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0903" w14:textId="77777777" w:rsidR="002B1916" w:rsidRDefault="002B1916" w:rsidP="00780892">
      <w:pPr>
        <w:jc w:val="center"/>
        <w:rPr>
          <w:b/>
          <w:bCs/>
          <w:color w:val="538135" w:themeColor="accent6" w:themeShade="BF"/>
          <w:sz w:val="32"/>
          <w:szCs w:val="32"/>
        </w:rPr>
      </w:pPr>
    </w:p>
    <w:p w14:paraId="2EE24EE0" w14:textId="3428851E" w:rsidR="00B23409" w:rsidRPr="002B1916" w:rsidRDefault="00B23409" w:rsidP="00780892">
      <w:pPr>
        <w:jc w:val="center"/>
        <w:rPr>
          <w:b/>
          <w:bCs/>
          <w:color w:val="538135" w:themeColor="accent6" w:themeShade="BF"/>
          <w:sz w:val="32"/>
          <w:szCs w:val="32"/>
        </w:rPr>
      </w:pPr>
    </w:p>
    <w:tbl>
      <w:tblPr>
        <w:tblStyle w:val="TableGrid"/>
        <w:tblW w:w="0" w:type="auto"/>
        <w:tblLook w:val="04A0" w:firstRow="1" w:lastRow="0" w:firstColumn="1" w:lastColumn="0" w:noHBand="0" w:noVBand="1"/>
      </w:tblPr>
      <w:tblGrid>
        <w:gridCol w:w="2789"/>
        <w:gridCol w:w="2789"/>
        <w:gridCol w:w="2790"/>
        <w:gridCol w:w="2790"/>
        <w:gridCol w:w="2790"/>
      </w:tblGrid>
      <w:tr w:rsidR="00B23409" w:rsidRPr="002B1916" w14:paraId="0D7A46B0" w14:textId="77777777" w:rsidTr="00B23409">
        <w:tc>
          <w:tcPr>
            <w:tcW w:w="13948" w:type="dxa"/>
            <w:gridSpan w:val="5"/>
          </w:tcPr>
          <w:p w14:paraId="09BAF204" w14:textId="4BA95825" w:rsidR="00780892" w:rsidRPr="002B1916" w:rsidRDefault="00780892" w:rsidP="00780892">
            <w:pPr>
              <w:jc w:val="center"/>
              <w:rPr>
                <w:b/>
                <w:bCs/>
                <w:color w:val="538135" w:themeColor="accent6" w:themeShade="BF"/>
                <w:sz w:val="32"/>
                <w:szCs w:val="32"/>
              </w:rPr>
            </w:pPr>
            <w:r w:rsidRPr="002B1916">
              <w:rPr>
                <w:b/>
                <w:bCs/>
                <w:color w:val="538135" w:themeColor="accent6" w:themeShade="BF"/>
                <w:sz w:val="32"/>
                <w:szCs w:val="32"/>
              </w:rPr>
              <w:t>The Linden Centre Recovery Plan - September 202</w:t>
            </w:r>
            <w:r w:rsidR="00350221">
              <w:rPr>
                <w:b/>
                <w:bCs/>
                <w:color w:val="538135" w:themeColor="accent6" w:themeShade="BF"/>
                <w:sz w:val="32"/>
                <w:szCs w:val="32"/>
              </w:rPr>
              <w:t>1</w:t>
            </w:r>
          </w:p>
          <w:p w14:paraId="6A71092F" w14:textId="77777777" w:rsidR="00B23409" w:rsidRPr="002B1916" w:rsidRDefault="00B23409">
            <w:pPr>
              <w:rPr>
                <w:b/>
                <w:bCs/>
                <w:sz w:val="32"/>
                <w:szCs w:val="32"/>
              </w:rPr>
            </w:pPr>
          </w:p>
        </w:tc>
      </w:tr>
      <w:tr w:rsidR="00B23409" w14:paraId="5CE60D9D" w14:textId="77777777" w:rsidTr="00B23409">
        <w:tc>
          <w:tcPr>
            <w:tcW w:w="13948" w:type="dxa"/>
            <w:gridSpan w:val="5"/>
          </w:tcPr>
          <w:tbl>
            <w:tblPr>
              <w:tblW w:w="0" w:type="auto"/>
              <w:jc w:val="center"/>
              <w:tblBorders>
                <w:top w:val="nil"/>
                <w:left w:val="nil"/>
                <w:bottom w:val="nil"/>
                <w:right w:val="nil"/>
              </w:tblBorders>
              <w:tblLook w:val="0000" w:firstRow="0" w:lastRow="0" w:firstColumn="0" w:lastColumn="0" w:noHBand="0" w:noVBand="0"/>
            </w:tblPr>
            <w:tblGrid>
              <w:gridCol w:w="2697"/>
            </w:tblGrid>
            <w:tr w:rsidR="008A4566" w14:paraId="4E7A750B" w14:textId="77777777" w:rsidTr="00780892">
              <w:trPr>
                <w:trHeight w:val="180"/>
                <w:jc w:val="center"/>
              </w:trPr>
              <w:tc>
                <w:tcPr>
                  <w:tcW w:w="0" w:type="auto"/>
                </w:tcPr>
                <w:p w14:paraId="5EED3E43" w14:textId="0DD808B9" w:rsidR="008A4566" w:rsidRDefault="008A4566" w:rsidP="008A4566">
                  <w:pPr>
                    <w:pStyle w:val="Default"/>
                    <w:jc w:val="center"/>
                    <w:rPr>
                      <w:sz w:val="36"/>
                      <w:szCs w:val="36"/>
                    </w:rPr>
                  </w:pPr>
                  <w:r w:rsidRPr="005F6B24">
                    <w:rPr>
                      <w:b/>
                      <w:bCs/>
                      <w:color w:val="538135" w:themeColor="accent6" w:themeShade="BF"/>
                      <w:sz w:val="36"/>
                      <w:szCs w:val="36"/>
                    </w:rPr>
                    <w:t>Reset- for Safety</w:t>
                  </w:r>
                </w:p>
              </w:tc>
            </w:tr>
          </w:tbl>
          <w:p w14:paraId="26F69605" w14:textId="77777777" w:rsidR="00B23409" w:rsidRDefault="00B23409"/>
        </w:tc>
      </w:tr>
      <w:tr w:rsidR="00B23409" w14:paraId="42377F5A" w14:textId="77777777" w:rsidTr="00B23409">
        <w:tc>
          <w:tcPr>
            <w:tcW w:w="2789" w:type="dxa"/>
          </w:tcPr>
          <w:p w14:paraId="1F24EB54" w14:textId="77777777" w:rsidR="00B23409" w:rsidRDefault="00B23409">
            <w:r>
              <w:t>Objective</w:t>
            </w:r>
          </w:p>
          <w:p w14:paraId="57048C3A" w14:textId="42F010F9" w:rsidR="00B23409" w:rsidRDefault="00B23409">
            <w:r>
              <w:t>What do we want to achieve?</w:t>
            </w:r>
          </w:p>
        </w:tc>
        <w:tc>
          <w:tcPr>
            <w:tcW w:w="2789" w:type="dxa"/>
          </w:tcPr>
          <w:p w14:paraId="16B29760" w14:textId="77777777" w:rsidR="00B23409" w:rsidRDefault="00B23409">
            <w:r>
              <w:t>Key tasks</w:t>
            </w:r>
          </w:p>
          <w:p w14:paraId="64846183" w14:textId="09F08BFF" w:rsidR="00B23409" w:rsidRDefault="00B23409">
            <w:r>
              <w:t>What will we do?</w:t>
            </w:r>
          </w:p>
        </w:tc>
        <w:tc>
          <w:tcPr>
            <w:tcW w:w="2790" w:type="dxa"/>
          </w:tcPr>
          <w:p w14:paraId="459DD3A1" w14:textId="3511F8BA" w:rsidR="00B23409" w:rsidRDefault="00B23409">
            <w:r>
              <w:t>Cost</w:t>
            </w:r>
          </w:p>
        </w:tc>
        <w:tc>
          <w:tcPr>
            <w:tcW w:w="2790" w:type="dxa"/>
          </w:tcPr>
          <w:p w14:paraId="52CC96B0" w14:textId="4B02ED1D" w:rsidR="00B23409" w:rsidRDefault="00B23409">
            <w:r>
              <w:t>Who</w:t>
            </w:r>
          </w:p>
        </w:tc>
        <w:tc>
          <w:tcPr>
            <w:tcW w:w="2790" w:type="dxa"/>
          </w:tcPr>
          <w:p w14:paraId="0DBDB78E" w14:textId="06D020BA" w:rsidR="00B23409" w:rsidRDefault="00B23409">
            <w:r>
              <w:t xml:space="preserve">Monitoring / Evaluation </w:t>
            </w:r>
          </w:p>
        </w:tc>
      </w:tr>
      <w:tr w:rsidR="00B23409" w14:paraId="6787A2F6" w14:textId="77777777" w:rsidTr="00B23409">
        <w:tc>
          <w:tcPr>
            <w:tcW w:w="2789" w:type="dxa"/>
          </w:tcPr>
          <w:p w14:paraId="6088C6FE" w14:textId="77777777" w:rsidR="00B23409" w:rsidRDefault="00B23409" w:rsidP="00B23409">
            <w:pPr>
              <w:pStyle w:val="Default"/>
            </w:pPr>
          </w:p>
          <w:tbl>
            <w:tblPr>
              <w:tblW w:w="0" w:type="auto"/>
              <w:tblBorders>
                <w:top w:val="nil"/>
                <w:left w:val="nil"/>
                <w:bottom w:val="nil"/>
                <w:right w:val="nil"/>
              </w:tblBorders>
              <w:tblLook w:val="0000" w:firstRow="0" w:lastRow="0" w:firstColumn="0" w:lastColumn="0" w:noHBand="0" w:noVBand="0"/>
            </w:tblPr>
            <w:tblGrid>
              <w:gridCol w:w="2573"/>
            </w:tblGrid>
            <w:tr w:rsidR="00B23409" w14:paraId="0EF3F323" w14:textId="77777777">
              <w:trPr>
                <w:trHeight w:val="279"/>
              </w:trPr>
              <w:tc>
                <w:tcPr>
                  <w:tcW w:w="0" w:type="auto"/>
                </w:tcPr>
                <w:p w14:paraId="7A46F362" w14:textId="77777777" w:rsidR="00B23409" w:rsidRDefault="00B23409" w:rsidP="00B23409">
                  <w:pPr>
                    <w:pStyle w:val="Default"/>
                    <w:rPr>
                      <w:sz w:val="22"/>
                      <w:szCs w:val="22"/>
                    </w:rPr>
                  </w:pPr>
                  <w:r>
                    <w:t xml:space="preserve"> </w:t>
                  </w:r>
                  <w:r>
                    <w:rPr>
                      <w:sz w:val="22"/>
                      <w:szCs w:val="22"/>
                    </w:rPr>
                    <w:t xml:space="preserve">Ensure a safe as possible environment for pupils and staff </w:t>
                  </w:r>
                </w:p>
              </w:tc>
            </w:tr>
          </w:tbl>
          <w:p w14:paraId="661D8572" w14:textId="77777777" w:rsidR="00B23409" w:rsidRDefault="00B23409" w:rsidP="00B23409">
            <w:pPr>
              <w:jc w:val="right"/>
            </w:pPr>
          </w:p>
        </w:tc>
        <w:tc>
          <w:tcPr>
            <w:tcW w:w="2789" w:type="dxa"/>
          </w:tcPr>
          <w:p w14:paraId="13551F5A" w14:textId="77777777" w:rsidR="00B23409" w:rsidRDefault="00B23409" w:rsidP="00B23409">
            <w:pPr>
              <w:pStyle w:val="Default"/>
            </w:pPr>
          </w:p>
          <w:tbl>
            <w:tblPr>
              <w:tblW w:w="0" w:type="auto"/>
              <w:tblBorders>
                <w:top w:val="nil"/>
                <w:left w:val="nil"/>
                <w:bottom w:val="nil"/>
                <w:right w:val="nil"/>
              </w:tblBorders>
              <w:tblLook w:val="0000" w:firstRow="0" w:lastRow="0" w:firstColumn="0" w:lastColumn="0" w:noHBand="0" w:noVBand="0"/>
            </w:tblPr>
            <w:tblGrid>
              <w:gridCol w:w="2573"/>
            </w:tblGrid>
            <w:tr w:rsidR="00B23409" w14:paraId="0C0B548B" w14:textId="77777777">
              <w:trPr>
                <w:trHeight w:val="2258"/>
              </w:trPr>
              <w:tc>
                <w:tcPr>
                  <w:tcW w:w="0" w:type="auto"/>
                </w:tcPr>
                <w:p w14:paraId="43A075CB" w14:textId="7AB7A8B5" w:rsidR="00B23409" w:rsidRDefault="00B23409" w:rsidP="00B23409">
                  <w:pPr>
                    <w:pStyle w:val="Default"/>
                    <w:rPr>
                      <w:sz w:val="22"/>
                      <w:szCs w:val="22"/>
                    </w:rPr>
                  </w:pPr>
                  <w:r>
                    <w:rPr>
                      <w:sz w:val="22"/>
                      <w:szCs w:val="22"/>
                    </w:rPr>
                    <w:t xml:space="preserve">Use adapted Risk Assessment from DL – see detailed risk assessment </w:t>
                  </w:r>
                </w:p>
                <w:p w14:paraId="330A7CD3" w14:textId="77777777" w:rsidR="00B23409" w:rsidRDefault="00B23409" w:rsidP="00B23409">
                  <w:pPr>
                    <w:pStyle w:val="Default"/>
                    <w:rPr>
                      <w:sz w:val="22"/>
                      <w:szCs w:val="22"/>
                    </w:rPr>
                  </w:pPr>
                </w:p>
                <w:p w14:paraId="1B148DA4" w14:textId="77777777" w:rsidR="00B23409" w:rsidRDefault="00B23409" w:rsidP="00B23409">
                  <w:pPr>
                    <w:pStyle w:val="Default"/>
                    <w:rPr>
                      <w:sz w:val="22"/>
                      <w:szCs w:val="22"/>
                    </w:rPr>
                  </w:pPr>
                  <w:r>
                    <w:rPr>
                      <w:sz w:val="22"/>
                      <w:szCs w:val="22"/>
                    </w:rPr>
                    <w:t xml:space="preserve">Children and staff in each centre should operate as one bubble. </w:t>
                  </w:r>
                </w:p>
                <w:p w14:paraId="2602C0DC" w14:textId="77777777" w:rsidR="00B23409" w:rsidRDefault="00B23409" w:rsidP="00B23409">
                  <w:pPr>
                    <w:pStyle w:val="Default"/>
                    <w:rPr>
                      <w:sz w:val="22"/>
                      <w:szCs w:val="22"/>
                    </w:rPr>
                  </w:pPr>
                </w:p>
                <w:p w14:paraId="414AF098" w14:textId="5716B299" w:rsidR="00B23409" w:rsidRDefault="00B23409" w:rsidP="00B23409">
                  <w:pPr>
                    <w:pStyle w:val="Default"/>
                    <w:rPr>
                      <w:sz w:val="22"/>
                      <w:szCs w:val="22"/>
                    </w:rPr>
                  </w:pPr>
                  <w:r>
                    <w:rPr>
                      <w:sz w:val="22"/>
                      <w:szCs w:val="22"/>
                    </w:rPr>
                    <w:t>Limit assembly groups to their centres.</w:t>
                  </w:r>
                </w:p>
                <w:p w14:paraId="1CCE88BA" w14:textId="5098DDC8" w:rsidR="00B23409" w:rsidRDefault="00B23409" w:rsidP="00B23409">
                  <w:pPr>
                    <w:pStyle w:val="Default"/>
                    <w:rPr>
                      <w:sz w:val="22"/>
                      <w:szCs w:val="22"/>
                    </w:rPr>
                  </w:pPr>
                </w:p>
                <w:p w14:paraId="13811248" w14:textId="3BB80602" w:rsidR="008A4566" w:rsidRDefault="008A4566" w:rsidP="00B23409">
                  <w:pPr>
                    <w:pStyle w:val="Default"/>
                    <w:rPr>
                      <w:sz w:val="22"/>
                      <w:szCs w:val="22"/>
                    </w:rPr>
                  </w:pPr>
                  <w:r>
                    <w:rPr>
                      <w:sz w:val="22"/>
                      <w:szCs w:val="22"/>
                    </w:rPr>
                    <w:t>Students and parents should line up (socially distanced when arriving and collecting)</w:t>
                  </w:r>
                </w:p>
                <w:p w14:paraId="1C4FD229" w14:textId="77777777" w:rsidR="008A4566" w:rsidRDefault="008A4566" w:rsidP="00B23409">
                  <w:pPr>
                    <w:pStyle w:val="Default"/>
                    <w:rPr>
                      <w:sz w:val="22"/>
                      <w:szCs w:val="22"/>
                    </w:rPr>
                  </w:pPr>
                </w:p>
                <w:p w14:paraId="5DCA0CB0" w14:textId="1A273EE1" w:rsidR="00B23409" w:rsidRDefault="00B23409" w:rsidP="00B23409">
                  <w:pPr>
                    <w:pStyle w:val="Default"/>
                    <w:rPr>
                      <w:sz w:val="22"/>
                      <w:szCs w:val="22"/>
                    </w:rPr>
                  </w:pPr>
                  <w:r>
                    <w:rPr>
                      <w:sz w:val="22"/>
                      <w:szCs w:val="22"/>
                    </w:rPr>
                    <w:t>Staff</w:t>
                  </w:r>
                  <w:r w:rsidR="008A4566">
                    <w:rPr>
                      <w:sz w:val="22"/>
                      <w:szCs w:val="22"/>
                    </w:rPr>
                    <w:t xml:space="preserve"> will continue as one bubble within their centre and can use spaces within </w:t>
                  </w:r>
                  <w:r w:rsidR="008A4566">
                    <w:rPr>
                      <w:sz w:val="22"/>
                      <w:szCs w:val="22"/>
                    </w:rPr>
                    <w:lastRenderedPageBreak/>
                    <w:t>the centres (socially distanced)</w:t>
                  </w:r>
                  <w:r>
                    <w:rPr>
                      <w:sz w:val="22"/>
                      <w:szCs w:val="22"/>
                    </w:rPr>
                    <w:t xml:space="preserve"> </w:t>
                  </w:r>
                </w:p>
                <w:p w14:paraId="6EA3FACD" w14:textId="77777777" w:rsidR="008A4566" w:rsidRDefault="008A4566" w:rsidP="00B23409">
                  <w:pPr>
                    <w:pStyle w:val="Default"/>
                    <w:rPr>
                      <w:sz w:val="22"/>
                      <w:szCs w:val="22"/>
                    </w:rPr>
                  </w:pPr>
                </w:p>
                <w:p w14:paraId="2B55AC1B" w14:textId="23D98C1A" w:rsidR="00B23409" w:rsidRDefault="00B23409" w:rsidP="00B23409">
                  <w:pPr>
                    <w:pStyle w:val="Default"/>
                    <w:rPr>
                      <w:sz w:val="22"/>
                      <w:szCs w:val="22"/>
                    </w:rPr>
                  </w:pPr>
                  <w:r>
                    <w:rPr>
                      <w:sz w:val="22"/>
                      <w:szCs w:val="22"/>
                    </w:rPr>
                    <w:t xml:space="preserve">Ensure new routines of handwashing are in place. </w:t>
                  </w:r>
                </w:p>
                <w:p w14:paraId="6BE07E36" w14:textId="77777777" w:rsidR="008A4566" w:rsidRDefault="008A4566" w:rsidP="00B23409">
                  <w:pPr>
                    <w:pStyle w:val="Default"/>
                    <w:rPr>
                      <w:sz w:val="22"/>
                      <w:szCs w:val="22"/>
                    </w:rPr>
                  </w:pPr>
                </w:p>
                <w:p w14:paraId="0191E0C4" w14:textId="77777777" w:rsidR="00B23409" w:rsidRDefault="00B23409" w:rsidP="00B23409">
                  <w:pPr>
                    <w:pStyle w:val="Default"/>
                    <w:rPr>
                      <w:sz w:val="22"/>
                      <w:szCs w:val="22"/>
                    </w:rPr>
                  </w:pPr>
                  <w:r>
                    <w:rPr>
                      <w:sz w:val="22"/>
                      <w:szCs w:val="22"/>
                    </w:rPr>
                    <w:t xml:space="preserve">Visual illustrations to be put around the school. </w:t>
                  </w:r>
                </w:p>
                <w:p w14:paraId="10B85E6E" w14:textId="1E56C35F" w:rsidR="008A4566" w:rsidRDefault="008A4566" w:rsidP="00B23409">
                  <w:pPr>
                    <w:pStyle w:val="Default"/>
                    <w:rPr>
                      <w:sz w:val="22"/>
                      <w:szCs w:val="22"/>
                    </w:rPr>
                  </w:pPr>
                </w:p>
              </w:tc>
            </w:tr>
          </w:tbl>
          <w:p w14:paraId="159559E2" w14:textId="77777777" w:rsidR="00B23409" w:rsidRDefault="00B23409"/>
        </w:tc>
        <w:tc>
          <w:tcPr>
            <w:tcW w:w="2790" w:type="dxa"/>
          </w:tcPr>
          <w:p w14:paraId="2DBB6AAD" w14:textId="77777777" w:rsidR="00B23409" w:rsidRDefault="00B23409"/>
          <w:p w14:paraId="40599846" w14:textId="77777777" w:rsidR="00B23409" w:rsidRDefault="00B23409">
            <w:r>
              <w:t>None</w:t>
            </w:r>
          </w:p>
          <w:p w14:paraId="7BA7ABC5" w14:textId="77777777" w:rsidR="00E066AA" w:rsidRDefault="00E066AA"/>
          <w:p w14:paraId="400516E1" w14:textId="77777777" w:rsidR="00E066AA" w:rsidRDefault="00E066AA"/>
          <w:p w14:paraId="54F24560" w14:textId="77777777" w:rsidR="00E066AA" w:rsidRDefault="00E066AA"/>
          <w:p w14:paraId="45ED29FC" w14:textId="77777777" w:rsidR="00E066AA" w:rsidRDefault="00E066AA">
            <w:r>
              <w:t>None</w:t>
            </w:r>
          </w:p>
          <w:p w14:paraId="12BD3EDE" w14:textId="77777777" w:rsidR="00E066AA" w:rsidRDefault="00E066AA"/>
          <w:p w14:paraId="7E7751B4" w14:textId="77777777" w:rsidR="00E066AA" w:rsidRDefault="00E066AA"/>
          <w:p w14:paraId="3B48596A" w14:textId="77777777" w:rsidR="00E066AA" w:rsidRDefault="00E066AA"/>
          <w:p w14:paraId="5410E2E6" w14:textId="77777777" w:rsidR="00E066AA" w:rsidRDefault="00E066AA">
            <w:r>
              <w:t>None</w:t>
            </w:r>
          </w:p>
          <w:p w14:paraId="1600C3CA" w14:textId="77777777" w:rsidR="00E066AA" w:rsidRDefault="00E066AA"/>
          <w:p w14:paraId="31CA72D3" w14:textId="77777777" w:rsidR="00E066AA" w:rsidRDefault="00E066AA"/>
          <w:p w14:paraId="2E8A8397" w14:textId="77777777" w:rsidR="00E066AA" w:rsidRDefault="00E066AA">
            <w:r>
              <w:t xml:space="preserve">£50 – floor markings </w:t>
            </w:r>
          </w:p>
          <w:p w14:paraId="41D8D6CA" w14:textId="77777777" w:rsidR="00E066AA" w:rsidRDefault="00E066AA"/>
          <w:p w14:paraId="54105FF2" w14:textId="77777777" w:rsidR="00E066AA" w:rsidRDefault="00E066AA"/>
          <w:p w14:paraId="410A3E3B" w14:textId="77777777" w:rsidR="00E066AA" w:rsidRDefault="00E066AA"/>
          <w:p w14:paraId="0BC798D9" w14:textId="77777777" w:rsidR="00E066AA" w:rsidRDefault="00E066AA"/>
          <w:p w14:paraId="1E935207" w14:textId="77777777" w:rsidR="00E066AA" w:rsidRDefault="00E066AA">
            <w:r>
              <w:t>None</w:t>
            </w:r>
          </w:p>
          <w:p w14:paraId="6C8DF5D0" w14:textId="77777777" w:rsidR="00E066AA" w:rsidRDefault="00E066AA"/>
          <w:p w14:paraId="5C7B321F" w14:textId="77777777" w:rsidR="00E066AA" w:rsidRDefault="00E066AA"/>
          <w:p w14:paraId="6A991D35" w14:textId="77777777" w:rsidR="00E066AA" w:rsidRDefault="00E066AA"/>
          <w:p w14:paraId="69329970" w14:textId="77777777" w:rsidR="00E066AA" w:rsidRDefault="00E066AA"/>
          <w:p w14:paraId="78FE60EA" w14:textId="77777777" w:rsidR="00E066AA" w:rsidRDefault="00E066AA"/>
          <w:p w14:paraId="6162E5E9" w14:textId="77777777" w:rsidR="00E066AA" w:rsidRDefault="00E066AA"/>
          <w:p w14:paraId="0663EB27" w14:textId="77777777" w:rsidR="00E066AA" w:rsidRDefault="00E066AA">
            <w:r>
              <w:t xml:space="preserve">Soaps / hand towels </w:t>
            </w:r>
          </w:p>
          <w:p w14:paraId="525C2C3F" w14:textId="77777777" w:rsidR="00E066AA" w:rsidRDefault="00E066AA"/>
          <w:p w14:paraId="4DAA8D23" w14:textId="77777777" w:rsidR="00E066AA" w:rsidRDefault="00E066AA"/>
          <w:p w14:paraId="1DA5E30F" w14:textId="36F89E1A" w:rsidR="00E066AA" w:rsidRDefault="00E066AA">
            <w:r>
              <w:t>None</w:t>
            </w:r>
          </w:p>
        </w:tc>
        <w:tc>
          <w:tcPr>
            <w:tcW w:w="2790" w:type="dxa"/>
          </w:tcPr>
          <w:p w14:paraId="4B6B1B3E" w14:textId="77777777" w:rsidR="00B23409" w:rsidRDefault="00B23409"/>
          <w:p w14:paraId="228819F1" w14:textId="77777777" w:rsidR="00B23409" w:rsidRDefault="00B23409">
            <w:r>
              <w:t>All colleagues</w:t>
            </w:r>
          </w:p>
          <w:p w14:paraId="7D593B96" w14:textId="77777777" w:rsidR="00E066AA" w:rsidRDefault="00E066AA"/>
          <w:p w14:paraId="0974FE0E" w14:textId="77777777" w:rsidR="00E066AA" w:rsidRDefault="00E066AA"/>
          <w:p w14:paraId="71E3BC32" w14:textId="77777777" w:rsidR="00E066AA" w:rsidRDefault="00E066AA"/>
          <w:p w14:paraId="59471412" w14:textId="77777777" w:rsidR="00E066AA" w:rsidRDefault="00E066AA">
            <w:r>
              <w:t xml:space="preserve">All staff and children </w:t>
            </w:r>
          </w:p>
          <w:p w14:paraId="400D0907" w14:textId="77777777" w:rsidR="00E066AA" w:rsidRDefault="00E066AA"/>
          <w:p w14:paraId="1F472A9F" w14:textId="77777777" w:rsidR="00E066AA" w:rsidRDefault="00E066AA"/>
          <w:p w14:paraId="559F944B" w14:textId="77777777" w:rsidR="00E066AA" w:rsidRDefault="00E066AA"/>
          <w:p w14:paraId="0CCB2381" w14:textId="77777777" w:rsidR="00E066AA" w:rsidRDefault="00E066AA">
            <w:r>
              <w:t xml:space="preserve">All staff and children </w:t>
            </w:r>
          </w:p>
          <w:p w14:paraId="5A8B1FD7" w14:textId="77777777" w:rsidR="00E066AA" w:rsidRDefault="00E066AA"/>
          <w:p w14:paraId="009F24ED" w14:textId="77777777" w:rsidR="00E066AA" w:rsidRDefault="00E066AA"/>
          <w:p w14:paraId="36D11A48" w14:textId="77777777" w:rsidR="00E066AA" w:rsidRDefault="00E066AA">
            <w:r>
              <w:t>Parents</w:t>
            </w:r>
          </w:p>
          <w:p w14:paraId="0E3644F4" w14:textId="77777777" w:rsidR="00E066AA" w:rsidRDefault="00E066AA">
            <w:r>
              <w:t>Children</w:t>
            </w:r>
          </w:p>
          <w:p w14:paraId="20C4958F" w14:textId="77777777" w:rsidR="00E066AA" w:rsidRDefault="00E066AA">
            <w:r>
              <w:t xml:space="preserve">Staff </w:t>
            </w:r>
          </w:p>
          <w:p w14:paraId="12D69254" w14:textId="77777777" w:rsidR="00E066AA" w:rsidRDefault="00E066AA"/>
          <w:p w14:paraId="56726955" w14:textId="77777777" w:rsidR="00E066AA" w:rsidRDefault="00E066AA"/>
          <w:p w14:paraId="35321670" w14:textId="77777777" w:rsidR="00E066AA" w:rsidRDefault="00E066AA">
            <w:r>
              <w:t xml:space="preserve">All staff </w:t>
            </w:r>
          </w:p>
          <w:p w14:paraId="01AAC1EE" w14:textId="77777777" w:rsidR="00E066AA" w:rsidRDefault="00E066AA"/>
          <w:p w14:paraId="05DA74FD" w14:textId="77777777" w:rsidR="00E066AA" w:rsidRDefault="00E066AA"/>
          <w:p w14:paraId="6D9C51A0" w14:textId="77777777" w:rsidR="00E066AA" w:rsidRDefault="00E066AA"/>
          <w:p w14:paraId="568F6857" w14:textId="77777777" w:rsidR="00E066AA" w:rsidRDefault="00E066AA"/>
          <w:p w14:paraId="3A641CE8" w14:textId="77777777" w:rsidR="00E066AA" w:rsidRDefault="00E066AA"/>
          <w:p w14:paraId="2E6BE339" w14:textId="77777777" w:rsidR="00E066AA" w:rsidRDefault="00E066AA"/>
          <w:p w14:paraId="7BF8DFF7" w14:textId="77777777" w:rsidR="00E066AA" w:rsidRDefault="00E066AA" w:rsidP="00E066AA">
            <w:r>
              <w:t xml:space="preserve">All staff and children </w:t>
            </w:r>
          </w:p>
          <w:p w14:paraId="59FDB16B" w14:textId="77777777" w:rsidR="00E066AA" w:rsidRDefault="00E066AA"/>
          <w:p w14:paraId="43ACECA8" w14:textId="77777777" w:rsidR="00E066AA" w:rsidRDefault="00E066AA"/>
          <w:p w14:paraId="00047385" w14:textId="0DA07265" w:rsidR="00E066AA" w:rsidRDefault="00E066AA">
            <w:r>
              <w:t>Admins</w:t>
            </w:r>
          </w:p>
        </w:tc>
        <w:tc>
          <w:tcPr>
            <w:tcW w:w="2790" w:type="dxa"/>
          </w:tcPr>
          <w:p w14:paraId="0D2ACD6F" w14:textId="77777777" w:rsidR="00B23409" w:rsidRDefault="00B23409" w:rsidP="00B23409">
            <w:pPr>
              <w:jc w:val="center"/>
            </w:pPr>
          </w:p>
          <w:p w14:paraId="38145E89" w14:textId="77777777" w:rsidR="00B23409" w:rsidRDefault="00B23409" w:rsidP="00B23409">
            <w:r>
              <w:t>SLT / Centre Leads</w:t>
            </w:r>
          </w:p>
          <w:p w14:paraId="1DDD5F8B" w14:textId="77777777" w:rsidR="00E066AA" w:rsidRDefault="00E066AA" w:rsidP="00B23409"/>
          <w:p w14:paraId="380B79B4" w14:textId="77777777" w:rsidR="00E066AA" w:rsidRDefault="00E066AA" w:rsidP="00B23409"/>
          <w:p w14:paraId="1FC68D2C" w14:textId="77777777" w:rsidR="00E066AA" w:rsidRDefault="00E066AA" w:rsidP="00B23409"/>
          <w:p w14:paraId="0BF840C1" w14:textId="77777777" w:rsidR="00E066AA" w:rsidRDefault="00E066AA" w:rsidP="00E066AA">
            <w:r>
              <w:t>SLT / Centre Leads</w:t>
            </w:r>
          </w:p>
          <w:p w14:paraId="1733F0EE" w14:textId="77777777" w:rsidR="00E066AA" w:rsidRDefault="00E066AA" w:rsidP="00B23409"/>
          <w:p w14:paraId="4CE93AEF" w14:textId="77777777" w:rsidR="00E066AA" w:rsidRDefault="00E066AA" w:rsidP="00B23409"/>
          <w:p w14:paraId="0C03CE53" w14:textId="77777777" w:rsidR="00E066AA" w:rsidRDefault="00E066AA" w:rsidP="00B23409"/>
          <w:p w14:paraId="090EF9B5" w14:textId="77777777" w:rsidR="00E066AA" w:rsidRDefault="00E066AA" w:rsidP="00E066AA">
            <w:r>
              <w:t>SLT / Centre Leads</w:t>
            </w:r>
          </w:p>
          <w:p w14:paraId="5347D32C" w14:textId="77777777" w:rsidR="00E066AA" w:rsidRDefault="00E066AA" w:rsidP="00B23409"/>
          <w:p w14:paraId="2F3EB982" w14:textId="77777777" w:rsidR="00E066AA" w:rsidRDefault="00E066AA" w:rsidP="00B23409"/>
          <w:p w14:paraId="145F8DF7" w14:textId="77777777" w:rsidR="00E066AA" w:rsidRDefault="00E066AA" w:rsidP="00E066AA">
            <w:r>
              <w:t>SLT / Centre Leads</w:t>
            </w:r>
          </w:p>
          <w:p w14:paraId="1BC3038A" w14:textId="77777777" w:rsidR="00E066AA" w:rsidRDefault="00E066AA" w:rsidP="00B23409"/>
          <w:p w14:paraId="6E2C9CC3" w14:textId="77777777" w:rsidR="00E066AA" w:rsidRDefault="00E066AA" w:rsidP="00B23409"/>
          <w:p w14:paraId="10615C17" w14:textId="77777777" w:rsidR="00E066AA" w:rsidRDefault="00E066AA" w:rsidP="00B23409"/>
          <w:p w14:paraId="38F37263" w14:textId="77777777" w:rsidR="00E066AA" w:rsidRDefault="00E066AA" w:rsidP="00B23409"/>
          <w:p w14:paraId="6E78001A" w14:textId="77777777" w:rsidR="00E066AA" w:rsidRDefault="00E066AA" w:rsidP="00E066AA">
            <w:r>
              <w:t>SLT / Centre Leads</w:t>
            </w:r>
          </w:p>
          <w:p w14:paraId="46FA7D91" w14:textId="77777777" w:rsidR="00E066AA" w:rsidRDefault="00E066AA" w:rsidP="00B23409"/>
          <w:p w14:paraId="0313B459" w14:textId="77777777" w:rsidR="00E066AA" w:rsidRDefault="00E066AA" w:rsidP="00B23409"/>
          <w:p w14:paraId="11A16368" w14:textId="77777777" w:rsidR="00E066AA" w:rsidRDefault="00E066AA" w:rsidP="00B23409"/>
          <w:p w14:paraId="00E74254" w14:textId="77777777" w:rsidR="00E066AA" w:rsidRDefault="00E066AA" w:rsidP="00B23409"/>
          <w:p w14:paraId="60BC5905" w14:textId="77777777" w:rsidR="00E066AA" w:rsidRDefault="00E066AA" w:rsidP="00B23409"/>
          <w:p w14:paraId="5BF9197D" w14:textId="77777777" w:rsidR="00E066AA" w:rsidRDefault="00E066AA" w:rsidP="00B23409"/>
          <w:p w14:paraId="7E53A8D2" w14:textId="77777777" w:rsidR="00E066AA" w:rsidRDefault="00E066AA" w:rsidP="00E066AA">
            <w:r>
              <w:t>SLT / Centre Leads</w:t>
            </w:r>
          </w:p>
          <w:p w14:paraId="60BC9D46" w14:textId="77777777" w:rsidR="00E066AA" w:rsidRDefault="00E066AA" w:rsidP="00B23409"/>
          <w:p w14:paraId="44787AD4" w14:textId="77777777" w:rsidR="00E066AA" w:rsidRDefault="00E066AA" w:rsidP="00B23409"/>
          <w:p w14:paraId="5D0CEB3C" w14:textId="77777777" w:rsidR="00E066AA" w:rsidRDefault="00E066AA" w:rsidP="00E066AA">
            <w:r>
              <w:t>SLT / Centre Leads</w:t>
            </w:r>
          </w:p>
          <w:p w14:paraId="45D06A37" w14:textId="3EEA7ADE" w:rsidR="00E066AA" w:rsidRDefault="00E066AA" w:rsidP="00B23409"/>
        </w:tc>
      </w:tr>
      <w:tr w:rsidR="00B23409" w14:paraId="3353EDAC" w14:textId="77777777" w:rsidTr="00B23409">
        <w:tc>
          <w:tcPr>
            <w:tcW w:w="2789" w:type="dxa"/>
          </w:tcPr>
          <w:p w14:paraId="1E299A0A" w14:textId="77777777" w:rsidR="00B23409" w:rsidRDefault="00B23409" w:rsidP="00B23409">
            <w:pPr>
              <w:pStyle w:val="Default"/>
            </w:pPr>
          </w:p>
          <w:tbl>
            <w:tblPr>
              <w:tblW w:w="0" w:type="auto"/>
              <w:tblBorders>
                <w:top w:val="nil"/>
                <w:left w:val="nil"/>
                <w:bottom w:val="nil"/>
                <w:right w:val="nil"/>
              </w:tblBorders>
              <w:tblLook w:val="0000" w:firstRow="0" w:lastRow="0" w:firstColumn="0" w:lastColumn="0" w:noHBand="0" w:noVBand="0"/>
            </w:tblPr>
            <w:tblGrid>
              <w:gridCol w:w="2573"/>
            </w:tblGrid>
            <w:tr w:rsidR="00B23409" w14:paraId="59AC29BB" w14:textId="77777777">
              <w:trPr>
                <w:trHeight w:val="817"/>
              </w:trPr>
              <w:tc>
                <w:tcPr>
                  <w:tcW w:w="0" w:type="auto"/>
                </w:tcPr>
                <w:p w14:paraId="3D07409C" w14:textId="22E5CB9F" w:rsidR="00B23409" w:rsidRDefault="00B23409" w:rsidP="00B23409">
                  <w:pPr>
                    <w:pStyle w:val="Default"/>
                    <w:rPr>
                      <w:sz w:val="22"/>
                      <w:szCs w:val="22"/>
                    </w:rPr>
                  </w:pPr>
                  <w:r>
                    <w:t xml:space="preserve"> </w:t>
                  </w:r>
                  <w:r>
                    <w:rPr>
                      <w:sz w:val="22"/>
                      <w:szCs w:val="22"/>
                    </w:rPr>
                    <w:t xml:space="preserve">Ensure that all staff are fully aware of the procedures in place to keep children and staff safe. </w:t>
                  </w:r>
                </w:p>
                <w:p w14:paraId="64C1537F" w14:textId="77777777" w:rsidR="00E066AA" w:rsidRDefault="00E066AA" w:rsidP="00B23409">
                  <w:pPr>
                    <w:pStyle w:val="Default"/>
                    <w:rPr>
                      <w:sz w:val="22"/>
                      <w:szCs w:val="22"/>
                    </w:rPr>
                  </w:pPr>
                </w:p>
                <w:p w14:paraId="30FB02B8" w14:textId="41C963CB" w:rsidR="00B23409" w:rsidRDefault="00B23409" w:rsidP="00B23409">
                  <w:pPr>
                    <w:pStyle w:val="Default"/>
                    <w:rPr>
                      <w:sz w:val="22"/>
                      <w:szCs w:val="22"/>
                    </w:rPr>
                  </w:pPr>
                  <w:r>
                    <w:rPr>
                      <w:sz w:val="22"/>
                      <w:szCs w:val="22"/>
                    </w:rPr>
                    <w:t xml:space="preserve">Note there are changes to the </w:t>
                  </w:r>
                  <w:proofErr w:type="spellStart"/>
                  <w:r>
                    <w:rPr>
                      <w:sz w:val="22"/>
                      <w:szCs w:val="22"/>
                    </w:rPr>
                    <w:t>KCSiE</w:t>
                  </w:r>
                  <w:proofErr w:type="spellEnd"/>
                  <w:r>
                    <w:rPr>
                      <w:sz w:val="22"/>
                      <w:szCs w:val="22"/>
                    </w:rPr>
                    <w:t xml:space="preserve"> document in September 202</w:t>
                  </w:r>
                  <w:r w:rsidR="00350221">
                    <w:rPr>
                      <w:sz w:val="22"/>
                      <w:szCs w:val="22"/>
                    </w:rPr>
                    <w:t>1</w:t>
                  </w:r>
                  <w:r w:rsidR="00E066AA">
                    <w:rPr>
                      <w:sz w:val="22"/>
                      <w:szCs w:val="22"/>
                    </w:rPr>
                    <w:t>.</w:t>
                  </w:r>
                </w:p>
                <w:p w14:paraId="38174B2B" w14:textId="77777777" w:rsidR="00E066AA" w:rsidRDefault="00E066AA" w:rsidP="00B23409">
                  <w:pPr>
                    <w:pStyle w:val="Default"/>
                    <w:rPr>
                      <w:sz w:val="22"/>
                      <w:szCs w:val="22"/>
                    </w:rPr>
                  </w:pPr>
                </w:p>
                <w:p w14:paraId="5A466561" w14:textId="532F0EFD" w:rsidR="00E066AA" w:rsidRDefault="00E066AA" w:rsidP="00B23409">
                  <w:pPr>
                    <w:pStyle w:val="Default"/>
                    <w:rPr>
                      <w:sz w:val="22"/>
                      <w:szCs w:val="22"/>
                    </w:rPr>
                  </w:pPr>
                  <w:r>
                    <w:rPr>
                      <w:sz w:val="22"/>
                      <w:szCs w:val="22"/>
                    </w:rPr>
                    <w:t xml:space="preserve">Knowledge of staff responsibilities </w:t>
                  </w:r>
                </w:p>
              </w:tc>
            </w:tr>
          </w:tbl>
          <w:p w14:paraId="7E7E3075" w14:textId="77777777" w:rsidR="00B23409" w:rsidRDefault="00B23409" w:rsidP="00B23409">
            <w:pPr>
              <w:jc w:val="center"/>
            </w:pPr>
          </w:p>
          <w:p w14:paraId="04728B18" w14:textId="77777777" w:rsidR="002B1916" w:rsidRDefault="002B1916" w:rsidP="002B1916"/>
          <w:p w14:paraId="201AE039" w14:textId="77777777" w:rsidR="002B1916" w:rsidRDefault="002B1916" w:rsidP="002B1916"/>
          <w:p w14:paraId="3828A076" w14:textId="74599081" w:rsidR="002B1916" w:rsidRDefault="002B1916" w:rsidP="002B1916">
            <w:r>
              <w:t>Prevent / CSE training</w:t>
            </w:r>
          </w:p>
        </w:tc>
        <w:tc>
          <w:tcPr>
            <w:tcW w:w="2789" w:type="dxa"/>
          </w:tcPr>
          <w:p w14:paraId="6C933E33" w14:textId="77777777" w:rsidR="00B23409" w:rsidRDefault="00B23409" w:rsidP="00B23409">
            <w:pPr>
              <w:pStyle w:val="Default"/>
            </w:pPr>
          </w:p>
          <w:tbl>
            <w:tblPr>
              <w:tblW w:w="0" w:type="auto"/>
              <w:tblBorders>
                <w:top w:val="nil"/>
                <w:left w:val="nil"/>
                <w:bottom w:val="nil"/>
                <w:right w:val="nil"/>
              </w:tblBorders>
              <w:tblLook w:val="0000" w:firstRow="0" w:lastRow="0" w:firstColumn="0" w:lastColumn="0" w:noHBand="0" w:noVBand="0"/>
            </w:tblPr>
            <w:tblGrid>
              <w:gridCol w:w="2573"/>
            </w:tblGrid>
            <w:tr w:rsidR="00B23409" w14:paraId="40BFC6E7" w14:textId="77777777">
              <w:trPr>
                <w:trHeight w:val="782"/>
              </w:trPr>
              <w:tc>
                <w:tcPr>
                  <w:tcW w:w="0" w:type="auto"/>
                </w:tcPr>
                <w:p w14:paraId="191A5970" w14:textId="77777777" w:rsidR="00E066AA" w:rsidRDefault="00E066AA" w:rsidP="00B23409">
                  <w:pPr>
                    <w:pStyle w:val="Default"/>
                  </w:pPr>
                  <w:r>
                    <w:t xml:space="preserve">Basic Safeguarding Awareness – whole staff </w:t>
                  </w:r>
                  <w:r w:rsidR="00F72907">
                    <w:t>training</w:t>
                  </w:r>
                  <w:r>
                    <w:t xml:space="preserve"> on 15</w:t>
                  </w:r>
                  <w:r w:rsidRPr="00E066AA">
                    <w:rPr>
                      <w:vertAlign w:val="superscript"/>
                    </w:rPr>
                    <w:t>th</w:t>
                  </w:r>
                  <w:r>
                    <w:t xml:space="preserve"> September 2020.</w:t>
                  </w:r>
                </w:p>
                <w:p w14:paraId="1AF51B71" w14:textId="1F7A57E8" w:rsidR="002B1916" w:rsidRDefault="00F72907" w:rsidP="00B23409">
                  <w:pPr>
                    <w:pStyle w:val="Default"/>
                  </w:pPr>
                  <w:r>
                    <w:t xml:space="preserve"> </w:t>
                  </w:r>
                </w:p>
                <w:p w14:paraId="338B2557" w14:textId="77777777" w:rsidR="002B1916" w:rsidRPr="002B1916" w:rsidRDefault="002B1916" w:rsidP="00B23409">
                  <w:pPr>
                    <w:pStyle w:val="Default"/>
                  </w:pPr>
                </w:p>
                <w:p w14:paraId="0629D88B" w14:textId="77777777" w:rsidR="00E066AA" w:rsidRDefault="00E066AA" w:rsidP="00E066AA">
                  <w:pPr>
                    <w:pStyle w:val="Default"/>
                    <w:rPr>
                      <w:sz w:val="22"/>
                      <w:szCs w:val="22"/>
                    </w:rPr>
                  </w:pPr>
                  <w:r>
                    <w:rPr>
                      <w:sz w:val="22"/>
                      <w:szCs w:val="22"/>
                    </w:rPr>
                    <w:t xml:space="preserve">KCSIE </w:t>
                  </w:r>
                  <w:proofErr w:type="gramStart"/>
                  <w:r>
                    <w:rPr>
                      <w:sz w:val="22"/>
                      <w:szCs w:val="22"/>
                    </w:rPr>
                    <w:t>2020  -</w:t>
                  </w:r>
                  <w:proofErr w:type="gramEnd"/>
                  <w:r>
                    <w:rPr>
                      <w:sz w:val="22"/>
                      <w:szCs w:val="22"/>
                    </w:rPr>
                    <w:t xml:space="preserve"> </w:t>
                  </w:r>
                  <w:r w:rsidR="00B23409">
                    <w:rPr>
                      <w:sz w:val="22"/>
                      <w:szCs w:val="22"/>
                    </w:rPr>
                    <w:t>staff training on INSET 1</w:t>
                  </w:r>
                  <w:r w:rsidR="00B23409">
                    <w:rPr>
                      <w:sz w:val="14"/>
                      <w:szCs w:val="14"/>
                    </w:rPr>
                    <w:t xml:space="preserve">st </w:t>
                  </w:r>
                  <w:r w:rsidR="00B23409">
                    <w:rPr>
                      <w:sz w:val="22"/>
                      <w:szCs w:val="22"/>
                    </w:rPr>
                    <w:t xml:space="preserve">September – </w:t>
                  </w:r>
                </w:p>
                <w:p w14:paraId="51CB7B80" w14:textId="77777777" w:rsidR="00E066AA" w:rsidRDefault="00E066AA" w:rsidP="00E066AA">
                  <w:pPr>
                    <w:pStyle w:val="Default"/>
                    <w:rPr>
                      <w:sz w:val="22"/>
                      <w:szCs w:val="22"/>
                    </w:rPr>
                  </w:pPr>
                </w:p>
                <w:p w14:paraId="71C99062" w14:textId="77777777" w:rsidR="00E066AA" w:rsidRDefault="00E066AA" w:rsidP="00E066AA">
                  <w:pPr>
                    <w:pStyle w:val="Default"/>
                    <w:rPr>
                      <w:sz w:val="22"/>
                      <w:szCs w:val="22"/>
                    </w:rPr>
                  </w:pPr>
                </w:p>
                <w:p w14:paraId="2F1481AE" w14:textId="6A2FA45B" w:rsidR="00B23409" w:rsidRDefault="00E066AA" w:rsidP="00E066AA">
                  <w:pPr>
                    <w:pStyle w:val="Default"/>
                    <w:rPr>
                      <w:sz w:val="22"/>
                      <w:szCs w:val="22"/>
                    </w:rPr>
                  </w:pPr>
                  <w:r>
                    <w:rPr>
                      <w:sz w:val="22"/>
                      <w:szCs w:val="22"/>
                    </w:rPr>
                    <w:t>U</w:t>
                  </w:r>
                  <w:r w:rsidR="00B23409">
                    <w:rPr>
                      <w:sz w:val="22"/>
                      <w:szCs w:val="22"/>
                    </w:rPr>
                    <w:t>pdate</w:t>
                  </w:r>
                  <w:r>
                    <w:rPr>
                      <w:sz w:val="22"/>
                      <w:szCs w:val="22"/>
                    </w:rPr>
                    <w:t>d</w:t>
                  </w:r>
                  <w:r w:rsidR="00B23409">
                    <w:rPr>
                      <w:sz w:val="22"/>
                      <w:szCs w:val="22"/>
                    </w:rPr>
                    <w:t xml:space="preserve"> procedures at </w:t>
                  </w:r>
                  <w:r>
                    <w:rPr>
                      <w:sz w:val="22"/>
                      <w:szCs w:val="22"/>
                    </w:rPr>
                    <w:t>The Linden Centre</w:t>
                  </w:r>
                  <w:r w:rsidR="00B23409">
                    <w:rPr>
                      <w:sz w:val="22"/>
                      <w:szCs w:val="22"/>
                    </w:rPr>
                    <w:t xml:space="preserve"> </w:t>
                  </w:r>
                  <w:r>
                    <w:rPr>
                      <w:sz w:val="22"/>
                      <w:szCs w:val="22"/>
                    </w:rPr>
                    <w:t xml:space="preserve">- </w:t>
                  </w:r>
                  <w:r w:rsidR="00B23409">
                    <w:rPr>
                      <w:sz w:val="22"/>
                      <w:szCs w:val="22"/>
                    </w:rPr>
                    <w:t xml:space="preserve">staff handbook </w:t>
                  </w:r>
                </w:p>
              </w:tc>
            </w:tr>
          </w:tbl>
          <w:p w14:paraId="286AF8D3" w14:textId="77777777" w:rsidR="00B23409" w:rsidRDefault="00B23409"/>
          <w:p w14:paraId="09A0A7BC" w14:textId="084F15C0" w:rsidR="002B1916" w:rsidRDefault="002B1916">
            <w:r>
              <w:t>Complete annual CPD – Prevent / CSE</w:t>
            </w:r>
          </w:p>
        </w:tc>
        <w:tc>
          <w:tcPr>
            <w:tcW w:w="2790" w:type="dxa"/>
          </w:tcPr>
          <w:p w14:paraId="734F9B1B" w14:textId="77777777" w:rsidR="00B23409" w:rsidRDefault="00B23409"/>
        </w:tc>
        <w:tc>
          <w:tcPr>
            <w:tcW w:w="2790" w:type="dxa"/>
          </w:tcPr>
          <w:p w14:paraId="4D19120A" w14:textId="77777777" w:rsidR="00B23409" w:rsidRDefault="00B23409"/>
          <w:p w14:paraId="6B4F1809" w14:textId="77777777" w:rsidR="00E066AA" w:rsidRDefault="00E066AA">
            <w:r>
              <w:t>All staff</w:t>
            </w:r>
          </w:p>
          <w:p w14:paraId="199AC1E1" w14:textId="77777777" w:rsidR="00E066AA" w:rsidRDefault="00E066AA">
            <w:r>
              <w:t xml:space="preserve">T+W Safeguarding Team </w:t>
            </w:r>
          </w:p>
          <w:p w14:paraId="3ACC60E4" w14:textId="77777777" w:rsidR="00E066AA" w:rsidRDefault="00E066AA"/>
          <w:p w14:paraId="23A3005D" w14:textId="77777777" w:rsidR="00E066AA" w:rsidRDefault="00E066AA"/>
          <w:p w14:paraId="3CAE7375" w14:textId="7C244E12" w:rsidR="00E066AA" w:rsidRDefault="00E066AA"/>
          <w:p w14:paraId="17D41615" w14:textId="77777777" w:rsidR="002B1916" w:rsidRDefault="002B1916"/>
          <w:p w14:paraId="6BD71333" w14:textId="77777777" w:rsidR="00E066AA" w:rsidRDefault="00E066AA">
            <w:r>
              <w:t>DL</w:t>
            </w:r>
          </w:p>
          <w:p w14:paraId="37D9F140" w14:textId="77777777" w:rsidR="00E066AA" w:rsidRDefault="00E066AA">
            <w:r>
              <w:t xml:space="preserve">All staff </w:t>
            </w:r>
          </w:p>
          <w:p w14:paraId="53795306" w14:textId="77777777" w:rsidR="00E066AA" w:rsidRDefault="00E066AA"/>
          <w:p w14:paraId="0351D9C7" w14:textId="77777777" w:rsidR="00E066AA" w:rsidRDefault="00E066AA"/>
          <w:p w14:paraId="1AEEA60B" w14:textId="77777777" w:rsidR="00E066AA" w:rsidRDefault="00E066AA">
            <w:r>
              <w:t>DL</w:t>
            </w:r>
          </w:p>
          <w:p w14:paraId="34561903" w14:textId="77777777" w:rsidR="002B1916" w:rsidRDefault="00E066AA">
            <w:r>
              <w:t>All staff</w:t>
            </w:r>
          </w:p>
          <w:p w14:paraId="34ACB80B" w14:textId="77777777" w:rsidR="002B1916" w:rsidRDefault="002B1916"/>
          <w:p w14:paraId="3BCE34CA" w14:textId="77777777" w:rsidR="002B1916" w:rsidRDefault="002B1916"/>
          <w:p w14:paraId="5B2EEFB3" w14:textId="77777777" w:rsidR="002B1916" w:rsidRDefault="002B1916"/>
          <w:p w14:paraId="4FFE4368" w14:textId="480DBC93" w:rsidR="00E066AA" w:rsidRDefault="002B1916">
            <w:r>
              <w:t>All Staff</w:t>
            </w:r>
            <w:r w:rsidR="00E066AA">
              <w:t xml:space="preserve"> </w:t>
            </w:r>
          </w:p>
        </w:tc>
        <w:tc>
          <w:tcPr>
            <w:tcW w:w="2790" w:type="dxa"/>
          </w:tcPr>
          <w:p w14:paraId="1F68ED70" w14:textId="77777777" w:rsidR="00B23409" w:rsidRDefault="00B23409" w:rsidP="00B23409">
            <w:pPr>
              <w:jc w:val="center"/>
            </w:pPr>
          </w:p>
          <w:p w14:paraId="5343C568" w14:textId="77777777" w:rsidR="002B1916" w:rsidRDefault="002B1916" w:rsidP="002B1916">
            <w:pPr>
              <w:jc w:val="center"/>
            </w:pPr>
            <w:r>
              <w:t>DSL / Head Teacher</w:t>
            </w:r>
          </w:p>
          <w:p w14:paraId="1023CABD" w14:textId="77777777" w:rsidR="002B1916" w:rsidRDefault="002B1916" w:rsidP="002B1916">
            <w:pPr>
              <w:jc w:val="center"/>
            </w:pPr>
          </w:p>
          <w:p w14:paraId="605A9E64" w14:textId="77777777" w:rsidR="002B1916" w:rsidRDefault="002B1916" w:rsidP="002B1916">
            <w:pPr>
              <w:jc w:val="center"/>
            </w:pPr>
          </w:p>
          <w:p w14:paraId="0807950B" w14:textId="77777777" w:rsidR="002B1916" w:rsidRDefault="002B1916" w:rsidP="002B1916">
            <w:pPr>
              <w:jc w:val="center"/>
            </w:pPr>
          </w:p>
          <w:p w14:paraId="238B999B" w14:textId="77777777" w:rsidR="002B1916" w:rsidRDefault="002B1916" w:rsidP="002B1916">
            <w:pPr>
              <w:jc w:val="center"/>
            </w:pPr>
          </w:p>
          <w:p w14:paraId="6BF34AD1" w14:textId="77777777" w:rsidR="002B1916" w:rsidRDefault="002B1916" w:rsidP="002B1916">
            <w:pPr>
              <w:jc w:val="center"/>
            </w:pPr>
          </w:p>
          <w:p w14:paraId="248B8153" w14:textId="77777777" w:rsidR="002B1916" w:rsidRDefault="002B1916" w:rsidP="002B1916">
            <w:pPr>
              <w:jc w:val="center"/>
            </w:pPr>
          </w:p>
          <w:p w14:paraId="70B35635" w14:textId="77777777" w:rsidR="002B1916" w:rsidRDefault="002B1916" w:rsidP="002B1916">
            <w:pPr>
              <w:jc w:val="center"/>
            </w:pPr>
            <w:r>
              <w:t xml:space="preserve">Head Teacher </w:t>
            </w:r>
          </w:p>
          <w:p w14:paraId="173D3653" w14:textId="77777777" w:rsidR="002B1916" w:rsidRDefault="002B1916" w:rsidP="002B1916">
            <w:pPr>
              <w:jc w:val="center"/>
            </w:pPr>
          </w:p>
          <w:p w14:paraId="6AB91463" w14:textId="77777777" w:rsidR="002B1916" w:rsidRDefault="002B1916" w:rsidP="002B1916">
            <w:pPr>
              <w:jc w:val="center"/>
            </w:pPr>
          </w:p>
          <w:p w14:paraId="280C96D2" w14:textId="77777777" w:rsidR="002B1916" w:rsidRDefault="002B1916" w:rsidP="002B1916">
            <w:pPr>
              <w:jc w:val="center"/>
            </w:pPr>
            <w:r>
              <w:t>Head Teacher</w:t>
            </w:r>
          </w:p>
          <w:p w14:paraId="3256B1EC" w14:textId="77777777" w:rsidR="002B1916" w:rsidRDefault="002B1916" w:rsidP="002B1916">
            <w:pPr>
              <w:jc w:val="center"/>
            </w:pPr>
          </w:p>
          <w:p w14:paraId="3A46C4CC" w14:textId="77777777" w:rsidR="002B1916" w:rsidRDefault="002B1916" w:rsidP="002B1916">
            <w:pPr>
              <w:jc w:val="center"/>
            </w:pPr>
          </w:p>
          <w:p w14:paraId="28C3B773" w14:textId="77777777" w:rsidR="002B1916" w:rsidRDefault="002B1916" w:rsidP="002B1916">
            <w:pPr>
              <w:jc w:val="center"/>
            </w:pPr>
          </w:p>
          <w:p w14:paraId="73915F1B" w14:textId="77777777" w:rsidR="002B1916" w:rsidRDefault="002B1916" w:rsidP="002B1916">
            <w:pPr>
              <w:jc w:val="center"/>
            </w:pPr>
          </w:p>
          <w:p w14:paraId="686CDC7F" w14:textId="6D5FFD97" w:rsidR="002B1916" w:rsidRDefault="002B1916" w:rsidP="002B1916">
            <w:pPr>
              <w:jc w:val="center"/>
            </w:pPr>
            <w:r>
              <w:t xml:space="preserve">DSL / Head Teacher </w:t>
            </w:r>
          </w:p>
        </w:tc>
      </w:tr>
    </w:tbl>
    <w:p w14:paraId="4040CDB1" w14:textId="56F2DC52" w:rsidR="00B23409" w:rsidRDefault="00B23409"/>
    <w:p w14:paraId="2C899485" w14:textId="3B5DDA35" w:rsidR="00E066AA" w:rsidRDefault="00E066AA"/>
    <w:p w14:paraId="1A88FDFF" w14:textId="1484D1D7" w:rsidR="00E066AA" w:rsidRDefault="00E066AA"/>
    <w:p w14:paraId="4672F368" w14:textId="42F0AF81" w:rsidR="00E066AA" w:rsidRDefault="00E066AA"/>
    <w:p w14:paraId="2689AFB9" w14:textId="0B27071B" w:rsidR="00E066AA" w:rsidRDefault="00E066AA"/>
    <w:p w14:paraId="73484171" w14:textId="36037374" w:rsidR="00E066AA" w:rsidRDefault="00E066AA"/>
    <w:p w14:paraId="3D70F618" w14:textId="77777777" w:rsidR="00E066AA" w:rsidRDefault="00E066AA"/>
    <w:tbl>
      <w:tblPr>
        <w:tblStyle w:val="TableGrid"/>
        <w:tblW w:w="0" w:type="auto"/>
        <w:tblLook w:val="04A0" w:firstRow="1" w:lastRow="0" w:firstColumn="1" w:lastColumn="0" w:noHBand="0" w:noVBand="1"/>
      </w:tblPr>
      <w:tblGrid>
        <w:gridCol w:w="2252"/>
        <w:gridCol w:w="4945"/>
        <w:gridCol w:w="2579"/>
        <w:gridCol w:w="1704"/>
        <w:gridCol w:w="2468"/>
      </w:tblGrid>
      <w:tr w:rsidR="00E066AA" w14:paraId="258FF0B4" w14:textId="77777777" w:rsidTr="00E066AA">
        <w:tc>
          <w:tcPr>
            <w:tcW w:w="13948" w:type="dxa"/>
            <w:gridSpan w:val="5"/>
          </w:tcPr>
          <w:p w14:paraId="464760EA" w14:textId="7D02258D" w:rsidR="00E066AA" w:rsidRPr="005F6B24" w:rsidRDefault="00E066AA" w:rsidP="00780892">
            <w:pPr>
              <w:pStyle w:val="Default"/>
              <w:jc w:val="center"/>
              <w:rPr>
                <w:color w:val="538135" w:themeColor="accent6" w:themeShade="BF"/>
                <w:sz w:val="36"/>
                <w:szCs w:val="36"/>
              </w:rPr>
            </w:pPr>
            <w:r w:rsidRPr="005F6B24">
              <w:rPr>
                <w:b/>
                <w:bCs/>
                <w:color w:val="538135" w:themeColor="accent6" w:themeShade="BF"/>
                <w:sz w:val="36"/>
                <w:szCs w:val="36"/>
              </w:rPr>
              <w:t>Recover- for Wellbeing</w:t>
            </w:r>
          </w:p>
          <w:p w14:paraId="20D8505E" w14:textId="77777777" w:rsidR="00E066AA" w:rsidRDefault="00E066AA"/>
        </w:tc>
      </w:tr>
      <w:tr w:rsidR="00B06D43" w14:paraId="6F45D490" w14:textId="77777777" w:rsidTr="00E066AA">
        <w:tc>
          <w:tcPr>
            <w:tcW w:w="1822" w:type="dxa"/>
          </w:tcPr>
          <w:p w14:paraId="39D0DB34" w14:textId="77777777" w:rsidR="00E066AA" w:rsidRDefault="00E066AA" w:rsidP="00E066AA">
            <w:pPr>
              <w:pStyle w:val="Default"/>
              <w:rPr>
                <w:sz w:val="22"/>
                <w:szCs w:val="22"/>
              </w:rPr>
            </w:pPr>
            <w:r>
              <w:rPr>
                <w:b/>
                <w:bCs/>
                <w:sz w:val="22"/>
                <w:szCs w:val="22"/>
              </w:rPr>
              <w:t xml:space="preserve">Objective </w:t>
            </w:r>
          </w:p>
          <w:p w14:paraId="1C761A55" w14:textId="77777777" w:rsidR="00E066AA" w:rsidRDefault="00E066AA" w:rsidP="00E066AA">
            <w:pPr>
              <w:pStyle w:val="Default"/>
              <w:rPr>
                <w:sz w:val="22"/>
                <w:szCs w:val="22"/>
              </w:rPr>
            </w:pPr>
            <w:r>
              <w:rPr>
                <w:b/>
                <w:bCs/>
                <w:sz w:val="22"/>
                <w:szCs w:val="22"/>
              </w:rPr>
              <w:t xml:space="preserve">what do we want </w:t>
            </w:r>
            <w:proofErr w:type="gramStart"/>
            <w:r>
              <w:rPr>
                <w:b/>
                <w:bCs/>
                <w:sz w:val="22"/>
                <w:szCs w:val="22"/>
              </w:rPr>
              <w:t>to</w:t>
            </w:r>
            <w:proofErr w:type="gramEnd"/>
            <w:r>
              <w:rPr>
                <w:b/>
                <w:bCs/>
                <w:sz w:val="22"/>
                <w:szCs w:val="22"/>
              </w:rPr>
              <w:t xml:space="preserve"> </w:t>
            </w:r>
          </w:p>
          <w:p w14:paraId="5CC87871" w14:textId="79DCEA72" w:rsidR="00E066AA" w:rsidRDefault="00E066AA" w:rsidP="00E066AA">
            <w:r>
              <w:rPr>
                <w:b/>
                <w:bCs/>
              </w:rPr>
              <w:t xml:space="preserve">achieve? </w:t>
            </w:r>
          </w:p>
        </w:tc>
        <w:tc>
          <w:tcPr>
            <w:tcW w:w="5580" w:type="dxa"/>
          </w:tcPr>
          <w:p w14:paraId="2B1B00C4" w14:textId="77777777" w:rsidR="00E066AA" w:rsidRDefault="00E066AA" w:rsidP="00E066AA">
            <w:pPr>
              <w:pStyle w:val="Default"/>
              <w:rPr>
                <w:sz w:val="22"/>
                <w:szCs w:val="22"/>
              </w:rPr>
            </w:pPr>
            <w:r>
              <w:rPr>
                <w:b/>
                <w:bCs/>
                <w:sz w:val="22"/>
                <w:szCs w:val="22"/>
              </w:rPr>
              <w:t xml:space="preserve">Key Tasks </w:t>
            </w:r>
          </w:p>
          <w:p w14:paraId="11C173ED" w14:textId="45F921AA" w:rsidR="00E066AA" w:rsidRDefault="00E066AA" w:rsidP="00E066AA">
            <w:r>
              <w:rPr>
                <w:b/>
                <w:bCs/>
              </w:rPr>
              <w:t xml:space="preserve">What will we do? </w:t>
            </w:r>
          </w:p>
        </w:tc>
        <w:tc>
          <w:tcPr>
            <w:tcW w:w="2500" w:type="dxa"/>
          </w:tcPr>
          <w:p w14:paraId="018D5506" w14:textId="77777777" w:rsidR="00E066AA" w:rsidRDefault="00E066AA" w:rsidP="00E066AA">
            <w:pPr>
              <w:pStyle w:val="Default"/>
              <w:rPr>
                <w:sz w:val="22"/>
                <w:szCs w:val="22"/>
              </w:rPr>
            </w:pPr>
            <w:r>
              <w:rPr>
                <w:b/>
                <w:bCs/>
                <w:sz w:val="22"/>
                <w:szCs w:val="22"/>
              </w:rPr>
              <w:t xml:space="preserve">Budget Implications </w:t>
            </w:r>
          </w:p>
          <w:p w14:paraId="260367A0" w14:textId="77777777" w:rsidR="00E066AA" w:rsidRDefault="00E066AA" w:rsidP="00E066AA">
            <w:pPr>
              <w:pStyle w:val="Default"/>
              <w:rPr>
                <w:sz w:val="22"/>
                <w:szCs w:val="22"/>
              </w:rPr>
            </w:pPr>
            <w:r>
              <w:rPr>
                <w:b/>
                <w:bCs/>
                <w:sz w:val="22"/>
                <w:szCs w:val="22"/>
              </w:rPr>
              <w:t xml:space="preserve">how much </w:t>
            </w:r>
          </w:p>
          <w:p w14:paraId="4588FBA7" w14:textId="6BAB318D" w:rsidR="00E066AA" w:rsidRDefault="00E066AA" w:rsidP="00E066AA">
            <w:r>
              <w:rPr>
                <w:b/>
                <w:bCs/>
              </w:rPr>
              <w:t xml:space="preserve">time/money/people do we need to allocate? </w:t>
            </w:r>
          </w:p>
        </w:tc>
        <w:tc>
          <w:tcPr>
            <w:tcW w:w="1561" w:type="dxa"/>
          </w:tcPr>
          <w:p w14:paraId="2198DE0E" w14:textId="77777777" w:rsidR="00E066AA" w:rsidRDefault="00E066AA" w:rsidP="00E066AA">
            <w:pPr>
              <w:pStyle w:val="Default"/>
              <w:rPr>
                <w:sz w:val="22"/>
                <w:szCs w:val="22"/>
              </w:rPr>
            </w:pPr>
            <w:r>
              <w:rPr>
                <w:b/>
                <w:bCs/>
                <w:sz w:val="22"/>
                <w:szCs w:val="22"/>
              </w:rPr>
              <w:t xml:space="preserve">Responsibility: </w:t>
            </w:r>
          </w:p>
          <w:p w14:paraId="332B041E" w14:textId="008B89A5" w:rsidR="00E066AA" w:rsidRDefault="00E066AA" w:rsidP="00E066AA">
            <w:r>
              <w:rPr>
                <w:b/>
                <w:bCs/>
              </w:rPr>
              <w:t xml:space="preserve">Who will make sure that we do it? </w:t>
            </w:r>
          </w:p>
        </w:tc>
        <w:tc>
          <w:tcPr>
            <w:tcW w:w="2485" w:type="dxa"/>
          </w:tcPr>
          <w:p w14:paraId="042C2828" w14:textId="77777777" w:rsidR="00E066AA" w:rsidRDefault="00E066AA" w:rsidP="00E066AA">
            <w:pPr>
              <w:pStyle w:val="Default"/>
              <w:rPr>
                <w:sz w:val="22"/>
                <w:szCs w:val="22"/>
              </w:rPr>
            </w:pPr>
            <w:r>
              <w:rPr>
                <w:b/>
                <w:bCs/>
                <w:sz w:val="22"/>
                <w:szCs w:val="22"/>
              </w:rPr>
              <w:t xml:space="preserve">Monitoring/Evaluation: </w:t>
            </w:r>
          </w:p>
          <w:p w14:paraId="2D0D3643" w14:textId="77777777" w:rsidR="00E066AA" w:rsidRDefault="00E066AA" w:rsidP="00E066AA">
            <w:pPr>
              <w:pStyle w:val="Default"/>
              <w:rPr>
                <w:sz w:val="22"/>
                <w:szCs w:val="22"/>
              </w:rPr>
            </w:pPr>
            <w:r>
              <w:rPr>
                <w:b/>
                <w:bCs/>
                <w:sz w:val="22"/>
                <w:szCs w:val="22"/>
              </w:rPr>
              <w:t xml:space="preserve">who will check and </w:t>
            </w:r>
            <w:proofErr w:type="gramStart"/>
            <w:r>
              <w:rPr>
                <w:b/>
                <w:bCs/>
                <w:sz w:val="22"/>
                <w:szCs w:val="22"/>
              </w:rPr>
              <w:t>feed</w:t>
            </w:r>
            <w:proofErr w:type="gramEnd"/>
            <w:r>
              <w:rPr>
                <w:b/>
                <w:bCs/>
                <w:sz w:val="22"/>
                <w:szCs w:val="22"/>
              </w:rPr>
              <w:t xml:space="preserve"> </w:t>
            </w:r>
          </w:p>
          <w:p w14:paraId="6EE7825C" w14:textId="77777777" w:rsidR="00E066AA" w:rsidRDefault="00E066AA" w:rsidP="00E066AA">
            <w:pPr>
              <w:pStyle w:val="Default"/>
              <w:rPr>
                <w:sz w:val="22"/>
                <w:szCs w:val="22"/>
              </w:rPr>
            </w:pPr>
            <w:r>
              <w:rPr>
                <w:b/>
                <w:bCs/>
                <w:sz w:val="22"/>
                <w:szCs w:val="22"/>
              </w:rPr>
              <w:t xml:space="preserve">back on how things are </w:t>
            </w:r>
          </w:p>
          <w:p w14:paraId="1449D38F" w14:textId="4280F20E" w:rsidR="00E066AA" w:rsidRDefault="00E066AA" w:rsidP="00E066AA">
            <w:r>
              <w:rPr>
                <w:b/>
                <w:bCs/>
              </w:rPr>
              <w:t xml:space="preserve">going? </w:t>
            </w:r>
          </w:p>
        </w:tc>
      </w:tr>
      <w:tr w:rsidR="00607017" w14:paraId="7832643A" w14:textId="77777777" w:rsidTr="00E066AA">
        <w:trPr>
          <w:trHeight w:val="2678"/>
        </w:trPr>
        <w:tc>
          <w:tcPr>
            <w:tcW w:w="0" w:type="auto"/>
          </w:tcPr>
          <w:p w14:paraId="4CE7C882" w14:textId="02713ACB" w:rsidR="00E066AA" w:rsidRDefault="007B152C">
            <w:pPr>
              <w:pStyle w:val="Default"/>
              <w:rPr>
                <w:sz w:val="22"/>
                <w:szCs w:val="22"/>
              </w:rPr>
            </w:pPr>
            <w:r>
              <w:rPr>
                <w:sz w:val="22"/>
                <w:szCs w:val="22"/>
              </w:rPr>
              <w:t>E</w:t>
            </w:r>
            <w:r w:rsidR="00E066AA">
              <w:rPr>
                <w:sz w:val="22"/>
                <w:szCs w:val="22"/>
              </w:rPr>
              <w:t xml:space="preserve">stablishing values and group collaboration </w:t>
            </w:r>
          </w:p>
        </w:tc>
        <w:tc>
          <w:tcPr>
            <w:tcW w:w="0" w:type="auto"/>
          </w:tcPr>
          <w:p w14:paraId="0BB90DC2" w14:textId="7117C036" w:rsidR="00E066AA" w:rsidRDefault="00E066AA">
            <w:pPr>
              <w:pStyle w:val="Default"/>
              <w:rPr>
                <w:sz w:val="22"/>
                <w:szCs w:val="22"/>
              </w:rPr>
            </w:pPr>
            <w:r>
              <w:rPr>
                <w:sz w:val="22"/>
                <w:szCs w:val="22"/>
              </w:rPr>
              <w:t xml:space="preserve">Focus on wellbeing and mental health for the first 2.5 weeks. </w:t>
            </w:r>
          </w:p>
          <w:p w14:paraId="3735DD24" w14:textId="77777777" w:rsidR="007B152C" w:rsidRDefault="007B152C">
            <w:pPr>
              <w:pStyle w:val="Default"/>
              <w:rPr>
                <w:sz w:val="22"/>
                <w:szCs w:val="22"/>
              </w:rPr>
            </w:pPr>
          </w:p>
          <w:p w14:paraId="7303F6EB" w14:textId="042ABD67" w:rsidR="00E066AA" w:rsidRDefault="00E066AA">
            <w:pPr>
              <w:pStyle w:val="Default"/>
              <w:rPr>
                <w:sz w:val="22"/>
                <w:szCs w:val="22"/>
              </w:rPr>
            </w:pPr>
            <w:r>
              <w:rPr>
                <w:sz w:val="22"/>
                <w:szCs w:val="22"/>
              </w:rPr>
              <w:t xml:space="preserve">Ensure that class assemblies happen daily and celebrate learning. </w:t>
            </w:r>
          </w:p>
          <w:p w14:paraId="1C854082" w14:textId="77777777" w:rsidR="00E066AA" w:rsidRDefault="00E066AA">
            <w:pPr>
              <w:pStyle w:val="Default"/>
              <w:rPr>
                <w:sz w:val="22"/>
                <w:szCs w:val="22"/>
              </w:rPr>
            </w:pPr>
          </w:p>
          <w:p w14:paraId="4C549D56" w14:textId="160E43EE" w:rsidR="007504B5" w:rsidRDefault="00E066AA" w:rsidP="007504B5">
            <w:pPr>
              <w:pStyle w:val="Default"/>
              <w:rPr>
                <w:sz w:val="22"/>
                <w:szCs w:val="22"/>
              </w:rPr>
            </w:pPr>
            <w:r>
              <w:rPr>
                <w:sz w:val="22"/>
                <w:szCs w:val="22"/>
              </w:rPr>
              <w:t xml:space="preserve">Staff to </w:t>
            </w:r>
            <w:r w:rsidR="007504B5">
              <w:rPr>
                <w:sz w:val="22"/>
                <w:szCs w:val="22"/>
              </w:rPr>
              <w:t xml:space="preserve">follow The Linden Centre core values of #NurtureDevelopEmpower and discuss these within PHSE and RHSE sessions. </w:t>
            </w:r>
          </w:p>
          <w:p w14:paraId="4DC49154" w14:textId="77777777" w:rsidR="007504B5" w:rsidRDefault="007504B5">
            <w:pPr>
              <w:pStyle w:val="Default"/>
              <w:rPr>
                <w:sz w:val="22"/>
                <w:szCs w:val="22"/>
              </w:rPr>
            </w:pPr>
          </w:p>
          <w:p w14:paraId="04050CBE" w14:textId="4D3E73F2" w:rsidR="007504B5" w:rsidRDefault="00E066AA" w:rsidP="007504B5">
            <w:pPr>
              <w:pStyle w:val="Default"/>
              <w:rPr>
                <w:sz w:val="22"/>
                <w:szCs w:val="22"/>
              </w:rPr>
            </w:pPr>
            <w:r>
              <w:rPr>
                <w:sz w:val="22"/>
                <w:szCs w:val="22"/>
              </w:rPr>
              <w:t xml:space="preserve">Importance of children staying active for wellbeing. </w:t>
            </w:r>
            <w:r w:rsidR="007504B5">
              <w:rPr>
                <w:sz w:val="22"/>
                <w:szCs w:val="22"/>
              </w:rPr>
              <w:t xml:space="preserve">Sports Coach will be employed in order to teach PE to each bubble once a week. </w:t>
            </w:r>
            <w:r>
              <w:rPr>
                <w:sz w:val="22"/>
                <w:szCs w:val="22"/>
              </w:rPr>
              <w:t xml:space="preserve">Sports will continue to work with children in bubbles and teach one P.E session a week. </w:t>
            </w:r>
          </w:p>
          <w:p w14:paraId="697E1E8B" w14:textId="77777777" w:rsidR="007504B5" w:rsidRDefault="007504B5">
            <w:pPr>
              <w:pStyle w:val="Default"/>
              <w:rPr>
                <w:sz w:val="22"/>
                <w:szCs w:val="22"/>
              </w:rPr>
            </w:pPr>
          </w:p>
          <w:p w14:paraId="0587C462" w14:textId="63A4A66D" w:rsidR="00E066AA" w:rsidRDefault="00E066AA">
            <w:pPr>
              <w:pStyle w:val="Default"/>
              <w:rPr>
                <w:sz w:val="22"/>
                <w:szCs w:val="22"/>
              </w:rPr>
            </w:pPr>
            <w:r>
              <w:rPr>
                <w:sz w:val="22"/>
                <w:szCs w:val="22"/>
              </w:rPr>
              <w:t xml:space="preserve">Staff will continue the daily </w:t>
            </w:r>
            <w:r w:rsidR="007504B5">
              <w:rPr>
                <w:sz w:val="22"/>
                <w:szCs w:val="22"/>
              </w:rPr>
              <w:t>games and activities with children during free time.</w:t>
            </w:r>
          </w:p>
          <w:p w14:paraId="280C9527" w14:textId="77777777" w:rsidR="00E066AA" w:rsidRDefault="00E066AA">
            <w:pPr>
              <w:pStyle w:val="Default"/>
              <w:rPr>
                <w:sz w:val="22"/>
                <w:szCs w:val="22"/>
              </w:rPr>
            </w:pPr>
          </w:p>
          <w:p w14:paraId="4485A431" w14:textId="2903B277" w:rsidR="007B152C" w:rsidRDefault="007B152C">
            <w:pPr>
              <w:pStyle w:val="Default"/>
              <w:rPr>
                <w:sz w:val="22"/>
                <w:szCs w:val="22"/>
              </w:rPr>
            </w:pPr>
            <w:r>
              <w:rPr>
                <w:sz w:val="22"/>
                <w:szCs w:val="22"/>
              </w:rPr>
              <w:t xml:space="preserve">Daily Debrief sessions for whole team </w:t>
            </w:r>
          </w:p>
        </w:tc>
        <w:tc>
          <w:tcPr>
            <w:tcW w:w="0" w:type="auto"/>
          </w:tcPr>
          <w:p w14:paraId="4CE51D78" w14:textId="77777777" w:rsidR="00E066AA" w:rsidRDefault="007504B5">
            <w:pPr>
              <w:pStyle w:val="Default"/>
              <w:rPr>
                <w:sz w:val="22"/>
                <w:szCs w:val="22"/>
              </w:rPr>
            </w:pPr>
            <w:r>
              <w:rPr>
                <w:sz w:val="22"/>
                <w:szCs w:val="22"/>
              </w:rPr>
              <w:lastRenderedPageBreak/>
              <w:t xml:space="preserve">Daily 30 minutes per class </w:t>
            </w:r>
            <w:r w:rsidR="007B152C">
              <w:rPr>
                <w:sz w:val="22"/>
                <w:szCs w:val="22"/>
              </w:rPr>
              <w:t>(2x15 mins)</w:t>
            </w:r>
          </w:p>
          <w:p w14:paraId="3055CFDA" w14:textId="77777777" w:rsidR="007B152C" w:rsidRDefault="007B152C">
            <w:pPr>
              <w:pStyle w:val="Default"/>
              <w:rPr>
                <w:sz w:val="22"/>
                <w:szCs w:val="22"/>
              </w:rPr>
            </w:pPr>
          </w:p>
          <w:p w14:paraId="4F8C2EC9" w14:textId="77777777" w:rsidR="007B152C" w:rsidRDefault="007B152C">
            <w:pPr>
              <w:pStyle w:val="Default"/>
              <w:rPr>
                <w:sz w:val="22"/>
                <w:szCs w:val="22"/>
              </w:rPr>
            </w:pPr>
            <w:r>
              <w:rPr>
                <w:sz w:val="22"/>
                <w:szCs w:val="22"/>
              </w:rPr>
              <w:t>Daily (15 minutes)</w:t>
            </w:r>
          </w:p>
          <w:p w14:paraId="20B1134F" w14:textId="77777777" w:rsidR="007B152C" w:rsidRDefault="007B152C">
            <w:pPr>
              <w:pStyle w:val="Default"/>
              <w:rPr>
                <w:sz w:val="22"/>
                <w:szCs w:val="22"/>
              </w:rPr>
            </w:pPr>
          </w:p>
          <w:p w14:paraId="2F094929" w14:textId="77777777" w:rsidR="007B152C" w:rsidRDefault="007B152C">
            <w:pPr>
              <w:pStyle w:val="Default"/>
              <w:rPr>
                <w:sz w:val="22"/>
                <w:szCs w:val="22"/>
              </w:rPr>
            </w:pPr>
          </w:p>
          <w:p w14:paraId="3A94D1DB" w14:textId="77777777" w:rsidR="007B152C" w:rsidRDefault="007B152C">
            <w:pPr>
              <w:pStyle w:val="Default"/>
              <w:rPr>
                <w:sz w:val="22"/>
                <w:szCs w:val="22"/>
              </w:rPr>
            </w:pPr>
          </w:p>
          <w:p w14:paraId="0E73D025" w14:textId="77777777" w:rsidR="007B152C" w:rsidRDefault="007B152C">
            <w:pPr>
              <w:pStyle w:val="Default"/>
              <w:rPr>
                <w:sz w:val="22"/>
                <w:szCs w:val="22"/>
              </w:rPr>
            </w:pPr>
          </w:p>
          <w:p w14:paraId="2E9CE964" w14:textId="77777777" w:rsidR="007B152C" w:rsidRDefault="007B152C">
            <w:pPr>
              <w:pStyle w:val="Default"/>
              <w:rPr>
                <w:sz w:val="22"/>
                <w:szCs w:val="22"/>
              </w:rPr>
            </w:pPr>
          </w:p>
          <w:p w14:paraId="5BC4CDF8" w14:textId="77777777" w:rsidR="007B152C" w:rsidRDefault="007B152C">
            <w:pPr>
              <w:pStyle w:val="Default"/>
              <w:rPr>
                <w:sz w:val="22"/>
                <w:szCs w:val="22"/>
              </w:rPr>
            </w:pPr>
          </w:p>
          <w:p w14:paraId="6FCDD0D7" w14:textId="77777777" w:rsidR="007B152C" w:rsidRDefault="007B152C">
            <w:pPr>
              <w:pStyle w:val="Default"/>
              <w:rPr>
                <w:sz w:val="22"/>
                <w:szCs w:val="22"/>
              </w:rPr>
            </w:pPr>
            <w:r>
              <w:rPr>
                <w:sz w:val="22"/>
                <w:szCs w:val="22"/>
              </w:rPr>
              <w:t>Daily 20 minutes plus PE sessions.</w:t>
            </w:r>
          </w:p>
          <w:p w14:paraId="176F44F5" w14:textId="77777777" w:rsidR="007B152C" w:rsidRDefault="007B152C">
            <w:pPr>
              <w:pStyle w:val="Default"/>
              <w:rPr>
                <w:sz w:val="22"/>
                <w:szCs w:val="22"/>
              </w:rPr>
            </w:pPr>
          </w:p>
          <w:p w14:paraId="182014B7" w14:textId="77777777" w:rsidR="007B152C" w:rsidRDefault="007B152C">
            <w:pPr>
              <w:pStyle w:val="Default"/>
              <w:rPr>
                <w:sz w:val="22"/>
                <w:szCs w:val="22"/>
              </w:rPr>
            </w:pPr>
          </w:p>
          <w:p w14:paraId="78D1257E" w14:textId="77777777" w:rsidR="007B152C" w:rsidRDefault="007B152C">
            <w:pPr>
              <w:pStyle w:val="Default"/>
              <w:rPr>
                <w:sz w:val="22"/>
                <w:szCs w:val="22"/>
              </w:rPr>
            </w:pPr>
          </w:p>
          <w:p w14:paraId="0FAE7E44" w14:textId="77777777" w:rsidR="007B152C" w:rsidRDefault="007B152C">
            <w:pPr>
              <w:pStyle w:val="Default"/>
              <w:rPr>
                <w:sz w:val="22"/>
                <w:szCs w:val="22"/>
              </w:rPr>
            </w:pPr>
          </w:p>
          <w:p w14:paraId="266B7E52" w14:textId="77777777" w:rsidR="007B152C" w:rsidRDefault="007B152C">
            <w:pPr>
              <w:pStyle w:val="Default"/>
              <w:rPr>
                <w:sz w:val="22"/>
                <w:szCs w:val="22"/>
              </w:rPr>
            </w:pPr>
            <w:r>
              <w:rPr>
                <w:sz w:val="22"/>
                <w:szCs w:val="22"/>
              </w:rPr>
              <w:t xml:space="preserve">Daily </w:t>
            </w:r>
          </w:p>
          <w:p w14:paraId="34AE50A3" w14:textId="77777777" w:rsidR="007B152C" w:rsidRDefault="007B152C">
            <w:pPr>
              <w:pStyle w:val="Default"/>
              <w:rPr>
                <w:sz w:val="22"/>
                <w:szCs w:val="22"/>
              </w:rPr>
            </w:pPr>
          </w:p>
          <w:p w14:paraId="3EEDDBCD" w14:textId="77777777" w:rsidR="007B152C" w:rsidRDefault="007B152C">
            <w:pPr>
              <w:pStyle w:val="Default"/>
              <w:rPr>
                <w:sz w:val="22"/>
                <w:szCs w:val="22"/>
              </w:rPr>
            </w:pPr>
          </w:p>
          <w:p w14:paraId="55F8B54E" w14:textId="417BF8D7" w:rsidR="007B152C" w:rsidRDefault="007B152C">
            <w:pPr>
              <w:pStyle w:val="Default"/>
              <w:rPr>
                <w:sz w:val="22"/>
                <w:szCs w:val="22"/>
              </w:rPr>
            </w:pPr>
            <w:r>
              <w:rPr>
                <w:sz w:val="22"/>
                <w:szCs w:val="22"/>
              </w:rPr>
              <w:t>Daily (2x30 minute sessions)</w:t>
            </w:r>
          </w:p>
        </w:tc>
        <w:tc>
          <w:tcPr>
            <w:tcW w:w="0" w:type="auto"/>
          </w:tcPr>
          <w:p w14:paraId="18205608" w14:textId="7C865A3E" w:rsidR="007B152C" w:rsidRDefault="007B152C">
            <w:pPr>
              <w:pStyle w:val="Default"/>
              <w:rPr>
                <w:b/>
                <w:bCs/>
                <w:sz w:val="22"/>
                <w:szCs w:val="22"/>
              </w:rPr>
            </w:pPr>
            <w:r>
              <w:rPr>
                <w:b/>
                <w:bCs/>
                <w:sz w:val="22"/>
                <w:szCs w:val="22"/>
              </w:rPr>
              <w:lastRenderedPageBreak/>
              <w:t>Teacher/Tas</w:t>
            </w:r>
          </w:p>
          <w:p w14:paraId="5A82FC0A" w14:textId="77777777" w:rsidR="007B152C" w:rsidRDefault="007B152C">
            <w:pPr>
              <w:pStyle w:val="Default"/>
              <w:rPr>
                <w:b/>
                <w:bCs/>
                <w:sz w:val="22"/>
                <w:szCs w:val="22"/>
              </w:rPr>
            </w:pPr>
          </w:p>
          <w:p w14:paraId="5E180EF5" w14:textId="77777777" w:rsidR="007B152C" w:rsidRDefault="007B152C">
            <w:pPr>
              <w:pStyle w:val="Default"/>
              <w:rPr>
                <w:b/>
                <w:bCs/>
                <w:sz w:val="22"/>
                <w:szCs w:val="22"/>
              </w:rPr>
            </w:pPr>
          </w:p>
          <w:p w14:paraId="608C101D" w14:textId="2843585C" w:rsidR="007B152C" w:rsidRDefault="007B152C">
            <w:pPr>
              <w:pStyle w:val="Default"/>
              <w:rPr>
                <w:b/>
                <w:bCs/>
                <w:sz w:val="22"/>
                <w:szCs w:val="22"/>
              </w:rPr>
            </w:pPr>
            <w:r>
              <w:rPr>
                <w:b/>
                <w:bCs/>
                <w:sz w:val="22"/>
                <w:szCs w:val="22"/>
              </w:rPr>
              <w:t>Teachers/Tas</w:t>
            </w:r>
          </w:p>
          <w:p w14:paraId="64B16C4E" w14:textId="77777777" w:rsidR="007B152C" w:rsidRDefault="007B152C">
            <w:pPr>
              <w:pStyle w:val="Default"/>
              <w:rPr>
                <w:b/>
                <w:bCs/>
                <w:sz w:val="22"/>
                <w:szCs w:val="22"/>
              </w:rPr>
            </w:pPr>
          </w:p>
          <w:p w14:paraId="098948F9" w14:textId="77777777" w:rsidR="007B152C" w:rsidRDefault="007B152C">
            <w:pPr>
              <w:pStyle w:val="Default"/>
              <w:rPr>
                <w:b/>
                <w:bCs/>
                <w:sz w:val="22"/>
                <w:szCs w:val="22"/>
              </w:rPr>
            </w:pPr>
          </w:p>
          <w:p w14:paraId="51FF282A" w14:textId="77777777" w:rsidR="007B152C" w:rsidRDefault="007B152C">
            <w:pPr>
              <w:pStyle w:val="Default"/>
              <w:rPr>
                <w:b/>
                <w:bCs/>
                <w:sz w:val="22"/>
                <w:szCs w:val="22"/>
              </w:rPr>
            </w:pPr>
            <w:r>
              <w:rPr>
                <w:b/>
                <w:bCs/>
                <w:sz w:val="22"/>
                <w:szCs w:val="22"/>
              </w:rPr>
              <w:t>All staff</w:t>
            </w:r>
          </w:p>
          <w:p w14:paraId="650D8AF9" w14:textId="77777777" w:rsidR="007B152C" w:rsidRDefault="007B152C">
            <w:pPr>
              <w:pStyle w:val="Default"/>
              <w:rPr>
                <w:b/>
                <w:bCs/>
                <w:sz w:val="22"/>
                <w:szCs w:val="22"/>
              </w:rPr>
            </w:pPr>
          </w:p>
          <w:p w14:paraId="3D7DB559" w14:textId="77777777" w:rsidR="007B152C" w:rsidRDefault="007B152C">
            <w:pPr>
              <w:pStyle w:val="Default"/>
              <w:rPr>
                <w:b/>
                <w:bCs/>
                <w:sz w:val="22"/>
                <w:szCs w:val="22"/>
              </w:rPr>
            </w:pPr>
          </w:p>
          <w:p w14:paraId="76CEC4E1" w14:textId="77777777" w:rsidR="007B152C" w:rsidRDefault="007B152C">
            <w:pPr>
              <w:pStyle w:val="Default"/>
              <w:rPr>
                <w:b/>
                <w:bCs/>
                <w:sz w:val="22"/>
                <w:szCs w:val="22"/>
              </w:rPr>
            </w:pPr>
          </w:p>
          <w:p w14:paraId="0777DA59" w14:textId="50E37BC8" w:rsidR="007B152C" w:rsidRDefault="007B152C">
            <w:pPr>
              <w:pStyle w:val="Default"/>
              <w:rPr>
                <w:b/>
                <w:bCs/>
                <w:sz w:val="22"/>
                <w:szCs w:val="22"/>
              </w:rPr>
            </w:pPr>
            <w:r>
              <w:rPr>
                <w:b/>
                <w:bCs/>
                <w:sz w:val="22"/>
                <w:szCs w:val="22"/>
              </w:rPr>
              <w:t>Teachers</w:t>
            </w:r>
          </w:p>
          <w:p w14:paraId="1F4E9B83" w14:textId="04EC0DD8" w:rsidR="007B152C" w:rsidRDefault="007B152C">
            <w:pPr>
              <w:pStyle w:val="Default"/>
              <w:rPr>
                <w:b/>
                <w:bCs/>
                <w:sz w:val="22"/>
                <w:szCs w:val="22"/>
              </w:rPr>
            </w:pPr>
            <w:r>
              <w:rPr>
                <w:b/>
                <w:bCs/>
                <w:sz w:val="22"/>
                <w:szCs w:val="22"/>
              </w:rPr>
              <w:t>Tas</w:t>
            </w:r>
          </w:p>
          <w:p w14:paraId="36AECC92" w14:textId="77777777" w:rsidR="007B152C" w:rsidRDefault="007B152C">
            <w:pPr>
              <w:pStyle w:val="Default"/>
              <w:rPr>
                <w:b/>
                <w:bCs/>
                <w:sz w:val="22"/>
                <w:szCs w:val="22"/>
              </w:rPr>
            </w:pPr>
            <w:r>
              <w:rPr>
                <w:b/>
                <w:bCs/>
                <w:sz w:val="22"/>
                <w:szCs w:val="22"/>
              </w:rPr>
              <w:t xml:space="preserve">Sports Coach </w:t>
            </w:r>
          </w:p>
          <w:p w14:paraId="4DFA6AA5" w14:textId="77777777" w:rsidR="007B152C" w:rsidRDefault="007B152C">
            <w:pPr>
              <w:pStyle w:val="Default"/>
              <w:rPr>
                <w:b/>
                <w:bCs/>
                <w:sz w:val="22"/>
                <w:szCs w:val="22"/>
              </w:rPr>
            </w:pPr>
          </w:p>
          <w:p w14:paraId="39A540CC" w14:textId="77777777" w:rsidR="007B152C" w:rsidRDefault="007B152C">
            <w:pPr>
              <w:pStyle w:val="Default"/>
              <w:rPr>
                <w:b/>
                <w:bCs/>
                <w:sz w:val="22"/>
                <w:szCs w:val="22"/>
              </w:rPr>
            </w:pPr>
          </w:p>
          <w:p w14:paraId="6DCFE6D8" w14:textId="77777777" w:rsidR="007B152C" w:rsidRDefault="007B152C">
            <w:pPr>
              <w:pStyle w:val="Default"/>
              <w:rPr>
                <w:b/>
                <w:bCs/>
                <w:sz w:val="22"/>
                <w:szCs w:val="22"/>
              </w:rPr>
            </w:pPr>
          </w:p>
          <w:p w14:paraId="0D293316" w14:textId="77777777" w:rsidR="007B152C" w:rsidRDefault="007B152C">
            <w:pPr>
              <w:pStyle w:val="Default"/>
              <w:rPr>
                <w:b/>
                <w:bCs/>
                <w:sz w:val="22"/>
                <w:szCs w:val="22"/>
              </w:rPr>
            </w:pPr>
            <w:r>
              <w:rPr>
                <w:b/>
                <w:bCs/>
                <w:sz w:val="22"/>
                <w:szCs w:val="22"/>
              </w:rPr>
              <w:t>Teachers</w:t>
            </w:r>
          </w:p>
          <w:p w14:paraId="67C3C6FA" w14:textId="33FA5F7C" w:rsidR="007B152C" w:rsidRDefault="007B152C">
            <w:pPr>
              <w:pStyle w:val="Default"/>
              <w:rPr>
                <w:b/>
                <w:bCs/>
                <w:sz w:val="22"/>
                <w:szCs w:val="22"/>
              </w:rPr>
            </w:pPr>
            <w:r>
              <w:rPr>
                <w:b/>
                <w:bCs/>
                <w:sz w:val="22"/>
                <w:szCs w:val="22"/>
              </w:rPr>
              <w:t>Tas</w:t>
            </w:r>
          </w:p>
          <w:p w14:paraId="276C113C" w14:textId="77777777" w:rsidR="007B152C" w:rsidRDefault="007B152C">
            <w:pPr>
              <w:pStyle w:val="Default"/>
              <w:rPr>
                <w:b/>
                <w:bCs/>
                <w:sz w:val="22"/>
                <w:szCs w:val="22"/>
              </w:rPr>
            </w:pPr>
          </w:p>
          <w:p w14:paraId="25A0EB9A" w14:textId="672ACC68" w:rsidR="00E066AA" w:rsidRDefault="007B152C">
            <w:pPr>
              <w:pStyle w:val="Default"/>
              <w:rPr>
                <w:sz w:val="22"/>
                <w:szCs w:val="22"/>
              </w:rPr>
            </w:pPr>
            <w:r>
              <w:rPr>
                <w:b/>
                <w:bCs/>
                <w:sz w:val="22"/>
                <w:szCs w:val="22"/>
              </w:rPr>
              <w:t xml:space="preserve">Whole team </w:t>
            </w:r>
            <w:r w:rsidR="00E066AA">
              <w:rPr>
                <w:b/>
                <w:bCs/>
                <w:sz w:val="22"/>
                <w:szCs w:val="22"/>
              </w:rPr>
              <w:t xml:space="preserve"> </w:t>
            </w:r>
          </w:p>
        </w:tc>
        <w:tc>
          <w:tcPr>
            <w:tcW w:w="0" w:type="auto"/>
          </w:tcPr>
          <w:p w14:paraId="3C7B68E1" w14:textId="77777777" w:rsidR="00E066AA" w:rsidRDefault="007B152C">
            <w:pPr>
              <w:pStyle w:val="Default"/>
              <w:rPr>
                <w:sz w:val="22"/>
                <w:szCs w:val="22"/>
              </w:rPr>
            </w:pPr>
            <w:r>
              <w:rPr>
                <w:sz w:val="22"/>
                <w:szCs w:val="22"/>
              </w:rPr>
              <w:lastRenderedPageBreak/>
              <w:t>Centre Lead</w:t>
            </w:r>
          </w:p>
          <w:p w14:paraId="15547389" w14:textId="77777777" w:rsidR="007B152C" w:rsidRDefault="007B152C">
            <w:pPr>
              <w:pStyle w:val="Default"/>
              <w:rPr>
                <w:sz w:val="22"/>
                <w:szCs w:val="22"/>
              </w:rPr>
            </w:pPr>
          </w:p>
          <w:p w14:paraId="4B7BCCE9" w14:textId="77777777" w:rsidR="007B152C" w:rsidRDefault="007B152C">
            <w:pPr>
              <w:pStyle w:val="Default"/>
              <w:rPr>
                <w:sz w:val="22"/>
                <w:szCs w:val="22"/>
              </w:rPr>
            </w:pPr>
          </w:p>
          <w:p w14:paraId="0115471E" w14:textId="77777777" w:rsidR="007B152C" w:rsidRDefault="007B152C">
            <w:pPr>
              <w:pStyle w:val="Default"/>
              <w:rPr>
                <w:sz w:val="22"/>
                <w:szCs w:val="22"/>
              </w:rPr>
            </w:pPr>
            <w:r>
              <w:rPr>
                <w:sz w:val="22"/>
                <w:szCs w:val="22"/>
              </w:rPr>
              <w:t>Centre Lead</w:t>
            </w:r>
          </w:p>
          <w:p w14:paraId="06701758" w14:textId="77777777" w:rsidR="007B152C" w:rsidRDefault="007B152C">
            <w:pPr>
              <w:pStyle w:val="Default"/>
              <w:rPr>
                <w:sz w:val="22"/>
                <w:szCs w:val="22"/>
              </w:rPr>
            </w:pPr>
          </w:p>
          <w:p w14:paraId="43F6745B" w14:textId="77777777" w:rsidR="007B152C" w:rsidRDefault="007B152C">
            <w:pPr>
              <w:pStyle w:val="Default"/>
              <w:rPr>
                <w:sz w:val="22"/>
                <w:szCs w:val="22"/>
              </w:rPr>
            </w:pPr>
          </w:p>
          <w:p w14:paraId="304A93E8" w14:textId="77777777" w:rsidR="007B152C" w:rsidRDefault="007B152C">
            <w:pPr>
              <w:pStyle w:val="Default"/>
              <w:rPr>
                <w:sz w:val="22"/>
                <w:szCs w:val="22"/>
              </w:rPr>
            </w:pPr>
            <w:r>
              <w:rPr>
                <w:sz w:val="22"/>
                <w:szCs w:val="22"/>
              </w:rPr>
              <w:t>SLT</w:t>
            </w:r>
          </w:p>
          <w:p w14:paraId="31F4D2CC" w14:textId="77777777" w:rsidR="007B152C" w:rsidRDefault="007B152C">
            <w:pPr>
              <w:pStyle w:val="Default"/>
              <w:rPr>
                <w:sz w:val="22"/>
                <w:szCs w:val="22"/>
              </w:rPr>
            </w:pPr>
          </w:p>
          <w:p w14:paraId="122D3C2D" w14:textId="77777777" w:rsidR="007B152C" w:rsidRDefault="007B152C">
            <w:pPr>
              <w:pStyle w:val="Default"/>
              <w:rPr>
                <w:sz w:val="22"/>
                <w:szCs w:val="22"/>
              </w:rPr>
            </w:pPr>
          </w:p>
          <w:p w14:paraId="44CC8290" w14:textId="77777777" w:rsidR="007B152C" w:rsidRDefault="007B152C">
            <w:pPr>
              <w:pStyle w:val="Default"/>
              <w:rPr>
                <w:sz w:val="22"/>
                <w:szCs w:val="22"/>
              </w:rPr>
            </w:pPr>
          </w:p>
          <w:p w14:paraId="528C14B0" w14:textId="77777777" w:rsidR="007B152C" w:rsidRDefault="007B152C">
            <w:pPr>
              <w:pStyle w:val="Default"/>
              <w:rPr>
                <w:sz w:val="22"/>
                <w:szCs w:val="22"/>
              </w:rPr>
            </w:pPr>
            <w:r>
              <w:rPr>
                <w:sz w:val="22"/>
                <w:szCs w:val="22"/>
              </w:rPr>
              <w:t>Centre Lead</w:t>
            </w:r>
          </w:p>
          <w:p w14:paraId="71C56B48" w14:textId="77777777" w:rsidR="007B152C" w:rsidRDefault="007B152C">
            <w:pPr>
              <w:pStyle w:val="Default"/>
              <w:rPr>
                <w:sz w:val="22"/>
                <w:szCs w:val="22"/>
              </w:rPr>
            </w:pPr>
          </w:p>
          <w:p w14:paraId="61623B45" w14:textId="77777777" w:rsidR="007B152C" w:rsidRDefault="007B152C">
            <w:pPr>
              <w:pStyle w:val="Default"/>
              <w:rPr>
                <w:sz w:val="22"/>
                <w:szCs w:val="22"/>
              </w:rPr>
            </w:pPr>
          </w:p>
          <w:p w14:paraId="6908C3CC" w14:textId="77777777" w:rsidR="007B152C" w:rsidRDefault="007B152C">
            <w:pPr>
              <w:pStyle w:val="Default"/>
              <w:rPr>
                <w:sz w:val="22"/>
                <w:szCs w:val="22"/>
              </w:rPr>
            </w:pPr>
          </w:p>
          <w:p w14:paraId="5D825E78" w14:textId="77777777" w:rsidR="007B152C" w:rsidRDefault="007B152C">
            <w:pPr>
              <w:pStyle w:val="Default"/>
              <w:rPr>
                <w:sz w:val="22"/>
                <w:szCs w:val="22"/>
              </w:rPr>
            </w:pPr>
          </w:p>
          <w:p w14:paraId="5523C955" w14:textId="77777777" w:rsidR="007B152C" w:rsidRDefault="007B152C">
            <w:pPr>
              <w:pStyle w:val="Default"/>
              <w:rPr>
                <w:sz w:val="22"/>
                <w:szCs w:val="22"/>
              </w:rPr>
            </w:pPr>
          </w:p>
          <w:p w14:paraId="0AB12897" w14:textId="77777777" w:rsidR="007B152C" w:rsidRDefault="007B152C">
            <w:pPr>
              <w:pStyle w:val="Default"/>
              <w:rPr>
                <w:sz w:val="22"/>
                <w:szCs w:val="22"/>
              </w:rPr>
            </w:pPr>
            <w:r>
              <w:rPr>
                <w:sz w:val="22"/>
                <w:szCs w:val="22"/>
              </w:rPr>
              <w:t>Centre Lead</w:t>
            </w:r>
          </w:p>
          <w:p w14:paraId="3FD61A38" w14:textId="77777777" w:rsidR="007B152C" w:rsidRDefault="007B152C">
            <w:pPr>
              <w:pStyle w:val="Default"/>
              <w:rPr>
                <w:sz w:val="22"/>
                <w:szCs w:val="22"/>
              </w:rPr>
            </w:pPr>
          </w:p>
          <w:p w14:paraId="300F43F4" w14:textId="77777777" w:rsidR="007B152C" w:rsidRDefault="007B152C">
            <w:pPr>
              <w:pStyle w:val="Default"/>
              <w:rPr>
                <w:sz w:val="22"/>
                <w:szCs w:val="22"/>
              </w:rPr>
            </w:pPr>
          </w:p>
          <w:p w14:paraId="297B3F26" w14:textId="78A6BD05" w:rsidR="007B152C" w:rsidRDefault="007B152C">
            <w:pPr>
              <w:pStyle w:val="Default"/>
              <w:rPr>
                <w:sz w:val="22"/>
                <w:szCs w:val="22"/>
              </w:rPr>
            </w:pPr>
            <w:r>
              <w:rPr>
                <w:sz w:val="22"/>
                <w:szCs w:val="22"/>
              </w:rPr>
              <w:t>SLT/Centre Lead</w:t>
            </w:r>
          </w:p>
        </w:tc>
      </w:tr>
      <w:tr w:rsidR="00607017" w14:paraId="17529A41" w14:textId="77777777" w:rsidTr="00E066AA">
        <w:trPr>
          <w:trHeight w:val="2678"/>
        </w:trPr>
        <w:tc>
          <w:tcPr>
            <w:tcW w:w="0" w:type="auto"/>
          </w:tcPr>
          <w:p w14:paraId="0CBB6843" w14:textId="34C2AD86" w:rsidR="00E066AA" w:rsidRDefault="00E066AA" w:rsidP="00E066AA">
            <w:pPr>
              <w:pStyle w:val="Default"/>
              <w:rPr>
                <w:sz w:val="22"/>
                <w:szCs w:val="22"/>
              </w:rPr>
            </w:pPr>
            <w:r>
              <w:rPr>
                <w:sz w:val="22"/>
                <w:szCs w:val="22"/>
              </w:rPr>
              <w:lastRenderedPageBreak/>
              <w:t xml:space="preserve">Bereavement/ Attachment Support for any identified trauma experienced </w:t>
            </w:r>
          </w:p>
        </w:tc>
        <w:tc>
          <w:tcPr>
            <w:tcW w:w="0" w:type="auto"/>
          </w:tcPr>
          <w:p w14:paraId="3238B30A" w14:textId="77777777" w:rsidR="00E066AA" w:rsidRDefault="007B152C" w:rsidP="00E066AA">
            <w:pPr>
              <w:pStyle w:val="Default"/>
              <w:rPr>
                <w:sz w:val="22"/>
                <w:szCs w:val="22"/>
              </w:rPr>
            </w:pPr>
            <w:r>
              <w:rPr>
                <w:sz w:val="22"/>
                <w:szCs w:val="22"/>
              </w:rPr>
              <w:t>Emotion Coaching Level 1 training for all staff</w:t>
            </w:r>
          </w:p>
          <w:p w14:paraId="5EE2CB48" w14:textId="2F6B9CE8" w:rsidR="00084CD1" w:rsidRDefault="00084CD1" w:rsidP="00E066AA">
            <w:pPr>
              <w:pStyle w:val="Default"/>
              <w:rPr>
                <w:sz w:val="22"/>
                <w:szCs w:val="22"/>
              </w:rPr>
            </w:pPr>
          </w:p>
          <w:p w14:paraId="4E6F2B8D" w14:textId="77777777" w:rsidR="00084CD1" w:rsidRDefault="00084CD1" w:rsidP="00E066AA">
            <w:pPr>
              <w:pStyle w:val="Default"/>
              <w:rPr>
                <w:sz w:val="22"/>
                <w:szCs w:val="22"/>
              </w:rPr>
            </w:pPr>
          </w:p>
          <w:p w14:paraId="5B686CD5" w14:textId="77777777" w:rsidR="007B152C" w:rsidRDefault="007B152C" w:rsidP="00E066AA">
            <w:pPr>
              <w:pStyle w:val="Default"/>
              <w:rPr>
                <w:sz w:val="22"/>
                <w:szCs w:val="22"/>
              </w:rPr>
            </w:pPr>
            <w:r>
              <w:rPr>
                <w:sz w:val="22"/>
                <w:szCs w:val="22"/>
              </w:rPr>
              <w:t>Questionnaire for all staff and children with regards to their experiences during Covid.</w:t>
            </w:r>
          </w:p>
          <w:p w14:paraId="1077D135" w14:textId="77777777" w:rsidR="002B1916" w:rsidRDefault="002B1916" w:rsidP="00E066AA">
            <w:pPr>
              <w:pStyle w:val="Default"/>
              <w:rPr>
                <w:sz w:val="22"/>
                <w:szCs w:val="22"/>
              </w:rPr>
            </w:pPr>
          </w:p>
          <w:p w14:paraId="0C9B9840" w14:textId="541CE846" w:rsidR="002B1916" w:rsidRDefault="002B1916" w:rsidP="00E066AA">
            <w:pPr>
              <w:pStyle w:val="Default"/>
              <w:rPr>
                <w:sz w:val="22"/>
                <w:szCs w:val="22"/>
              </w:rPr>
            </w:pPr>
            <w:r>
              <w:rPr>
                <w:sz w:val="22"/>
                <w:szCs w:val="22"/>
              </w:rPr>
              <w:t xml:space="preserve">Anna Freud – Education Return Training (whole staff) resilience, loss, Psychological First Aid, Loss and Trauma. </w:t>
            </w:r>
          </w:p>
        </w:tc>
        <w:tc>
          <w:tcPr>
            <w:tcW w:w="0" w:type="auto"/>
          </w:tcPr>
          <w:p w14:paraId="3CD6DED3" w14:textId="77777777" w:rsidR="00E066AA" w:rsidRDefault="00084CD1" w:rsidP="00E066AA">
            <w:pPr>
              <w:pStyle w:val="Default"/>
              <w:rPr>
                <w:b/>
                <w:bCs/>
                <w:sz w:val="22"/>
                <w:szCs w:val="22"/>
              </w:rPr>
            </w:pPr>
            <w:r>
              <w:rPr>
                <w:b/>
                <w:bCs/>
                <w:sz w:val="22"/>
                <w:szCs w:val="22"/>
              </w:rPr>
              <w:t xml:space="preserve">BSAT training £249 </w:t>
            </w:r>
            <w:r w:rsidR="00E066AA">
              <w:rPr>
                <w:b/>
                <w:bCs/>
                <w:sz w:val="22"/>
                <w:szCs w:val="22"/>
              </w:rPr>
              <w:t xml:space="preserve"> </w:t>
            </w:r>
          </w:p>
          <w:p w14:paraId="1B0B0C75" w14:textId="77777777" w:rsidR="00084CD1" w:rsidRDefault="00084CD1" w:rsidP="00E066AA">
            <w:pPr>
              <w:pStyle w:val="Default"/>
              <w:rPr>
                <w:b/>
                <w:bCs/>
                <w:sz w:val="22"/>
                <w:szCs w:val="22"/>
              </w:rPr>
            </w:pPr>
          </w:p>
          <w:p w14:paraId="4DF33641" w14:textId="77777777" w:rsidR="00084CD1" w:rsidRDefault="00084CD1" w:rsidP="00E066AA">
            <w:pPr>
              <w:pStyle w:val="Default"/>
              <w:rPr>
                <w:b/>
                <w:bCs/>
                <w:sz w:val="22"/>
                <w:szCs w:val="22"/>
              </w:rPr>
            </w:pPr>
          </w:p>
          <w:p w14:paraId="6361CCA4" w14:textId="77777777" w:rsidR="00084CD1" w:rsidRDefault="00084CD1" w:rsidP="00E066AA">
            <w:pPr>
              <w:pStyle w:val="Default"/>
              <w:rPr>
                <w:b/>
                <w:bCs/>
                <w:sz w:val="22"/>
                <w:szCs w:val="22"/>
              </w:rPr>
            </w:pPr>
            <w:r>
              <w:rPr>
                <w:b/>
                <w:bCs/>
                <w:sz w:val="22"/>
                <w:szCs w:val="22"/>
              </w:rPr>
              <w:t xml:space="preserve">Additional resources </w:t>
            </w:r>
          </w:p>
          <w:p w14:paraId="798CEE65" w14:textId="64FDE083" w:rsidR="002B1916" w:rsidRDefault="002B1916" w:rsidP="00E066AA">
            <w:pPr>
              <w:pStyle w:val="Default"/>
              <w:rPr>
                <w:b/>
                <w:bCs/>
                <w:sz w:val="22"/>
                <w:szCs w:val="22"/>
              </w:rPr>
            </w:pPr>
          </w:p>
          <w:p w14:paraId="602C8FC5" w14:textId="77777777" w:rsidR="002B1916" w:rsidRDefault="002B1916" w:rsidP="00E066AA">
            <w:pPr>
              <w:pStyle w:val="Default"/>
              <w:rPr>
                <w:b/>
                <w:bCs/>
                <w:sz w:val="22"/>
                <w:szCs w:val="22"/>
              </w:rPr>
            </w:pPr>
          </w:p>
          <w:p w14:paraId="482C94C9" w14:textId="443DB639" w:rsidR="002B1916" w:rsidRDefault="002B1916" w:rsidP="00E066AA">
            <w:pPr>
              <w:pStyle w:val="Default"/>
              <w:rPr>
                <w:b/>
                <w:bCs/>
                <w:sz w:val="22"/>
                <w:szCs w:val="22"/>
              </w:rPr>
            </w:pPr>
            <w:r>
              <w:rPr>
                <w:b/>
                <w:bCs/>
                <w:sz w:val="22"/>
                <w:szCs w:val="22"/>
              </w:rPr>
              <w:t>DL to be trained</w:t>
            </w:r>
          </w:p>
        </w:tc>
        <w:tc>
          <w:tcPr>
            <w:tcW w:w="0" w:type="auto"/>
          </w:tcPr>
          <w:p w14:paraId="589343AF" w14:textId="77777777" w:rsidR="00E066AA" w:rsidRDefault="00084CD1" w:rsidP="00E066AA">
            <w:pPr>
              <w:pStyle w:val="Default"/>
              <w:rPr>
                <w:b/>
                <w:bCs/>
                <w:sz w:val="22"/>
                <w:szCs w:val="22"/>
              </w:rPr>
            </w:pPr>
            <w:r>
              <w:rPr>
                <w:b/>
                <w:bCs/>
                <w:sz w:val="22"/>
                <w:szCs w:val="22"/>
              </w:rPr>
              <w:t>DL</w:t>
            </w:r>
          </w:p>
          <w:p w14:paraId="16A3E2F1" w14:textId="77777777" w:rsidR="00084CD1" w:rsidRDefault="00084CD1" w:rsidP="00E066AA">
            <w:pPr>
              <w:pStyle w:val="Default"/>
              <w:rPr>
                <w:b/>
                <w:bCs/>
                <w:sz w:val="22"/>
                <w:szCs w:val="22"/>
              </w:rPr>
            </w:pPr>
            <w:r>
              <w:rPr>
                <w:b/>
                <w:bCs/>
                <w:sz w:val="22"/>
                <w:szCs w:val="22"/>
              </w:rPr>
              <w:t xml:space="preserve">All staff </w:t>
            </w:r>
          </w:p>
          <w:p w14:paraId="1E44D27C" w14:textId="77777777" w:rsidR="00084CD1" w:rsidRDefault="00084CD1" w:rsidP="00E066AA">
            <w:pPr>
              <w:pStyle w:val="Default"/>
              <w:rPr>
                <w:b/>
                <w:bCs/>
                <w:sz w:val="22"/>
                <w:szCs w:val="22"/>
              </w:rPr>
            </w:pPr>
          </w:p>
          <w:p w14:paraId="0F5146DA" w14:textId="77777777" w:rsidR="00084CD1" w:rsidRDefault="00084CD1" w:rsidP="00E066AA">
            <w:pPr>
              <w:pStyle w:val="Default"/>
              <w:rPr>
                <w:b/>
                <w:bCs/>
                <w:sz w:val="22"/>
                <w:szCs w:val="22"/>
              </w:rPr>
            </w:pPr>
            <w:r>
              <w:rPr>
                <w:b/>
                <w:bCs/>
                <w:sz w:val="22"/>
                <w:szCs w:val="22"/>
              </w:rPr>
              <w:t xml:space="preserve">DL / All staff </w:t>
            </w:r>
          </w:p>
          <w:p w14:paraId="762DEA02" w14:textId="77777777" w:rsidR="002B1916" w:rsidRDefault="002B1916" w:rsidP="00E066AA">
            <w:pPr>
              <w:pStyle w:val="Default"/>
              <w:rPr>
                <w:b/>
                <w:bCs/>
                <w:sz w:val="22"/>
                <w:szCs w:val="22"/>
              </w:rPr>
            </w:pPr>
          </w:p>
          <w:p w14:paraId="2EEDA8B1" w14:textId="77777777" w:rsidR="002B1916" w:rsidRDefault="002B1916" w:rsidP="00E066AA">
            <w:pPr>
              <w:pStyle w:val="Default"/>
              <w:rPr>
                <w:b/>
                <w:bCs/>
                <w:sz w:val="22"/>
                <w:szCs w:val="22"/>
              </w:rPr>
            </w:pPr>
          </w:p>
          <w:p w14:paraId="7154AC12" w14:textId="27EDF8F7" w:rsidR="002B1916" w:rsidRDefault="002B1916" w:rsidP="00E066AA">
            <w:pPr>
              <w:pStyle w:val="Default"/>
              <w:rPr>
                <w:b/>
                <w:bCs/>
                <w:sz w:val="22"/>
                <w:szCs w:val="22"/>
              </w:rPr>
            </w:pPr>
            <w:r>
              <w:rPr>
                <w:b/>
                <w:bCs/>
                <w:sz w:val="22"/>
                <w:szCs w:val="22"/>
              </w:rPr>
              <w:t>All staff</w:t>
            </w:r>
          </w:p>
        </w:tc>
        <w:tc>
          <w:tcPr>
            <w:tcW w:w="0" w:type="auto"/>
          </w:tcPr>
          <w:p w14:paraId="00F632B8" w14:textId="77777777" w:rsidR="00E066AA" w:rsidRDefault="00E066AA" w:rsidP="00E066AA">
            <w:pPr>
              <w:pStyle w:val="Default"/>
              <w:rPr>
                <w:b/>
                <w:bCs/>
                <w:sz w:val="22"/>
                <w:szCs w:val="22"/>
              </w:rPr>
            </w:pPr>
            <w:r>
              <w:rPr>
                <w:b/>
                <w:bCs/>
                <w:sz w:val="22"/>
                <w:szCs w:val="22"/>
              </w:rPr>
              <w:t>SLT</w:t>
            </w:r>
          </w:p>
          <w:p w14:paraId="42D1E86E" w14:textId="5386DC9D" w:rsidR="00084CD1" w:rsidRDefault="00084CD1" w:rsidP="00E066AA">
            <w:pPr>
              <w:pStyle w:val="Default"/>
              <w:rPr>
                <w:b/>
                <w:bCs/>
                <w:sz w:val="22"/>
                <w:szCs w:val="22"/>
              </w:rPr>
            </w:pPr>
          </w:p>
          <w:p w14:paraId="77CA5FC1" w14:textId="29C85E75" w:rsidR="00B06D43" w:rsidRDefault="00B06D43" w:rsidP="00E066AA">
            <w:pPr>
              <w:pStyle w:val="Default"/>
              <w:rPr>
                <w:b/>
                <w:bCs/>
                <w:sz w:val="22"/>
                <w:szCs w:val="22"/>
              </w:rPr>
            </w:pPr>
          </w:p>
          <w:p w14:paraId="06DC855A" w14:textId="6F74E2FC" w:rsidR="00B06D43" w:rsidRDefault="00B06D43" w:rsidP="00E066AA">
            <w:pPr>
              <w:pStyle w:val="Default"/>
              <w:rPr>
                <w:b/>
                <w:bCs/>
                <w:sz w:val="22"/>
                <w:szCs w:val="22"/>
              </w:rPr>
            </w:pPr>
            <w:r>
              <w:rPr>
                <w:b/>
                <w:bCs/>
                <w:sz w:val="22"/>
                <w:szCs w:val="22"/>
              </w:rPr>
              <w:t xml:space="preserve">Centre </w:t>
            </w:r>
            <w:proofErr w:type="gramStart"/>
            <w:r>
              <w:rPr>
                <w:b/>
                <w:bCs/>
                <w:sz w:val="22"/>
                <w:szCs w:val="22"/>
              </w:rPr>
              <w:t>Lead</w:t>
            </w:r>
            <w:proofErr w:type="gramEnd"/>
          </w:p>
          <w:p w14:paraId="7234D3C8" w14:textId="6FAD91C5" w:rsidR="002B1916" w:rsidRDefault="002B1916" w:rsidP="00E066AA">
            <w:pPr>
              <w:pStyle w:val="Default"/>
              <w:rPr>
                <w:b/>
                <w:bCs/>
                <w:sz w:val="22"/>
                <w:szCs w:val="22"/>
              </w:rPr>
            </w:pPr>
          </w:p>
          <w:p w14:paraId="70BE24FB" w14:textId="499D991C" w:rsidR="002B1916" w:rsidRDefault="002B1916" w:rsidP="00E066AA">
            <w:pPr>
              <w:pStyle w:val="Default"/>
              <w:rPr>
                <w:b/>
                <w:bCs/>
                <w:sz w:val="22"/>
                <w:szCs w:val="22"/>
              </w:rPr>
            </w:pPr>
          </w:p>
          <w:p w14:paraId="3E079E9D" w14:textId="48F4324D" w:rsidR="002B1916" w:rsidRDefault="002B1916" w:rsidP="00E066AA">
            <w:pPr>
              <w:pStyle w:val="Default"/>
              <w:rPr>
                <w:b/>
                <w:bCs/>
                <w:sz w:val="22"/>
                <w:szCs w:val="22"/>
              </w:rPr>
            </w:pPr>
            <w:r>
              <w:rPr>
                <w:b/>
                <w:bCs/>
                <w:sz w:val="22"/>
                <w:szCs w:val="22"/>
              </w:rPr>
              <w:t>Head Teacher</w:t>
            </w:r>
          </w:p>
          <w:p w14:paraId="588C7749" w14:textId="77777777" w:rsidR="00084CD1" w:rsidRDefault="00084CD1" w:rsidP="00E066AA">
            <w:pPr>
              <w:pStyle w:val="Default"/>
              <w:rPr>
                <w:b/>
                <w:bCs/>
                <w:sz w:val="22"/>
                <w:szCs w:val="22"/>
              </w:rPr>
            </w:pPr>
          </w:p>
          <w:p w14:paraId="585A3290" w14:textId="09CEAB40" w:rsidR="00084CD1" w:rsidRDefault="00084CD1" w:rsidP="00E066AA">
            <w:pPr>
              <w:pStyle w:val="Default"/>
              <w:rPr>
                <w:b/>
                <w:bCs/>
                <w:sz w:val="22"/>
                <w:szCs w:val="22"/>
              </w:rPr>
            </w:pPr>
          </w:p>
        </w:tc>
      </w:tr>
      <w:tr w:rsidR="00607017" w14:paraId="538D2ADF" w14:textId="77777777" w:rsidTr="00E066AA">
        <w:trPr>
          <w:trHeight w:val="2678"/>
        </w:trPr>
        <w:tc>
          <w:tcPr>
            <w:tcW w:w="0" w:type="auto"/>
          </w:tcPr>
          <w:p w14:paraId="250B9862" w14:textId="0EE6F3F1" w:rsidR="00E066AA" w:rsidRDefault="00E066AA" w:rsidP="00E066AA">
            <w:pPr>
              <w:pStyle w:val="Default"/>
              <w:rPr>
                <w:sz w:val="22"/>
                <w:szCs w:val="22"/>
              </w:rPr>
            </w:pPr>
            <w:r>
              <w:rPr>
                <w:sz w:val="22"/>
                <w:szCs w:val="22"/>
              </w:rPr>
              <w:t xml:space="preserve">Wellbeing of pupils and staff are a priority. </w:t>
            </w:r>
          </w:p>
        </w:tc>
        <w:tc>
          <w:tcPr>
            <w:tcW w:w="0" w:type="auto"/>
          </w:tcPr>
          <w:p w14:paraId="4D290E36" w14:textId="0954BCA2" w:rsidR="00C61D78" w:rsidRDefault="00E066AA" w:rsidP="00C61D78">
            <w:pPr>
              <w:pStyle w:val="Default"/>
              <w:rPr>
                <w:sz w:val="22"/>
                <w:szCs w:val="22"/>
              </w:rPr>
            </w:pPr>
            <w:r>
              <w:rPr>
                <w:sz w:val="22"/>
                <w:szCs w:val="22"/>
              </w:rPr>
              <w:t xml:space="preserve">Create a ‘Well-being Team’ led by </w:t>
            </w:r>
            <w:r w:rsidR="00C61D78">
              <w:rPr>
                <w:sz w:val="22"/>
                <w:szCs w:val="22"/>
              </w:rPr>
              <w:t xml:space="preserve">Terri Evans and Maxine Adams (Pupil Premium and Pupil Welfare). Each staff member to create champion links with those in their class. </w:t>
            </w:r>
          </w:p>
          <w:p w14:paraId="5D624DA8" w14:textId="77777777" w:rsidR="00867916" w:rsidRDefault="00867916" w:rsidP="00E066AA">
            <w:pPr>
              <w:pStyle w:val="Default"/>
              <w:rPr>
                <w:sz w:val="22"/>
                <w:szCs w:val="22"/>
              </w:rPr>
            </w:pPr>
          </w:p>
          <w:p w14:paraId="640665B1" w14:textId="1F49FD8D" w:rsidR="00E066AA" w:rsidRDefault="00E066AA" w:rsidP="00E066AA">
            <w:pPr>
              <w:pStyle w:val="Default"/>
              <w:rPr>
                <w:sz w:val="22"/>
                <w:szCs w:val="22"/>
              </w:rPr>
            </w:pPr>
            <w:r>
              <w:rPr>
                <w:sz w:val="22"/>
                <w:szCs w:val="22"/>
              </w:rPr>
              <w:t xml:space="preserve">Time to Talk at lunchtimes/staff meetings available for staff </w:t>
            </w:r>
          </w:p>
          <w:p w14:paraId="7490C3B1" w14:textId="77777777" w:rsidR="00867916" w:rsidRDefault="00867916" w:rsidP="00E066AA">
            <w:pPr>
              <w:pStyle w:val="Default"/>
              <w:rPr>
                <w:sz w:val="22"/>
                <w:szCs w:val="22"/>
              </w:rPr>
            </w:pPr>
          </w:p>
          <w:p w14:paraId="3514BCD2" w14:textId="28DF5B71" w:rsidR="00E066AA" w:rsidRDefault="00E066AA" w:rsidP="00E066AA">
            <w:pPr>
              <w:pStyle w:val="Default"/>
              <w:rPr>
                <w:sz w:val="22"/>
                <w:szCs w:val="22"/>
              </w:rPr>
            </w:pPr>
            <w:proofErr w:type="gramStart"/>
            <w:r>
              <w:rPr>
                <w:sz w:val="22"/>
                <w:szCs w:val="22"/>
              </w:rPr>
              <w:t>Sign post</w:t>
            </w:r>
            <w:proofErr w:type="gramEnd"/>
            <w:r>
              <w:rPr>
                <w:sz w:val="22"/>
                <w:szCs w:val="22"/>
              </w:rPr>
              <w:t xml:space="preserve"> staff to support groups </w:t>
            </w:r>
          </w:p>
          <w:p w14:paraId="1BC3BF9E" w14:textId="5BAE5C35" w:rsidR="00867916" w:rsidRDefault="00867916" w:rsidP="00E066AA">
            <w:pPr>
              <w:pStyle w:val="Default"/>
              <w:rPr>
                <w:sz w:val="22"/>
                <w:szCs w:val="22"/>
              </w:rPr>
            </w:pPr>
          </w:p>
          <w:p w14:paraId="4B144C86" w14:textId="64C88067" w:rsidR="00607017" w:rsidRDefault="00607017" w:rsidP="00E066AA">
            <w:pPr>
              <w:pStyle w:val="Default"/>
              <w:rPr>
                <w:sz w:val="22"/>
                <w:szCs w:val="22"/>
              </w:rPr>
            </w:pPr>
          </w:p>
          <w:p w14:paraId="7AF2D372" w14:textId="77777777" w:rsidR="00607017" w:rsidRDefault="00607017" w:rsidP="00E066AA">
            <w:pPr>
              <w:pStyle w:val="Default"/>
              <w:rPr>
                <w:sz w:val="22"/>
                <w:szCs w:val="22"/>
              </w:rPr>
            </w:pPr>
          </w:p>
          <w:p w14:paraId="718748E9" w14:textId="77777777" w:rsidR="00867916" w:rsidRDefault="00867916" w:rsidP="00E066AA">
            <w:pPr>
              <w:pStyle w:val="Default"/>
              <w:rPr>
                <w:sz w:val="22"/>
                <w:szCs w:val="22"/>
              </w:rPr>
            </w:pPr>
            <w:r>
              <w:rPr>
                <w:sz w:val="22"/>
                <w:szCs w:val="22"/>
              </w:rPr>
              <w:t>Council Employee Assistance Programme</w:t>
            </w:r>
          </w:p>
          <w:p w14:paraId="5340C58C" w14:textId="77777777" w:rsidR="002B1916" w:rsidRDefault="002B1916" w:rsidP="00E066AA">
            <w:pPr>
              <w:pStyle w:val="Default"/>
              <w:rPr>
                <w:sz w:val="22"/>
                <w:szCs w:val="22"/>
              </w:rPr>
            </w:pPr>
          </w:p>
          <w:p w14:paraId="273DC9CE" w14:textId="77777777" w:rsidR="002B1916" w:rsidRDefault="002B1916" w:rsidP="00E066AA">
            <w:pPr>
              <w:pStyle w:val="Default"/>
              <w:rPr>
                <w:sz w:val="22"/>
                <w:szCs w:val="22"/>
              </w:rPr>
            </w:pPr>
          </w:p>
          <w:p w14:paraId="48E19B74" w14:textId="49EA8198" w:rsidR="002B1916" w:rsidRDefault="002B1916" w:rsidP="00E066AA">
            <w:pPr>
              <w:pStyle w:val="Default"/>
              <w:rPr>
                <w:sz w:val="22"/>
                <w:szCs w:val="22"/>
              </w:rPr>
            </w:pPr>
            <w:r>
              <w:rPr>
                <w:sz w:val="22"/>
                <w:szCs w:val="22"/>
              </w:rPr>
              <w:t xml:space="preserve">Hire Student, Parent and Colleague Welfare/Support Leader for the school / welfare support. </w:t>
            </w:r>
          </w:p>
        </w:tc>
        <w:tc>
          <w:tcPr>
            <w:tcW w:w="0" w:type="auto"/>
          </w:tcPr>
          <w:p w14:paraId="5F1B76DB" w14:textId="77777777" w:rsidR="00E066AA" w:rsidRDefault="00867916" w:rsidP="00E066AA">
            <w:pPr>
              <w:pStyle w:val="Default"/>
              <w:rPr>
                <w:b/>
                <w:bCs/>
                <w:sz w:val="22"/>
                <w:szCs w:val="22"/>
              </w:rPr>
            </w:pPr>
            <w:r>
              <w:rPr>
                <w:b/>
                <w:bCs/>
                <w:sz w:val="22"/>
                <w:szCs w:val="22"/>
              </w:rPr>
              <w:lastRenderedPageBreak/>
              <w:t>Pupil Welfare support TE/MA</w:t>
            </w:r>
          </w:p>
          <w:p w14:paraId="43ED243D" w14:textId="77777777" w:rsidR="00867916" w:rsidRDefault="00867916" w:rsidP="00E066AA">
            <w:pPr>
              <w:pStyle w:val="Default"/>
              <w:rPr>
                <w:b/>
                <w:bCs/>
                <w:sz w:val="22"/>
                <w:szCs w:val="22"/>
              </w:rPr>
            </w:pPr>
          </w:p>
          <w:p w14:paraId="7810B7DD" w14:textId="77777777" w:rsidR="00867916" w:rsidRDefault="00867916" w:rsidP="00E066AA">
            <w:pPr>
              <w:pStyle w:val="Default"/>
              <w:rPr>
                <w:b/>
                <w:bCs/>
                <w:sz w:val="22"/>
                <w:szCs w:val="22"/>
              </w:rPr>
            </w:pPr>
          </w:p>
          <w:p w14:paraId="75254978" w14:textId="77777777" w:rsidR="00867916" w:rsidRDefault="00867916" w:rsidP="00E066AA">
            <w:pPr>
              <w:pStyle w:val="Default"/>
              <w:rPr>
                <w:b/>
                <w:bCs/>
                <w:sz w:val="22"/>
                <w:szCs w:val="22"/>
              </w:rPr>
            </w:pPr>
          </w:p>
          <w:p w14:paraId="7D9C8E5D" w14:textId="77777777" w:rsidR="00867916" w:rsidRDefault="00867916" w:rsidP="00E066AA">
            <w:pPr>
              <w:pStyle w:val="Default"/>
              <w:rPr>
                <w:b/>
                <w:bCs/>
                <w:sz w:val="22"/>
                <w:szCs w:val="22"/>
              </w:rPr>
            </w:pPr>
            <w:r>
              <w:rPr>
                <w:b/>
                <w:bCs/>
                <w:sz w:val="22"/>
                <w:szCs w:val="22"/>
              </w:rPr>
              <w:t>All colleagues</w:t>
            </w:r>
          </w:p>
          <w:p w14:paraId="1848A2E7" w14:textId="77777777" w:rsidR="00867916" w:rsidRDefault="00867916" w:rsidP="00E066AA">
            <w:pPr>
              <w:pStyle w:val="Default"/>
              <w:rPr>
                <w:b/>
                <w:bCs/>
                <w:sz w:val="22"/>
                <w:szCs w:val="22"/>
              </w:rPr>
            </w:pPr>
          </w:p>
          <w:p w14:paraId="13ADE86E" w14:textId="77777777" w:rsidR="00867916" w:rsidRDefault="00867916" w:rsidP="00E066AA">
            <w:pPr>
              <w:pStyle w:val="Default"/>
              <w:rPr>
                <w:b/>
                <w:bCs/>
                <w:sz w:val="22"/>
                <w:szCs w:val="22"/>
              </w:rPr>
            </w:pPr>
          </w:p>
          <w:p w14:paraId="28C8E07B" w14:textId="77777777" w:rsidR="00867916" w:rsidRDefault="00607017" w:rsidP="00E066AA">
            <w:pPr>
              <w:pStyle w:val="Default"/>
              <w:rPr>
                <w:b/>
                <w:bCs/>
                <w:sz w:val="22"/>
                <w:szCs w:val="22"/>
              </w:rPr>
            </w:pPr>
            <w:r>
              <w:rPr>
                <w:b/>
                <w:bCs/>
                <w:sz w:val="22"/>
                <w:szCs w:val="22"/>
              </w:rPr>
              <w:t>T+W council HR</w:t>
            </w:r>
          </w:p>
          <w:p w14:paraId="0C34DAA4" w14:textId="50A6A90F" w:rsidR="00607017" w:rsidRDefault="00607017" w:rsidP="00E066AA">
            <w:pPr>
              <w:pStyle w:val="Default"/>
              <w:rPr>
                <w:b/>
                <w:bCs/>
                <w:sz w:val="22"/>
                <w:szCs w:val="22"/>
              </w:rPr>
            </w:pPr>
          </w:p>
          <w:p w14:paraId="24B08CFA" w14:textId="241D1535" w:rsidR="00607017" w:rsidRDefault="00607017" w:rsidP="00E066AA">
            <w:pPr>
              <w:pStyle w:val="Default"/>
              <w:rPr>
                <w:b/>
                <w:bCs/>
                <w:sz w:val="22"/>
                <w:szCs w:val="22"/>
              </w:rPr>
            </w:pPr>
          </w:p>
          <w:p w14:paraId="0AC3698D" w14:textId="77777777" w:rsidR="00607017" w:rsidRDefault="00607017" w:rsidP="00E066AA">
            <w:pPr>
              <w:pStyle w:val="Default"/>
              <w:rPr>
                <w:b/>
                <w:bCs/>
                <w:sz w:val="22"/>
                <w:szCs w:val="22"/>
              </w:rPr>
            </w:pPr>
          </w:p>
          <w:p w14:paraId="27CD5372" w14:textId="77777777" w:rsidR="00607017" w:rsidRDefault="00607017" w:rsidP="00E066AA">
            <w:pPr>
              <w:pStyle w:val="Default"/>
              <w:rPr>
                <w:b/>
                <w:bCs/>
                <w:sz w:val="22"/>
                <w:szCs w:val="22"/>
              </w:rPr>
            </w:pPr>
            <w:r>
              <w:rPr>
                <w:b/>
                <w:bCs/>
                <w:sz w:val="22"/>
                <w:szCs w:val="22"/>
              </w:rPr>
              <w:t xml:space="preserve">T+W Council HR </w:t>
            </w:r>
          </w:p>
          <w:p w14:paraId="2721CD7D" w14:textId="77777777" w:rsidR="002B1916" w:rsidRDefault="002B1916" w:rsidP="00E066AA">
            <w:pPr>
              <w:pStyle w:val="Default"/>
              <w:rPr>
                <w:b/>
                <w:bCs/>
                <w:sz w:val="22"/>
                <w:szCs w:val="22"/>
              </w:rPr>
            </w:pPr>
          </w:p>
          <w:p w14:paraId="450C7061" w14:textId="77777777" w:rsidR="002B1916" w:rsidRDefault="002B1916" w:rsidP="00E066AA">
            <w:pPr>
              <w:pStyle w:val="Default"/>
              <w:rPr>
                <w:b/>
                <w:bCs/>
                <w:sz w:val="22"/>
                <w:szCs w:val="22"/>
              </w:rPr>
            </w:pPr>
          </w:p>
          <w:p w14:paraId="12157F4B" w14:textId="71B70A94" w:rsidR="002B1916" w:rsidRDefault="002B1916" w:rsidP="00E066AA">
            <w:pPr>
              <w:pStyle w:val="Default"/>
              <w:rPr>
                <w:b/>
                <w:bCs/>
                <w:sz w:val="22"/>
                <w:szCs w:val="22"/>
              </w:rPr>
            </w:pPr>
            <w:r>
              <w:rPr>
                <w:b/>
                <w:bCs/>
                <w:sz w:val="22"/>
                <w:szCs w:val="22"/>
              </w:rPr>
              <w:t>All sites</w:t>
            </w:r>
          </w:p>
        </w:tc>
        <w:tc>
          <w:tcPr>
            <w:tcW w:w="0" w:type="auto"/>
          </w:tcPr>
          <w:p w14:paraId="097A1ABF" w14:textId="7CFD7B20" w:rsidR="00E066AA" w:rsidRDefault="00867916" w:rsidP="00E066AA">
            <w:pPr>
              <w:pStyle w:val="Default"/>
              <w:rPr>
                <w:sz w:val="22"/>
                <w:szCs w:val="22"/>
              </w:rPr>
            </w:pPr>
            <w:r>
              <w:rPr>
                <w:b/>
                <w:bCs/>
                <w:sz w:val="22"/>
                <w:szCs w:val="22"/>
              </w:rPr>
              <w:lastRenderedPageBreak/>
              <w:t>TE/MA</w:t>
            </w:r>
            <w:r w:rsidR="00E066AA">
              <w:rPr>
                <w:b/>
                <w:bCs/>
                <w:sz w:val="22"/>
                <w:szCs w:val="22"/>
              </w:rPr>
              <w:t xml:space="preserve"> </w:t>
            </w:r>
          </w:p>
          <w:p w14:paraId="75B583C5" w14:textId="77777777" w:rsidR="00E066AA" w:rsidRDefault="00E066AA" w:rsidP="00E066AA">
            <w:pPr>
              <w:pStyle w:val="Default"/>
              <w:rPr>
                <w:b/>
                <w:bCs/>
                <w:sz w:val="22"/>
                <w:szCs w:val="22"/>
              </w:rPr>
            </w:pPr>
            <w:r>
              <w:rPr>
                <w:b/>
                <w:bCs/>
                <w:sz w:val="22"/>
                <w:szCs w:val="22"/>
              </w:rPr>
              <w:t xml:space="preserve">All staff aware </w:t>
            </w:r>
          </w:p>
          <w:p w14:paraId="70E3A259" w14:textId="77777777" w:rsidR="00867916" w:rsidRDefault="00867916" w:rsidP="00E066AA">
            <w:pPr>
              <w:pStyle w:val="Default"/>
              <w:rPr>
                <w:b/>
                <w:bCs/>
                <w:sz w:val="22"/>
                <w:szCs w:val="22"/>
              </w:rPr>
            </w:pPr>
          </w:p>
          <w:p w14:paraId="6B82ECD2" w14:textId="77777777" w:rsidR="00867916" w:rsidRDefault="00867916" w:rsidP="00E066AA">
            <w:pPr>
              <w:pStyle w:val="Default"/>
              <w:rPr>
                <w:b/>
                <w:bCs/>
                <w:sz w:val="22"/>
                <w:szCs w:val="22"/>
              </w:rPr>
            </w:pPr>
          </w:p>
          <w:p w14:paraId="3A553523" w14:textId="77777777" w:rsidR="00867916" w:rsidRDefault="00867916" w:rsidP="00E066AA">
            <w:pPr>
              <w:pStyle w:val="Default"/>
              <w:rPr>
                <w:b/>
                <w:bCs/>
                <w:sz w:val="22"/>
                <w:szCs w:val="22"/>
              </w:rPr>
            </w:pPr>
          </w:p>
          <w:p w14:paraId="04115E47" w14:textId="77777777" w:rsidR="00867916" w:rsidRDefault="00867916" w:rsidP="00E066AA">
            <w:pPr>
              <w:pStyle w:val="Default"/>
              <w:rPr>
                <w:b/>
                <w:bCs/>
                <w:sz w:val="22"/>
                <w:szCs w:val="22"/>
              </w:rPr>
            </w:pPr>
            <w:r>
              <w:rPr>
                <w:b/>
                <w:bCs/>
                <w:sz w:val="22"/>
                <w:szCs w:val="22"/>
              </w:rPr>
              <w:t>All children and staff</w:t>
            </w:r>
          </w:p>
          <w:p w14:paraId="10D202BD" w14:textId="77777777" w:rsidR="00607017" w:rsidRDefault="00607017" w:rsidP="00E066AA">
            <w:pPr>
              <w:pStyle w:val="Default"/>
              <w:rPr>
                <w:b/>
                <w:bCs/>
                <w:sz w:val="22"/>
                <w:szCs w:val="22"/>
              </w:rPr>
            </w:pPr>
          </w:p>
          <w:p w14:paraId="11B165E7" w14:textId="77777777" w:rsidR="00607017" w:rsidRDefault="00607017" w:rsidP="00E066AA">
            <w:pPr>
              <w:pStyle w:val="Default"/>
              <w:rPr>
                <w:b/>
                <w:bCs/>
                <w:sz w:val="22"/>
                <w:szCs w:val="22"/>
              </w:rPr>
            </w:pPr>
            <w:r>
              <w:rPr>
                <w:b/>
                <w:bCs/>
                <w:sz w:val="22"/>
                <w:szCs w:val="22"/>
              </w:rPr>
              <w:t xml:space="preserve">HR </w:t>
            </w:r>
          </w:p>
          <w:p w14:paraId="78009BBE" w14:textId="77777777" w:rsidR="00607017" w:rsidRDefault="00607017" w:rsidP="00E066AA">
            <w:pPr>
              <w:pStyle w:val="Default"/>
              <w:rPr>
                <w:b/>
                <w:bCs/>
                <w:sz w:val="22"/>
                <w:szCs w:val="22"/>
              </w:rPr>
            </w:pPr>
            <w:r>
              <w:rPr>
                <w:b/>
                <w:bCs/>
                <w:sz w:val="22"/>
                <w:szCs w:val="22"/>
              </w:rPr>
              <w:lastRenderedPageBreak/>
              <w:t xml:space="preserve">All staff </w:t>
            </w:r>
          </w:p>
          <w:p w14:paraId="70729F1F" w14:textId="77777777" w:rsidR="00607017" w:rsidRDefault="00607017" w:rsidP="00E066AA">
            <w:pPr>
              <w:pStyle w:val="Default"/>
              <w:rPr>
                <w:b/>
                <w:bCs/>
                <w:sz w:val="22"/>
                <w:szCs w:val="22"/>
              </w:rPr>
            </w:pPr>
          </w:p>
          <w:p w14:paraId="18C3966D" w14:textId="77777777" w:rsidR="00607017" w:rsidRDefault="00607017" w:rsidP="00E066AA">
            <w:pPr>
              <w:pStyle w:val="Default"/>
              <w:rPr>
                <w:b/>
                <w:bCs/>
                <w:sz w:val="22"/>
                <w:szCs w:val="22"/>
              </w:rPr>
            </w:pPr>
          </w:p>
          <w:p w14:paraId="226E995C" w14:textId="77777777" w:rsidR="00607017" w:rsidRDefault="00607017" w:rsidP="00607017">
            <w:pPr>
              <w:pStyle w:val="Default"/>
              <w:rPr>
                <w:b/>
                <w:bCs/>
                <w:sz w:val="22"/>
                <w:szCs w:val="22"/>
              </w:rPr>
            </w:pPr>
            <w:r>
              <w:rPr>
                <w:b/>
                <w:bCs/>
                <w:sz w:val="22"/>
                <w:szCs w:val="22"/>
              </w:rPr>
              <w:t xml:space="preserve">HR </w:t>
            </w:r>
          </w:p>
          <w:p w14:paraId="0C426293" w14:textId="77777777" w:rsidR="00607017" w:rsidRDefault="00607017" w:rsidP="00607017">
            <w:pPr>
              <w:pStyle w:val="Default"/>
              <w:rPr>
                <w:b/>
                <w:bCs/>
                <w:sz w:val="22"/>
                <w:szCs w:val="22"/>
              </w:rPr>
            </w:pPr>
            <w:r>
              <w:rPr>
                <w:b/>
                <w:bCs/>
                <w:sz w:val="22"/>
                <w:szCs w:val="22"/>
              </w:rPr>
              <w:t>All staff</w:t>
            </w:r>
          </w:p>
          <w:p w14:paraId="5FAD243A" w14:textId="77777777" w:rsidR="002B1916" w:rsidRDefault="002B1916" w:rsidP="00607017">
            <w:pPr>
              <w:pStyle w:val="Default"/>
              <w:rPr>
                <w:b/>
                <w:bCs/>
                <w:sz w:val="22"/>
                <w:szCs w:val="22"/>
              </w:rPr>
            </w:pPr>
          </w:p>
          <w:p w14:paraId="5DC12507" w14:textId="35EA74DE" w:rsidR="002B1916" w:rsidRDefault="002B1916" w:rsidP="00607017">
            <w:pPr>
              <w:pStyle w:val="Default"/>
              <w:rPr>
                <w:b/>
                <w:bCs/>
                <w:sz w:val="22"/>
                <w:szCs w:val="22"/>
              </w:rPr>
            </w:pPr>
            <w:r>
              <w:rPr>
                <w:b/>
                <w:bCs/>
                <w:sz w:val="22"/>
                <w:szCs w:val="22"/>
              </w:rPr>
              <w:t xml:space="preserve">Head Teacher </w:t>
            </w:r>
          </w:p>
        </w:tc>
        <w:tc>
          <w:tcPr>
            <w:tcW w:w="0" w:type="auto"/>
          </w:tcPr>
          <w:p w14:paraId="36A3E5C0" w14:textId="77777777" w:rsidR="00E066AA" w:rsidRDefault="00867916" w:rsidP="00E066AA">
            <w:pPr>
              <w:pStyle w:val="Default"/>
              <w:rPr>
                <w:b/>
                <w:bCs/>
                <w:sz w:val="22"/>
                <w:szCs w:val="22"/>
              </w:rPr>
            </w:pPr>
            <w:r>
              <w:rPr>
                <w:b/>
                <w:bCs/>
                <w:sz w:val="22"/>
                <w:szCs w:val="22"/>
              </w:rPr>
              <w:lastRenderedPageBreak/>
              <w:t>Teachers</w:t>
            </w:r>
          </w:p>
          <w:p w14:paraId="657FC659" w14:textId="77777777" w:rsidR="00B06D43" w:rsidRDefault="00B06D43" w:rsidP="00E066AA">
            <w:pPr>
              <w:pStyle w:val="Default"/>
              <w:rPr>
                <w:b/>
                <w:bCs/>
                <w:sz w:val="22"/>
                <w:szCs w:val="22"/>
              </w:rPr>
            </w:pPr>
          </w:p>
          <w:p w14:paraId="1B7E7E63" w14:textId="77777777" w:rsidR="00B06D43" w:rsidRDefault="00B06D43" w:rsidP="00E066AA">
            <w:pPr>
              <w:pStyle w:val="Default"/>
              <w:rPr>
                <w:b/>
                <w:bCs/>
                <w:sz w:val="22"/>
                <w:szCs w:val="22"/>
              </w:rPr>
            </w:pPr>
          </w:p>
          <w:p w14:paraId="06276F97" w14:textId="77777777" w:rsidR="00B06D43" w:rsidRDefault="00B06D43" w:rsidP="00E066AA">
            <w:pPr>
              <w:pStyle w:val="Default"/>
              <w:rPr>
                <w:b/>
                <w:bCs/>
                <w:sz w:val="22"/>
                <w:szCs w:val="22"/>
              </w:rPr>
            </w:pPr>
          </w:p>
          <w:p w14:paraId="75BB174B" w14:textId="77777777" w:rsidR="00B06D43" w:rsidRDefault="00B06D43" w:rsidP="00E066AA">
            <w:pPr>
              <w:pStyle w:val="Default"/>
              <w:rPr>
                <w:b/>
                <w:bCs/>
                <w:sz w:val="22"/>
                <w:szCs w:val="22"/>
              </w:rPr>
            </w:pPr>
          </w:p>
          <w:p w14:paraId="24F1D58E" w14:textId="77777777" w:rsidR="00B06D43" w:rsidRDefault="00B06D43" w:rsidP="00E066AA">
            <w:pPr>
              <w:pStyle w:val="Default"/>
              <w:rPr>
                <w:b/>
                <w:bCs/>
                <w:sz w:val="22"/>
                <w:szCs w:val="22"/>
              </w:rPr>
            </w:pPr>
            <w:r>
              <w:rPr>
                <w:b/>
                <w:bCs/>
                <w:sz w:val="22"/>
                <w:szCs w:val="22"/>
              </w:rPr>
              <w:t>Centre Lead</w:t>
            </w:r>
          </w:p>
          <w:p w14:paraId="7E76422C" w14:textId="77777777" w:rsidR="00B06D43" w:rsidRDefault="00B06D43" w:rsidP="00E066AA">
            <w:pPr>
              <w:pStyle w:val="Default"/>
              <w:rPr>
                <w:b/>
                <w:bCs/>
                <w:sz w:val="22"/>
                <w:szCs w:val="22"/>
              </w:rPr>
            </w:pPr>
          </w:p>
          <w:p w14:paraId="2FDA9E42" w14:textId="77777777" w:rsidR="00B06D43" w:rsidRDefault="00B06D43" w:rsidP="00E066AA">
            <w:pPr>
              <w:pStyle w:val="Default"/>
              <w:rPr>
                <w:b/>
                <w:bCs/>
                <w:sz w:val="22"/>
                <w:szCs w:val="22"/>
              </w:rPr>
            </w:pPr>
          </w:p>
          <w:p w14:paraId="52B33FCB" w14:textId="2EEC53F3" w:rsidR="00B06D43" w:rsidRDefault="00B06D43" w:rsidP="00E066AA">
            <w:pPr>
              <w:pStyle w:val="Default"/>
              <w:rPr>
                <w:b/>
                <w:bCs/>
                <w:sz w:val="22"/>
                <w:szCs w:val="22"/>
              </w:rPr>
            </w:pPr>
            <w:r>
              <w:rPr>
                <w:b/>
                <w:bCs/>
                <w:sz w:val="22"/>
                <w:szCs w:val="22"/>
              </w:rPr>
              <w:t>Head Teacher (DL)</w:t>
            </w:r>
          </w:p>
          <w:p w14:paraId="2C52E8EA" w14:textId="77777777" w:rsidR="00B06D43" w:rsidRDefault="00B06D43" w:rsidP="00E066AA">
            <w:pPr>
              <w:pStyle w:val="Default"/>
              <w:rPr>
                <w:b/>
                <w:bCs/>
                <w:sz w:val="22"/>
                <w:szCs w:val="22"/>
              </w:rPr>
            </w:pPr>
          </w:p>
          <w:p w14:paraId="30A3782C" w14:textId="77777777" w:rsidR="00B06D43" w:rsidRDefault="00B06D43" w:rsidP="00E066AA">
            <w:pPr>
              <w:pStyle w:val="Default"/>
              <w:rPr>
                <w:b/>
                <w:bCs/>
                <w:sz w:val="22"/>
                <w:szCs w:val="22"/>
              </w:rPr>
            </w:pPr>
          </w:p>
          <w:p w14:paraId="39EB6CBC" w14:textId="77777777" w:rsidR="00B06D43" w:rsidRDefault="00B06D43" w:rsidP="00E066AA">
            <w:pPr>
              <w:pStyle w:val="Default"/>
              <w:rPr>
                <w:b/>
                <w:bCs/>
                <w:sz w:val="22"/>
                <w:szCs w:val="22"/>
              </w:rPr>
            </w:pPr>
          </w:p>
          <w:p w14:paraId="082B635C" w14:textId="77777777" w:rsidR="00B06D43" w:rsidRDefault="00B06D43" w:rsidP="00B06D43">
            <w:pPr>
              <w:pStyle w:val="Default"/>
              <w:rPr>
                <w:b/>
                <w:bCs/>
                <w:sz w:val="22"/>
                <w:szCs w:val="22"/>
              </w:rPr>
            </w:pPr>
            <w:r>
              <w:rPr>
                <w:b/>
                <w:bCs/>
                <w:sz w:val="22"/>
                <w:szCs w:val="22"/>
              </w:rPr>
              <w:t>Head Teacher (DL)</w:t>
            </w:r>
          </w:p>
          <w:p w14:paraId="4BB74AF6" w14:textId="77777777" w:rsidR="00B06D43" w:rsidRDefault="00B06D43" w:rsidP="00E066AA">
            <w:pPr>
              <w:pStyle w:val="Default"/>
              <w:rPr>
                <w:b/>
                <w:bCs/>
                <w:sz w:val="22"/>
                <w:szCs w:val="22"/>
              </w:rPr>
            </w:pPr>
          </w:p>
          <w:p w14:paraId="590FC9F5" w14:textId="77777777" w:rsidR="002B1916" w:rsidRDefault="002B1916" w:rsidP="00E066AA">
            <w:pPr>
              <w:pStyle w:val="Default"/>
              <w:rPr>
                <w:b/>
                <w:bCs/>
                <w:sz w:val="22"/>
                <w:szCs w:val="22"/>
              </w:rPr>
            </w:pPr>
          </w:p>
          <w:p w14:paraId="55B67401" w14:textId="65917788" w:rsidR="002B1916" w:rsidRDefault="002B1916" w:rsidP="00E066AA">
            <w:pPr>
              <w:pStyle w:val="Default"/>
              <w:rPr>
                <w:b/>
                <w:bCs/>
                <w:sz w:val="22"/>
                <w:szCs w:val="22"/>
              </w:rPr>
            </w:pPr>
            <w:r>
              <w:rPr>
                <w:b/>
                <w:bCs/>
                <w:sz w:val="22"/>
                <w:szCs w:val="22"/>
              </w:rPr>
              <w:t>HR</w:t>
            </w:r>
          </w:p>
        </w:tc>
      </w:tr>
      <w:tr w:rsidR="00607017" w14:paraId="2107CC2D" w14:textId="77777777" w:rsidTr="00E066AA">
        <w:trPr>
          <w:trHeight w:val="2678"/>
        </w:trPr>
        <w:tc>
          <w:tcPr>
            <w:tcW w:w="0" w:type="auto"/>
          </w:tcPr>
          <w:p w14:paraId="0CF9DB56" w14:textId="292FA8B1" w:rsidR="00E066AA" w:rsidRDefault="00E066AA" w:rsidP="00E066AA">
            <w:pPr>
              <w:pStyle w:val="Default"/>
              <w:rPr>
                <w:sz w:val="22"/>
                <w:szCs w:val="22"/>
              </w:rPr>
            </w:pPr>
            <w:r>
              <w:rPr>
                <w:sz w:val="22"/>
                <w:szCs w:val="22"/>
              </w:rPr>
              <w:lastRenderedPageBreak/>
              <w:t xml:space="preserve">Connect with school community </w:t>
            </w:r>
          </w:p>
        </w:tc>
        <w:tc>
          <w:tcPr>
            <w:tcW w:w="0" w:type="auto"/>
          </w:tcPr>
          <w:p w14:paraId="2467447A" w14:textId="77777777" w:rsidR="00E066AA" w:rsidRDefault="00E066AA" w:rsidP="00E066AA">
            <w:pPr>
              <w:pStyle w:val="Default"/>
              <w:rPr>
                <w:sz w:val="22"/>
                <w:szCs w:val="22"/>
              </w:rPr>
            </w:pPr>
            <w:r>
              <w:rPr>
                <w:sz w:val="22"/>
                <w:szCs w:val="22"/>
              </w:rPr>
              <w:t xml:space="preserve">Share with parent’s plans being made in school to address children’s wellbeing and readiness to learn. </w:t>
            </w:r>
          </w:p>
          <w:p w14:paraId="6820F033" w14:textId="4E6EDEA6" w:rsidR="00607017" w:rsidRDefault="00607017" w:rsidP="00E066AA">
            <w:pPr>
              <w:pStyle w:val="Default"/>
              <w:rPr>
                <w:sz w:val="22"/>
                <w:szCs w:val="22"/>
              </w:rPr>
            </w:pPr>
          </w:p>
          <w:p w14:paraId="0E606CCF" w14:textId="243B0742" w:rsidR="00607017" w:rsidRDefault="00607017" w:rsidP="00E066AA">
            <w:pPr>
              <w:pStyle w:val="Default"/>
              <w:rPr>
                <w:sz w:val="22"/>
                <w:szCs w:val="22"/>
              </w:rPr>
            </w:pPr>
          </w:p>
          <w:p w14:paraId="07924273" w14:textId="77777777" w:rsidR="00607017" w:rsidRDefault="00607017" w:rsidP="00E066AA">
            <w:pPr>
              <w:pStyle w:val="Default"/>
              <w:rPr>
                <w:sz w:val="22"/>
                <w:szCs w:val="22"/>
              </w:rPr>
            </w:pPr>
          </w:p>
          <w:p w14:paraId="28BABC50" w14:textId="7703CEC9" w:rsidR="00E066AA" w:rsidRDefault="00E066AA" w:rsidP="00E066AA">
            <w:pPr>
              <w:pStyle w:val="Default"/>
              <w:rPr>
                <w:sz w:val="22"/>
                <w:szCs w:val="22"/>
              </w:rPr>
            </w:pPr>
            <w:r>
              <w:rPr>
                <w:sz w:val="22"/>
                <w:szCs w:val="22"/>
              </w:rPr>
              <w:t xml:space="preserve">Publish our ‘Recovery Curriculum’ on the school website. </w:t>
            </w:r>
          </w:p>
          <w:p w14:paraId="39422872" w14:textId="1589B926" w:rsidR="00607017" w:rsidRDefault="00607017" w:rsidP="00E066AA">
            <w:pPr>
              <w:pStyle w:val="Default"/>
              <w:rPr>
                <w:sz w:val="22"/>
                <w:szCs w:val="22"/>
              </w:rPr>
            </w:pPr>
          </w:p>
          <w:p w14:paraId="5F90940F" w14:textId="488CF890" w:rsidR="00607017" w:rsidRDefault="00607017" w:rsidP="00E066AA">
            <w:pPr>
              <w:pStyle w:val="Default"/>
              <w:rPr>
                <w:sz w:val="22"/>
                <w:szCs w:val="22"/>
              </w:rPr>
            </w:pPr>
          </w:p>
          <w:p w14:paraId="6328827A" w14:textId="77777777" w:rsidR="00607017" w:rsidRDefault="00607017" w:rsidP="00E066AA">
            <w:pPr>
              <w:pStyle w:val="Default"/>
              <w:rPr>
                <w:sz w:val="22"/>
                <w:szCs w:val="22"/>
              </w:rPr>
            </w:pPr>
          </w:p>
          <w:p w14:paraId="1ED70130" w14:textId="1A93D18C" w:rsidR="00E066AA" w:rsidRDefault="00E066AA" w:rsidP="00E066AA">
            <w:pPr>
              <w:pStyle w:val="Default"/>
              <w:rPr>
                <w:sz w:val="22"/>
                <w:szCs w:val="22"/>
              </w:rPr>
            </w:pPr>
            <w:r>
              <w:rPr>
                <w:sz w:val="22"/>
                <w:szCs w:val="22"/>
              </w:rPr>
              <w:t xml:space="preserve">Engage parents in the transition back to school – transition session for all pupils in the final week of term. </w:t>
            </w:r>
          </w:p>
          <w:p w14:paraId="33DAA0F5" w14:textId="655D9A36" w:rsidR="00607017" w:rsidRDefault="00607017" w:rsidP="00E066AA">
            <w:pPr>
              <w:pStyle w:val="Default"/>
              <w:rPr>
                <w:sz w:val="22"/>
                <w:szCs w:val="22"/>
              </w:rPr>
            </w:pPr>
          </w:p>
          <w:p w14:paraId="52F20732" w14:textId="77777777" w:rsidR="00607017" w:rsidRDefault="00607017" w:rsidP="00E066AA">
            <w:pPr>
              <w:pStyle w:val="Default"/>
              <w:rPr>
                <w:sz w:val="22"/>
                <w:szCs w:val="22"/>
              </w:rPr>
            </w:pPr>
          </w:p>
          <w:p w14:paraId="0C42BAC5" w14:textId="77777777" w:rsidR="00607017" w:rsidRDefault="00607017" w:rsidP="00E066AA">
            <w:pPr>
              <w:pStyle w:val="Default"/>
              <w:rPr>
                <w:sz w:val="22"/>
                <w:szCs w:val="22"/>
              </w:rPr>
            </w:pPr>
          </w:p>
          <w:p w14:paraId="68601DD9" w14:textId="395543CA" w:rsidR="00E066AA" w:rsidRDefault="00E066AA" w:rsidP="00E066AA">
            <w:pPr>
              <w:pStyle w:val="Default"/>
              <w:rPr>
                <w:sz w:val="22"/>
                <w:szCs w:val="22"/>
              </w:rPr>
            </w:pPr>
            <w:r>
              <w:rPr>
                <w:sz w:val="22"/>
                <w:szCs w:val="22"/>
              </w:rPr>
              <w:t xml:space="preserve">Invite response from parents on what may be needed to support their child – survey of </w:t>
            </w:r>
            <w:r>
              <w:rPr>
                <w:sz w:val="22"/>
                <w:szCs w:val="22"/>
              </w:rPr>
              <w:lastRenderedPageBreak/>
              <w:t xml:space="preserve">experiences before the next academic year. Shared with class teachers </w:t>
            </w:r>
          </w:p>
        </w:tc>
        <w:tc>
          <w:tcPr>
            <w:tcW w:w="0" w:type="auto"/>
          </w:tcPr>
          <w:p w14:paraId="764D6762" w14:textId="77777777" w:rsidR="00E066AA" w:rsidRDefault="00607017" w:rsidP="00E066AA">
            <w:pPr>
              <w:pStyle w:val="Default"/>
              <w:rPr>
                <w:b/>
                <w:bCs/>
                <w:sz w:val="22"/>
                <w:szCs w:val="22"/>
              </w:rPr>
            </w:pPr>
            <w:r>
              <w:rPr>
                <w:b/>
                <w:bCs/>
                <w:sz w:val="22"/>
                <w:szCs w:val="22"/>
              </w:rPr>
              <w:lastRenderedPageBreak/>
              <w:t>Time to update website / send emails.</w:t>
            </w:r>
          </w:p>
          <w:p w14:paraId="6E6480D8" w14:textId="77777777" w:rsidR="00607017" w:rsidRDefault="00607017" w:rsidP="00E066AA">
            <w:pPr>
              <w:pStyle w:val="Default"/>
              <w:rPr>
                <w:b/>
                <w:bCs/>
                <w:sz w:val="22"/>
                <w:szCs w:val="22"/>
              </w:rPr>
            </w:pPr>
          </w:p>
          <w:p w14:paraId="1201CC12" w14:textId="77777777" w:rsidR="00607017" w:rsidRDefault="00607017" w:rsidP="00E066AA">
            <w:pPr>
              <w:pStyle w:val="Default"/>
              <w:rPr>
                <w:b/>
                <w:bCs/>
                <w:sz w:val="22"/>
                <w:szCs w:val="22"/>
              </w:rPr>
            </w:pPr>
          </w:p>
          <w:p w14:paraId="6483BCFA" w14:textId="77777777" w:rsidR="00607017" w:rsidRDefault="00607017" w:rsidP="00E066AA">
            <w:pPr>
              <w:pStyle w:val="Default"/>
              <w:rPr>
                <w:b/>
                <w:bCs/>
                <w:sz w:val="22"/>
                <w:szCs w:val="22"/>
              </w:rPr>
            </w:pPr>
          </w:p>
          <w:p w14:paraId="5A4F67DA" w14:textId="77777777" w:rsidR="00607017" w:rsidRDefault="00607017" w:rsidP="00E066AA">
            <w:pPr>
              <w:pStyle w:val="Default"/>
              <w:rPr>
                <w:b/>
                <w:bCs/>
                <w:sz w:val="22"/>
                <w:szCs w:val="22"/>
              </w:rPr>
            </w:pPr>
            <w:r>
              <w:rPr>
                <w:b/>
                <w:bCs/>
                <w:sz w:val="22"/>
                <w:szCs w:val="22"/>
              </w:rPr>
              <w:t>Time to update website / send emails.</w:t>
            </w:r>
          </w:p>
          <w:p w14:paraId="1DFA4C76" w14:textId="77777777" w:rsidR="00607017" w:rsidRDefault="00607017" w:rsidP="00E066AA">
            <w:pPr>
              <w:pStyle w:val="Default"/>
              <w:rPr>
                <w:b/>
                <w:bCs/>
                <w:sz w:val="22"/>
                <w:szCs w:val="22"/>
              </w:rPr>
            </w:pPr>
          </w:p>
          <w:p w14:paraId="7F120A7B" w14:textId="77777777" w:rsidR="00607017" w:rsidRDefault="00607017" w:rsidP="00E066AA">
            <w:pPr>
              <w:pStyle w:val="Default"/>
              <w:rPr>
                <w:b/>
                <w:bCs/>
                <w:sz w:val="22"/>
                <w:szCs w:val="22"/>
              </w:rPr>
            </w:pPr>
          </w:p>
          <w:p w14:paraId="2E7F0EEF" w14:textId="0B043B3B" w:rsidR="00607017" w:rsidRDefault="00607017" w:rsidP="00E066AA">
            <w:pPr>
              <w:pStyle w:val="Default"/>
              <w:rPr>
                <w:b/>
                <w:bCs/>
                <w:sz w:val="22"/>
                <w:szCs w:val="22"/>
              </w:rPr>
            </w:pPr>
          </w:p>
          <w:p w14:paraId="3C60FFE7" w14:textId="675A9F08" w:rsidR="00607017" w:rsidRDefault="00607017" w:rsidP="00E066AA">
            <w:pPr>
              <w:pStyle w:val="Default"/>
              <w:rPr>
                <w:b/>
                <w:bCs/>
                <w:sz w:val="22"/>
                <w:szCs w:val="22"/>
              </w:rPr>
            </w:pPr>
            <w:r>
              <w:rPr>
                <w:b/>
                <w:bCs/>
                <w:sz w:val="22"/>
                <w:szCs w:val="22"/>
              </w:rPr>
              <w:t>Virtual transition for parents / welcome the staff handout.</w:t>
            </w:r>
          </w:p>
          <w:p w14:paraId="7604CC5C" w14:textId="77777777" w:rsidR="00607017" w:rsidRDefault="00607017" w:rsidP="00E066AA">
            <w:pPr>
              <w:pStyle w:val="Default"/>
              <w:rPr>
                <w:b/>
                <w:bCs/>
                <w:sz w:val="22"/>
                <w:szCs w:val="22"/>
              </w:rPr>
            </w:pPr>
          </w:p>
          <w:p w14:paraId="528C8589" w14:textId="77777777" w:rsidR="00B06D43" w:rsidRDefault="00B06D43" w:rsidP="00E066AA">
            <w:pPr>
              <w:pStyle w:val="Default"/>
              <w:rPr>
                <w:b/>
                <w:bCs/>
                <w:sz w:val="22"/>
                <w:szCs w:val="22"/>
              </w:rPr>
            </w:pPr>
          </w:p>
          <w:p w14:paraId="333007DB" w14:textId="77777777" w:rsidR="00B06D43" w:rsidRDefault="00B06D43" w:rsidP="00E066AA">
            <w:pPr>
              <w:pStyle w:val="Default"/>
              <w:rPr>
                <w:b/>
                <w:bCs/>
                <w:sz w:val="22"/>
                <w:szCs w:val="22"/>
              </w:rPr>
            </w:pPr>
          </w:p>
          <w:p w14:paraId="1E609679" w14:textId="1A35B9C3" w:rsidR="00B06D43" w:rsidRDefault="00B06D43" w:rsidP="00B06D43">
            <w:pPr>
              <w:pStyle w:val="Default"/>
              <w:rPr>
                <w:b/>
                <w:bCs/>
                <w:sz w:val="22"/>
                <w:szCs w:val="22"/>
              </w:rPr>
            </w:pPr>
            <w:r>
              <w:rPr>
                <w:b/>
                <w:bCs/>
                <w:sz w:val="22"/>
                <w:szCs w:val="22"/>
              </w:rPr>
              <w:t>Time to update website / send emails/ create questionnaire.</w:t>
            </w:r>
          </w:p>
          <w:p w14:paraId="4A660318" w14:textId="73EBABF0" w:rsidR="00B06D43" w:rsidRDefault="00B06D43" w:rsidP="00E066AA">
            <w:pPr>
              <w:pStyle w:val="Default"/>
              <w:rPr>
                <w:b/>
                <w:bCs/>
                <w:sz w:val="22"/>
                <w:szCs w:val="22"/>
              </w:rPr>
            </w:pPr>
          </w:p>
        </w:tc>
        <w:tc>
          <w:tcPr>
            <w:tcW w:w="0" w:type="auto"/>
          </w:tcPr>
          <w:p w14:paraId="5580445E" w14:textId="77777777" w:rsidR="00E066AA" w:rsidRDefault="00607017" w:rsidP="00E066AA">
            <w:pPr>
              <w:pStyle w:val="Default"/>
              <w:rPr>
                <w:b/>
                <w:bCs/>
                <w:sz w:val="22"/>
                <w:szCs w:val="22"/>
              </w:rPr>
            </w:pPr>
            <w:r>
              <w:rPr>
                <w:b/>
                <w:bCs/>
                <w:sz w:val="22"/>
                <w:szCs w:val="22"/>
              </w:rPr>
              <w:lastRenderedPageBreak/>
              <w:t xml:space="preserve">Parents, Children and Staff </w:t>
            </w:r>
          </w:p>
          <w:p w14:paraId="030E7635" w14:textId="77777777" w:rsidR="00607017" w:rsidRDefault="00607017" w:rsidP="00E066AA">
            <w:pPr>
              <w:pStyle w:val="Default"/>
              <w:rPr>
                <w:b/>
                <w:bCs/>
                <w:sz w:val="22"/>
                <w:szCs w:val="22"/>
              </w:rPr>
            </w:pPr>
          </w:p>
          <w:p w14:paraId="1F7351DE" w14:textId="77777777" w:rsidR="00607017" w:rsidRDefault="00607017" w:rsidP="00E066AA">
            <w:pPr>
              <w:pStyle w:val="Default"/>
              <w:rPr>
                <w:b/>
                <w:bCs/>
                <w:sz w:val="22"/>
                <w:szCs w:val="22"/>
              </w:rPr>
            </w:pPr>
          </w:p>
          <w:p w14:paraId="7536964A" w14:textId="77777777" w:rsidR="00607017" w:rsidRDefault="00607017" w:rsidP="00E066AA">
            <w:pPr>
              <w:pStyle w:val="Default"/>
              <w:rPr>
                <w:b/>
                <w:bCs/>
                <w:sz w:val="22"/>
                <w:szCs w:val="22"/>
              </w:rPr>
            </w:pPr>
            <w:r>
              <w:rPr>
                <w:b/>
                <w:bCs/>
                <w:sz w:val="22"/>
                <w:szCs w:val="22"/>
              </w:rPr>
              <w:t>Parents, Children and Staff</w:t>
            </w:r>
          </w:p>
          <w:p w14:paraId="44E57DF7" w14:textId="77777777" w:rsidR="00607017" w:rsidRDefault="00607017" w:rsidP="00E066AA">
            <w:pPr>
              <w:pStyle w:val="Default"/>
              <w:rPr>
                <w:b/>
                <w:bCs/>
                <w:sz w:val="22"/>
                <w:szCs w:val="22"/>
              </w:rPr>
            </w:pPr>
          </w:p>
          <w:p w14:paraId="28CBA024" w14:textId="77777777" w:rsidR="00607017" w:rsidRDefault="00607017" w:rsidP="00E066AA">
            <w:pPr>
              <w:pStyle w:val="Default"/>
              <w:rPr>
                <w:b/>
                <w:bCs/>
                <w:sz w:val="22"/>
                <w:szCs w:val="22"/>
              </w:rPr>
            </w:pPr>
          </w:p>
          <w:p w14:paraId="356218D6" w14:textId="77777777" w:rsidR="00B06D43" w:rsidRDefault="00B06D43" w:rsidP="00B06D43">
            <w:pPr>
              <w:pStyle w:val="Default"/>
              <w:rPr>
                <w:b/>
                <w:bCs/>
                <w:sz w:val="22"/>
                <w:szCs w:val="22"/>
              </w:rPr>
            </w:pPr>
            <w:r>
              <w:rPr>
                <w:b/>
                <w:bCs/>
                <w:sz w:val="22"/>
                <w:szCs w:val="22"/>
              </w:rPr>
              <w:t>Parents, Children and Staff</w:t>
            </w:r>
          </w:p>
          <w:p w14:paraId="64582E2F" w14:textId="77777777" w:rsidR="00607017" w:rsidRDefault="00607017" w:rsidP="00E066AA">
            <w:pPr>
              <w:pStyle w:val="Default"/>
              <w:rPr>
                <w:b/>
                <w:bCs/>
                <w:sz w:val="22"/>
                <w:szCs w:val="22"/>
              </w:rPr>
            </w:pPr>
          </w:p>
          <w:p w14:paraId="1F563C6D" w14:textId="77777777" w:rsidR="00B06D43" w:rsidRDefault="00B06D43" w:rsidP="00E066AA">
            <w:pPr>
              <w:pStyle w:val="Default"/>
              <w:rPr>
                <w:b/>
                <w:bCs/>
                <w:sz w:val="22"/>
                <w:szCs w:val="22"/>
              </w:rPr>
            </w:pPr>
          </w:p>
          <w:p w14:paraId="4E715A60" w14:textId="77777777" w:rsidR="00B06D43" w:rsidRDefault="00B06D43" w:rsidP="00E066AA">
            <w:pPr>
              <w:pStyle w:val="Default"/>
              <w:rPr>
                <w:b/>
                <w:bCs/>
                <w:sz w:val="22"/>
                <w:szCs w:val="22"/>
              </w:rPr>
            </w:pPr>
          </w:p>
          <w:p w14:paraId="6DA4E33F" w14:textId="77777777" w:rsidR="00B06D43" w:rsidRDefault="00B06D43" w:rsidP="00B06D43">
            <w:pPr>
              <w:pStyle w:val="Default"/>
              <w:rPr>
                <w:b/>
                <w:bCs/>
                <w:sz w:val="22"/>
                <w:szCs w:val="22"/>
              </w:rPr>
            </w:pPr>
            <w:r>
              <w:rPr>
                <w:b/>
                <w:bCs/>
                <w:sz w:val="22"/>
                <w:szCs w:val="22"/>
              </w:rPr>
              <w:t>Parents, Children and Staff</w:t>
            </w:r>
          </w:p>
          <w:p w14:paraId="469193D3" w14:textId="4A58DF0A" w:rsidR="00B06D43" w:rsidRDefault="00B06D43" w:rsidP="00E066AA">
            <w:pPr>
              <w:pStyle w:val="Default"/>
              <w:rPr>
                <w:b/>
                <w:bCs/>
                <w:sz w:val="22"/>
                <w:szCs w:val="22"/>
              </w:rPr>
            </w:pPr>
          </w:p>
        </w:tc>
        <w:tc>
          <w:tcPr>
            <w:tcW w:w="0" w:type="auto"/>
          </w:tcPr>
          <w:p w14:paraId="59E0D2E7" w14:textId="04694CF7" w:rsidR="00E066AA" w:rsidRDefault="00E066AA" w:rsidP="00E066AA">
            <w:pPr>
              <w:pStyle w:val="Default"/>
              <w:rPr>
                <w:b/>
                <w:bCs/>
                <w:sz w:val="22"/>
                <w:szCs w:val="22"/>
              </w:rPr>
            </w:pPr>
            <w:r>
              <w:rPr>
                <w:sz w:val="22"/>
                <w:szCs w:val="22"/>
              </w:rPr>
              <w:lastRenderedPageBreak/>
              <w:t xml:space="preserve">Connect with school community </w:t>
            </w:r>
          </w:p>
        </w:tc>
      </w:tr>
      <w:tr w:rsidR="00607017" w14:paraId="05A41BD4" w14:textId="77777777" w:rsidTr="00E066AA">
        <w:trPr>
          <w:trHeight w:val="2678"/>
        </w:trPr>
        <w:tc>
          <w:tcPr>
            <w:tcW w:w="0" w:type="auto"/>
          </w:tcPr>
          <w:p w14:paraId="7A1F670C" w14:textId="7E559294" w:rsidR="00E066AA" w:rsidRDefault="00E066AA" w:rsidP="00E066AA">
            <w:pPr>
              <w:pStyle w:val="Default"/>
              <w:rPr>
                <w:sz w:val="22"/>
                <w:szCs w:val="22"/>
              </w:rPr>
            </w:pPr>
            <w:r>
              <w:rPr>
                <w:sz w:val="22"/>
                <w:szCs w:val="22"/>
              </w:rPr>
              <w:t xml:space="preserve">Understanding of the impact of </w:t>
            </w:r>
            <w:r w:rsidR="007504B5">
              <w:rPr>
                <w:sz w:val="22"/>
                <w:szCs w:val="22"/>
              </w:rPr>
              <w:t>C</w:t>
            </w:r>
            <w:r>
              <w:rPr>
                <w:sz w:val="22"/>
                <w:szCs w:val="22"/>
              </w:rPr>
              <w:t xml:space="preserve">ovid on our students and ourselves. </w:t>
            </w:r>
          </w:p>
        </w:tc>
        <w:tc>
          <w:tcPr>
            <w:tcW w:w="0" w:type="auto"/>
          </w:tcPr>
          <w:p w14:paraId="4CAD5FB3" w14:textId="77777777" w:rsidR="00E066AA" w:rsidRDefault="007504B5" w:rsidP="00E066AA">
            <w:pPr>
              <w:pStyle w:val="Default"/>
              <w:rPr>
                <w:sz w:val="22"/>
                <w:szCs w:val="22"/>
              </w:rPr>
            </w:pPr>
            <w:r>
              <w:rPr>
                <w:sz w:val="22"/>
                <w:szCs w:val="22"/>
              </w:rPr>
              <w:t>Staff training on RRR (Recovery, Reset and Reform). This is delivered by T+W BSAT and includes wider support from across T+W council.</w:t>
            </w:r>
          </w:p>
          <w:p w14:paraId="73A0E3F1" w14:textId="77777777" w:rsidR="007504B5" w:rsidRDefault="007504B5" w:rsidP="00E066AA">
            <w:pPr>
              <w:pStyle w:val="Default"/>
              <w:rPr>
                <w:sz w:val="22"/>
                <w:szCs w:val="22"/>
              </w:rPr>
            </w:pPr>
          </w:p>
          <w:p w14:paraId="21C12FEC" w14:textId="323D4586" w:rsidR="007504B5" w:rsidRDefault="007504B5" w:rsidP="00E066AA">
            <w:pPr>
              <w:pStyle w:val="Default"/>
              <w:rPr>
                <w:sz w:val="22"/>
                <w:szCs w:val="22"/>
              </w:rPr>
            </w:pPr>
          </w:p>
        </w:tc>
        <w:tc>
          <w:tcPr>
            <w:tcW w:w="0" w:type="auto"/>
          </w:tcPr>
          <w:p w14:paraId="63B677DC" w14:textId="77777777" w:rsidR="00B06D43" w:rsidRDefault="00B06D43" w:rsidP="00E066AA">
            <w:pPr>
              <w:pStyle w:val="Default"/>
              <w:rPr>
                <w:b/>
                <w:bCs/>
                <w:sz w:val="22"/>
                <w:szCs w:val="22"/>
              </w:rPr>
            </w:pPr>
            <w:r>
              <w:rPr>
                <w:b/>
                <w:bCs/>
                <w:sz w:val="22"/>
                <w:szCs w:val="22"/>
              </w:rPr>
              <w:t xml:space="preserve">Inset day 1 </w:t>
            </w:r>
          </w:p>
          <w:p w14:paraId="0B582E41" w14:textId="0001E4E3" w:rsidR="00E066AA" w:rsidRDefault="00B06D43" w:rsidP="00E066AA">
            <w:pPr>
              <w:pStyle w:val="Default"/>
              <w:rPr>
                <w:b/>
                <w:bCs/>
                <w:sz w:val="22"/>
                <w:szCs w:val="22"/>
              </w:rPr>
            </w:pPr>
            <w:r>
              <w:rPr>
                <w:b/>
                <w:bCs/>
                <w:sz w:val="22"/>
                <w:szCs w:val="22"/>
              </w:rPr>
              <w:t xml:space="preserve">3 hours training </w:t>
            </w:r>
          </w:p>
        </w:tc>
        <w:tc>
          <w:tcPr>
            <w:tcW w:w="0" w:type="auto"/>
          </w:tcPr>
          <w:p w14:paraId="50F32BF5" w14:textId="1954567E" w:rsidR="00E066AA" w:rsidRDefault="00B06D43" w:rsidP="00E066AA">
            <w:pPr>
              <w:pStyle w:val="Default"/>
              <w:rPr>
                <w:b/>
                <w:bCs/>
                <w:sz w:val="22"/>
                <w:szCs w:val="22"/>
              </w:rPr>
            </w:pPr>
            <w:r>
              <w:rPr>
                <w:b/>
                <w:bCs/>
                <w:sz w:val="22"/>
                <w:szCs w:val="22"/>
              </w:rPr>
              <w:t xml:space="preserve">All staff </w:t>
            </w:r>
          </w:p>
        </w:tc>
        <w:tc>
          <w:tcPr>
            <w:tcW w:w="0" w:type="auto"/>
          </w:tcPr>
          <w:p w14:paraId="1BEA46A0" w14:textId="77777777" w:rsidR="00E066AA" w:rsidRDefault="00E066AA" w:rsidP="00E066AA">
            <w:pPr>
              <w:pStyle w:val="Default"/>
              <w:rPr>
                <w:sz w:val="22"/>
                <w:szCs w:val="22"/>
              </w:rPr>
            </w:pPr>
          </w:p>
        </w:tc>
      </w:tr>
    </w:tbl>
    <w:p w14:paraId="4DBDE4C6" w14:textId="1876436B" w:rsidR="00E066AA" w:rsidRDefault="00E066AA"/>
    <w:p w14:paraId="0C051D8A" w14:textId="3B4AFD6B" w:rsidR="00B06D43" w:rsidRDefault="00B06D43"/>
    <w:p w14:paraId="46E8B3E2" w14:textId="77777777" w:rsidR="00B06D43" w:rsidRDefault="00B06D43"/>
    <w:tbl>
      <w:tblPr>
        <w:tblStyle w:val="TableGrid"/>
        <w:tblW w:w="0" w:type="auto"/>
        <w:tblInd w:w="-113" w:type="dxa"/>
        <w:tblLook w:val="04A0" w:firstRow="1" w:lastRow="0" w:firstColumn="1" w:lastColumn="0" w:noHBand="0" w:noVBand="1"/>
      </w:tblPr>
      <w:tblGrid>
        <w:gridCol w:w="2189"/>
        <w:gridCol w:w="4498"/>
        <w:gridCol w:w="2459"/>
        <w:gridCol w:w="2209"/>
        <w:gridCol w:w="2593"/>
      </w:tblGrid>
      <w:tr w:rsidR="00B06D43" w14:paraId="07625993" w14:textId="77777777" w:rsidTr="00B06D43">
        <w:tc>
          <w:tcPr>
            <w:tcW w:w="13948" w:type="dxa"/>
            <w:gridSpan w:val="5"/>
          </w:tcPr>
          <w:p w14:paraId="4E53D50F" w14:textId="6A31366F" w:rsidR="00780892" w:rsidRPr="005F6B24" w:rsidRDefault="00780892" w:rsidP="00780892">
            <w:pPr>
              <w:pStyle w:val="Default"/>
              <w:jc w:val="center"/>
              <w:rPr>
                <w:color w:val="538135" w:themeColor="accent6" w:themeShade="BF"/>
                <w:sz w:val="36"/>
                <w:szCs w:val="36"/>
              </w:rPr>
            </w:pPr>
            <w:r w:rsidRPr="005F6B24">
              <w:rPr>
                <w:b/>
                <w:bCs/>
                <w:color w:val="538135" w:themeColor="accent6" w:themeShade="BF"/>
                <w:sz w:val="36"/>
                <w:szCs w:val="36"/>
              </w:rPr>
              <w:t>Rebuild- for Learning</w:t>
            </w:r>
          </w:p>
          <w:p w14:paraId="560E8DCA" w14:textId="77777777" w:rsidR="00B06D43" w:rsidRDefault="00B06D43"/>
        </w:tc>
      </w:tr>
      <w:tr w:rsidR="00B06D43" w14:paraId="5808FDC3" w14:textId="77777777" w:rsidTr="00B06D43">
        <w:tc>
          <w:tcPr>
            <w:tcW w:w="2189" w:type="dxa"/>
          </w:tcPr>
          <w:p w14:paraId="04C0D213" w14:textId="77777777" w:rsidR="00B06D43" w:rsidRDefault="00B06D43" w:rsidP="00B06D43">
            <w:pPr>
              <w:pStyle w:val="Default"/>
              <w:rPr>
                <w:sz w:val="22"/>
                <w:szCs w:val="22"/>
              </w:rPr>
            </w:pPr>
            <w:r>
              <w:rPr>
                <w:b/>
                <w:bCs/>
                <w:sz w:val="22"/>
                <w:szCs w:val="22"/>
              </w:rPr>
              <w:t xml:space="preserve">Objective </w:t>
            </w:r>
          </w:p>
          <w:p w14:paraId="7447C897" w14:textId="77777777" w:rsidR="00B06D43" w:rsidRDefault="00B06D43" w:rsidP="00B06D43">
            <w:pPr>
              <w:pStyle w:val="Default"/>
              <w:rPr>
                <w:sz w:val="22"/>
                <w:szCs w:val="22"/>
              </w:rPr>
            </w:pPr>
            <w:r>
              <w:rPr>
                <w:b/>
                <w:bCs/>
                <w:sz w:val="22"/>
                <w:szCs w:val="22"/>
              </w:rPr>
              <w:t xml:space="preserve">what do we want </w:t>
            </w:r>
            <w:proofErr w:type="gramStart"/>
            <w:r>
              <w:rPr>
                <w:b/>
                <w:bCs/>
                <w:sz w:val="22"/>
                <w:szCs w:val="22"/>
              </w:rPr>
              <w:t>to</w:t>
            </w:r>
            <w:proofErr w:type="gramEnd"/>
            <w:r>
              <w:rPr>
                <w:b/>
                <w:bCs/>
                <w:sz w:val="22"/>
                <w:szCs w:val="22"/>
              </w:rPr>
              <w:t xml:space="preserve"> </w:t>
            </w:r>
          </w:p>
          <w:p w14:paraId="1469CF8E" w14:textId="00E730B6" w:rsidR="00B06D43" w:rsidRDefault="00B06D43" w:rsidP="00B06D43">
            <w:r>
              <w:rPr>
                <w:b/>
                <w:bCs/>
              </w:rPr>
              <w:lastRenderedPageBreak/>
              <w:t xml:space="preserve">achieve? </w:t>
            </w:r>
          </w:p>
        </w:tc>
        <w:tc>
          <w:tcPr>
            <w:tcW w:w="4498" w:type="dxa"/>
          </w:tcPr>
          <w:p w14:paraId="4044604D" w14:textId="77777777" w:rsidR="00B06D43" w:rsidRDefault="00B06D43" w:rsidP="00B06D43">
            <w:pPr>
              <w:pStyle w:val="Default"/>
              <w:rPr>
                <w:sz w:val="22"/>
                <w:szCs w:val="22"/>
              </w:rPr>
            </w:pPr>
            <w:r>
              <w:rPr>
                <w:b/>
                <w:bCs/>
                <w:sz w:val="22"/>
                <w:szCs w:val="22"/>
              </w:rPr>
              <w:lastRenderedPageBreak/>
              <w:t xml:space="preserve">Key Tasks </w:t>
            </w:r>
          </w:p>
          <w:p w14:paraId="3A4C4A16" w14:textId="1A2F4DEE" w:rsidR="00B06D43" w:rsidRDefault="00B06D43" w:rsidP="00B06D43">
            <w:r>
              <w:rPr>
                <w:b/>
                <w:bCs/>
              </w:rPr>
              <w:t xml:space="preserve">What will we do? </w:t>
            </w:r>
          </w:p>
        </w:tc>
        <w:tc>
          <w:tcPr>
            <w:tcW w:w="2459" w:type="dxa"/>
          </w:tcPr>
          <w:p w14:paraId="23CD6E3E" w14:textId="77777777" w:rsidR="00B06D43" w:rsidRDefault="00B06D43" w:rsidP="00B06D43">
            <w:pPr>
              <w:pStyle w:val="Default"/>
              <w:rPr>
                <w:sz w:val="22"/>
                <w:szCs w:val="22"/>
              </w:rPr>
            </w:pPr>
            <w:r>
              <w:rPr>
                <w:b/>
                <w:bCs/>
                <w:sz w:val="22"/>
                <w:szCs w:val="22"/>
              </w:rPr>
              <w:t xml:space="preserve">Budget Implications </w:t>
            </w:r>
          </w:p>
          <w:p w14:paraId="1B0AFEA4" w14:textId="77777777" w:rsidR="00B06D43" w:rsidRDefault="00B06D43" w:rsidP="00B06D43">
            <w:pPr>
              <w:pStyle w:val="Default"/>
              <w:rPr>
                <w:sz w:val="22"/>
                <w:szCs w:val="22"/>
              </w:rPr>
            </w:pPr>
            <w:r>
              <w:rPr>
                <w:b/>
                <w:bCs/>
                <w:sz w:val="22"/>
                <w:szCs w:val="22"/>
              </w:rPr>
              <w:t xml:space="preserve">how much </w:t>
            </w:r>
          </w:p>
          <w:p w14:paraId="1BC2FD1E" w14:textId="0FD7A350" w:rsidR="00B06D43" w:rsidRDefault="00B06D43" w:rsidP="00B06D43">
            <w:r>
              <w:rPr>
                <w:b/>
                <w:bCs/>
              </w:rPr>
              <w:lastRenderedPageBreak/>
              <w:t xml:space="preserve">time/money/people do we need to allocate? </w:t>
            </w:r>
          </w:p>
        </w:tc>
        <w:tc>
          <w:tcPr>
            <w:tcW w:w="2209" w:type="dxa"/>
          </w:tcPr>
          <w:p w14:paraId="5EA0DD59" w14:textId="77777777" w:rsidR="00B06D43" w:rsidRDefault="00B06D43" w:rsidP="00B06D43">
            <w:pPr>
              <w:pStyle w:val="Default"/>
              <w:rPr>
                <w:sz w:val="22"/>
                <w:szCs w:val="22"/>
              </w:rPr>
            </w:pPr>
            <w:r>
              <w:rPr>
                <w:b/>
                <w:bCs/>
                <w:sz w:val="22"/>
                <w:szCs w:val="22"/>
              </w:rPr>
              <w:lastRenderedPageBreak/>
              <w:t xml:space="preserve">Responsibility: </w:t>
            </w:r>
          </w:p>
          <w:p w14:paraId="22753A8C" w14:textId="5C587C64" w:rsidR="00B06D43" w:rsidRDefault="00B06D43" w:rsidP="00B06D43">
            <w:r>
              <w:rPr>
                <w:b/>
                <w:bCs/>
              </w:rPr>
              <w:lastRenderedPageBreak/>
              <w:t xml:space="preserve">Who will make sure that we do it? </w:t>
            </w:r>
          </w:p>
        </w:tc>
        <w:tc>
          <w:tcPr>
            <w:tcW w:w="2593" w:type="dxa"/>
          </w:tcPr>
          <w:p w14:paraId="49A8F918" w14:textId="77777777" w:rsidR="00B06D43" w:rsidRDefault="00B06D43" w:rsidP="00B06D43">
            <w:pPr>
              <w:pStyle w:val="Default"/>
              <w:rPr>
                <w:sz w:val="22"/>
                <w:szCs w:val="22"/>
              </w:rPr>
            </w:pPr>
            <w:r>
              <w:rPr>
                <w:b/>
                <w:bCs/>
                <w:sz w:val="22"/>
                <w:szCs w:val="22"/>
              </w:rPr>
              <w:lastRenderedPageBreak/>
              <w:t xml:space="preserve">Monitoring/Evaluation: </w:t>
            </w:r>
          </w:p>
          <w:p w14:paraId="7268F5B7" w14:textId="77777777" w:rsidR="00B06D43" w:rsidRDefault="00B06D43" w:rsidP="00B06D43">
            <w:pPr>
              <w:pStyle w:val="Default"/>
              <w:rPr>
                <w:sz w:val="22"/>
                <w:szCs w:val="22"/>
              </w:rPr>
            </w:pPr>
            <w:r>
              <w:rPr>
                <w:b/>
                <w:bCs/>
                <w:sz w:val="22"/>
                <w:szCs w:val="22"/>
              </w:rPr>
              <w:t xml:space="preserve">who will check and </w:t>
            </w:r>
            <w:proofErr w:type="gramStart"/>
            <w:r>
              <w:rPr>
                <w:b/>
                <w:bCs/>
                <w:sz w:val="22"/>
                <w:szCs w:val="22"/>
              </w:rPr>
              <w:t>feed</w:t>
            </w:r>
            <w:proofErr w:type="gramEnd"/>
            <w:r>
              <w:rPr>
                <w:b/>
                <w:bCs/>
                <w:sz w:val="22"/>
                <w:szCs w:val="22"/>
              </w:rPr>
              <w:t xml:space="preserve"> </w:t>
            </w:r>
          </w:p>
          <w:p w14:paraId="3FA7722E" w14:textId="77777777" w:rsidR="00B06D43" w:rsidRDefault="00B06D43" w:rsidP="00B06D43">
            <w:pPr>
              <w:pStyle w:val="Default"/>
              <w:rPr>
                <w:sz w:val="22"/>
                <w:szCs w:val="22"/>
              </w:rPr>
            </w:pPr>
            <w:r>
              <w:rPr>
                <w:b/>
                <w:bCs/>
                <w:sz w:val="22"/>
                <w:szCs w:val="22"/>
              </w:rPr>
              <w:lastRenderedPageBreak/>
              <w:t xml:space="preserve">back on how things are </w:t>
            </w:r>
          </w:p>
          <w:p w14:paraId="0653CDC0" w14:textId="15D41C90" w:rsidR="00B06D43" w:rsidRDefault="00B06D43" w:rsidP="00B06D43">
            <w:r>
              <w:rPr>
                <w:b/>
                <w:bCs/>
              </w:rPr>
              <w:t xml:space="preserve">going? </w:t>
            </w:r>
          </w:p>
        </w:tc>
      </w:tr>
      <w:tr w:rsidR="00B06D43" w14:paraId="276BB7E7" w14:textId="77777777" w:rsidTr="00B06D43">
        <w:tc>
          <w:tcPr>
            <w:tcW w:w="2189" w:type="dxa"/>
          </w:tcPr>
          <w:p w14:paraId="6BFC18D3" w14:textId="417D23FF" w:rsidR="00B06D43" w:rsidRDefault="00B06D43" w:rsidP="00B06D43">
            <w:r>
              <w:lastRenderedPageBreak/>
              <w:t xml:space="preserve">Smooth and effective transition R- Year 1 </w:t>
            </w:r>
          </w:p>
        </w:tc>
        <w:tc>
          <w:tcPr>
            <w:tcW w:w="4498" w:type="dxa"/>
          </w:tcPr>
          <w:p w14:paraId="78DAD3FC" w14:textId="77777777" w:rsidR="00B06D43" w:rsidRDefault="00B06D43" w:rsidP="00B06D43">
            <w:pPr>
              <w:pStyle w:val="Default"/>
              <w:rPr>
                <w:color w:val="auto"/>
              </w:rPr>
            </w:pPr>
          </w:p>
          <w:p w14:paraId="7E036F64" w14:textId="77777777" w:rsidR="00B06D43" w:rsidRDefault="00B06D43" w:rsidP="00B06D43">
            <w:pPr>
              <w:pStyle w:val="Default"/>
              <w:rPr>
                <w:sz w:val="22"/>
                <w:szCs w:val="22"/>
              </w:rPr>
            </w:pPr>
            <w:r>
              <w:rPr>
                <w:sz w:val="22"/>
                <w:szCs w:val="22"/>
              </w:rPr>
              <w:t xml:space="preserve"> Focus on talk and play to strengthen critical aspects of development and ensure that any subsequent planning starts from where these children are. </w:t>
            </w:r>
          </w:p>
          <w:p w14:paraId="64D5517A" w14:textId="77777777" w:rsidR="00B06D43" w:rsidRDefault="00B06D43" w:rsidP="00B06D43">
            <w:pPr>
              <w:pStyle w:val="Default"/>
              <w:rPr>
                <w:sz w:val="22"/>
                <w:szCs w:val="22"/>
              </w:rPr>
            </w:pPr>
          </w:p>
          <w:p w14:paraId="66A3A2CA" w14:textId="77777777" w:rsidR="00B06D43" w:rsidRDefault="00B06D43" w:rsidP="00B06D43">
            <w:pPr>
              <w:pStyle w:val="Default"/>
              <w:rPr>
                <w:sz w:val="22"/>
                <w:szCs w:val="22"/>
              </w:rPr>
            </w:pPr>
            <w:r>
              <w:rPr>
                <w:sz w:val="22"/>
                <w:szCs w:val="22"/>
              </w:rPr>
              <w:t xml:space="preserve"> Plan a day that reflects the best of Reception class practice…these children need to continue and complete their EYFS even though they may be technically in Year 1. This means a pedagogy based around the Characteristics of Effective Teaching and Learning i.e. Playing and Exploring; Active Learning and Creating and Thinking Critically. </w:t>
            </w:r>
          </w:p>
          <w:p w14:paraId="2EA907AF" w14:textId="77777777" w:rsidR="00B06D43" w:rsidRDefault="00B06D43" w:rsidP="00B06D43">
            <w:pPr>
              <w:pStyle w:val="Default"/>
              <w:rPr>
                <w:sz w:val="22"/>
                <w:szCs w:val="22"/>
              </w:rPr>
            </w:pPr>
            <w:r>
              <w:rPr>
                <w:sz w:val="22"/>
                <w:szCs w:val="22"/>
              </w:rPr>
              <w:t xml:space="preserve"> Good early years practice also means a day not interrupted by unnecessary compartmentalisation. </w:t>
            </w:r>
          </w:p>
          <w:p w14:paraId="2598986C" w14:textId="77777777" w:rsidR="00B06D43" w:rsidRDefault="00B06D43" w:rsidP="00B06D43">
            <w:pPr>
              <w:pStyle w:val="Default"/>
              <w:rPr>
                <w:sz w:val="22"/>
                <w:szCs w:val="22"/>
              </w:rPr>
            </w:pPr>
            <w:r>
              <w:rPr>
                <w:sz w:val="22"/>
                <w:szCs w:val="22"/>
              </w:rPr>
              <w:t xml:space="preserve"> Ensure that the Early Learning Goals are addressed and mastered before moving on to a Primary curriculum. </w:t>
            </w:r>
          </w:p>
          <w:p w14:paraId="41514193" w14:textId="77777777" w:rsidR="00B06D43" w:rsidRDefault="00B06D43" w:rsidP="00B06D43"/>
        </w:tc>
        <w:tc>
          <w:tcPr>
            <w:tcW w:w="2459" w:type="dxa"/>
          </w:tcPr>
          <w:p w14:paraId="654D8608" w14:textId="6A1C2486" w:rsidR="00B06D43" w:rsidRDefault="00B06D43" w:rsidP="00B06D43">
            <w:r>
              <w:t xml:space="preserve">Year 1 transition book </w:t>
            </w:r>
          </w:p>
        </w:tc>
        <w:tc>
          <w:tcPr>
            <w:tcW w:w="2209" w:type="dxa"/>
          </w:tcPr>
          <w:p w14:paraId="54B218D9" w14:textId="77777777" w:rsidR="00B06D43" w:rsidRDefault="00B06D43" w:rsidP="00B06D43">
            <w:pPr>
              <w:pStyle w:val="Default"/>
              <w:rPr>
                <w:sz w:val="22"/>
                <w:szCs w:val="22"/>
              </w:rPr>
            </w:pPr>
            <w:r>
              <w:rPr>
                <w:sz w:val="22"/>
                <w:szCs w:val="22"/>
              </w:rPr>
              <w:t xml:space="preserve">LC (KS1 phase leader) </w:t>
            </w:r>
          </w:p>
          <w:p w14:paraId="6A1BD4BE" w14:textId="4F701373" w:rsidR="00B06D43" w:rsidRDefault="00B06D43" w:rsidP="00B06D43">
            <w:r>
              <w:t>SM (</w:t>
            </w:r>
            <w:proofErr w:type="spellStart"/>
            <w:r>
              <w:t>Yr</w:t>
            </w:r>
            <w:proofErr w:type="spellEnd"/>
            <w:r>
              <w:t xml:space="preserve"> 1 teacher) </w:t>
            </w:r>
          </w:p>
        </w:tc>
        <w:tc>
          <w:tcPr>
            <w:tcW w:w="2593" w:type="dxa"/>
          </w:tcPr>
          <w:p w14:paraId="19A6FBB8" w14:textId="77777777" w:rsidR="00B06D43" w:rsidRDefault="00B06D43" w:rsidP="00B06D43">
            <w:pPr>
              <w:pStyle w:val="Default"/>
              <w:rPr>
                <w:sz w:val="22"/>
                <w:szCs w:val="22"/>
              </w:rPr>
            </w:pPr>
            <w:r>
              <w:rPr>
                <w:sz w:val="22"/>
                <w:szCs w:val="22"/>
              </w:rPr>
              <w:t xml:space="preserve">LC </w:t>
            </w:r>
          </w:p>
          <w:p w14:paraId="48BD762F" w14:textId="36138CA0" w:rsidR="00B06D43" w:rsidRDefault="00B06D43" w:rsidP="00B06D43">
            <w:r>
              <w:t xml:space="preserve">KL </w:t>
            </w:r>
          </w:p>
        </w:tc>
      </w:tr>
      <w:tr w:rsidR="00B06D43" w14:paraId="1ADA47E0" w14:textId="77777777" w:rsidTr="00B06D43">
        <w:tc>
          <w:tcPr>
            <w:tcW w:w="2189" w:type="dxa"/>
          </w:tcPr>
          <w:p w14:paraId="14DB8D4B" w14:textId="737F0827" w:rsidR="00B06D43" w:rsidRDefault="00B06D43" w:rsidP="00B06D43">
            <w:r>
              <w:t xml:space="preserve">Ensure skills for learning are made explicit in classrooms and school community </w:t>
            </w:r>
          </w:p>
        </w:tc>
        <w:tc>
          <w:tcPr>
            <w:tcW w:w="4498" w:type="dxa"/>
          </w:tcPr>
          <w:p w14:paraId="6B68A29F" w14:textId="77777777" w:rsidR="00B06D43" w:rsidRDefault="00B06D43" w:rsidP="00B06D43">
            <w:pPr>
              <w:pStyle w:val="Default"/>
              <w:rPr>
                <w:sz w:val="22"/>
                <w:szCs w:val="22"/>
              </w:rPr>
            </w:pPr>
            <w:r>
              <w:rPr>
                <w:sz w:val="22"/>
                <w:szCs w:val="22"/>
              </w:rPr>
              <w:t xml:space="preserve">Staff to develop ‘Growth Mindset Classrooms’ to reconnect with key learning skills. Talk about the importance of developing a Growth Mindset. Focus carefully on the language children use. </w:t>
            </w:r>
            <w:proofErr w:type="gramStart"/>
            <w:r>
              <w:rPr>
                <w:sz w:val="22"/>
                <w:szCs w:val="22"/>
              </w:rPr>
              <w:t>E.g.</w:t>
            </w:r>
            <w:proofErr w:type="gramEnd"/>
            <w:r>
              <w:rPr>
                <w:sz w:val="22"/>
                <w:szCs w:val="22"/>
              </w:rPr>
              <w:t xml:space="preserve"> instead of ‘I am not good at this’ try I am not good at this YET but I will </w:t>
            </w:r>
            <w:r>
              <w:rPr>
                <w:sz w:val="22"/>
                <w:szCs w:val="22"/>
              </w:rPr>
              <w:lastRenderedPageBreak/>
              <w:t xml:space="preserve">learn.’ Instead of, ‘This is good enough’ try ‘Is it my best work? Can I improve it?’ </w:t>
            </w:r>
          </w:p>
          <w:p w14:paraId="45C82E38" w14:textId="2833A1AD" w:rsidR="00B06D43" w:rsidRDefault="00B06D43" w:rsidP="00B06D43">
            <w:pPr>
              <w:pStyle w:val="Default"/>
              <w:rPr>
                <w:color w:val="auto"/>
              </w:rPr>
            </w:pPr>
            <w:r>
              <w:rPr>
                <w:sz w:val="22"/>
                <w:szCs w:val="22"/>
              </w:rPr>
              <w:t xml:space="preserve">Avoid deficit talk of ‘catching up”, “being behind”, or “missing work’. Instead, focus on teaching children about their brain’s ability to grow and model and praise mistakes as an opportunity for brain growth. Focus on providing rich and </w:t>
            </w:r>
            <w:proofErr w:type="gramStart"/>
            <w:r>
              <w:rPr>
                <w:sz w:val="22"/>
                <w:szCs w:val="22"/>
              </w:rPr>
              <w:t>open ended</w:t>
            </w:r>
            <w:proofErr w:type="gramEnd"/>
            <w:r>
              <w:rPr>
                <w:sz w:val="22"/>
                <w:szCs w:val="22"/>
              </w:rPr>
              <w:t xml:space="preserve"> tasks and focus on them and their interests. Use expertise to set engaging, exciting and challenging work that connects with pupils’ meaning, purpose and passion. </w:t>
            </w:r>
          </w:p>
        </w:tc>
        <w:tc>
          <w:tcPr>
            <w:tcW w:w="2459" w:type="dxa"/>
          </w:tcPr>
          <w:p w14:paraId="2BA1E81F" w14:textId="5FCE43AF" w:rsidR="00B06D43" w:rsidRDefault="00B06D43" w:rsidP="00B06D43">
            <w:r>
              <w:lastRenderedPageBreak/>
              <w:t xml:space="preserve">NONE </w:t>
            </w:r>
          </w:p>
        </w:tc>
        <w:tc>
          <w:tcPr>
            <w:tcW w:w="2209" w:type="dxa"/>
          </w:tcPr>
          <w:p w14:paraId="7D52B590" w14:textId="0707889D" w:rsidR="00B06D43" w:rsidRDefault="00B06D43" w:rsidP="00B06D43">
            <w:pPr>
              <w:pStyle w:val="Default"/>
              <w:jc w:val="center"/>
              <w:rPr>
                <w:sz w:val="22"/>
                <w:szCs w:val="22"/>
              </w:rPr>
            </w:pPr>
            <w:r>
              <w:rPr>
                <w:sz w:val="22"/>
                <w:szCs w:val="22"/>
              </w:rPr>
              <w:t xml:space="preserve">All Staff </w:t>
            </w:r>
          </w:p>
        </w:tc>
        <w:tc>
          <w:tcPr>
            <w:tcW w:w="2593" w:type="dxa"/>
          </w:tcPr>
          <w:p w14:paraId="690C6061" w14:textId="77777777" w:rsidR="00B06D43" w:rsidRDefault="00B06D43" w:rsidP="00B06D43">
            <w:pPr>
              <w:pStyle w:val="Default"/>
              <w:rPr>
                <w:sz w:val="22"/>
                <w:szCs w:val="22"/>
              </w:rPr>
            </w:pPr>
          </w:p>
        </w:tc>
      </w:tr>
      <w:tr w:rsidR="00B06D43" w14:paraId="3E30D5B4" w14:textId="77777777" w:rsidTr="00B06D43">
        <w:tc>
          <w:tcPr>
            <w:tcW w:w="2189" w:type="dxa"/>
          </w:tcPr>
          <w:p w14:paraId="303ABEF5" w14:textId="2E38C5C7" w:rsidR="00B06D43" w:rsidRDefault="00B06D43" w:rsidP="00B06D43">
            <w:r>
              <w:t xml:space="preserve">Ensure Assessment of current understanding </w:t>
            </w:r>
          </w:p>
        </w:tc>
        <w:tc>
          <w:tcPr>
            <w:tcW w:w="4498" w:type="dxa"/>
          </w:tcPr>
          <w:p w14:paraId="53083D35" w14:textId="77777777" w:rsidR="00B06D43" w:rsidRDefault="00B06D43" w:rsidP="00B06D43">
            <w:pPr>
              <w:pStyle w:val="Default"/>
              <w:rPr>
                <w:sz w:val="22"/>
                <w:szCs w:val="22"/>
              </w:rPr>
            </w:pPr>
            <w:r>
              <w:rPr>
                <w:sz w:val="22"/>
                <w:szCs w:val="22"/>
              </w:rPr>
              <w:t xml:space="preserve">Staff to follow HF’s new Marking and Feedback policy </w:t>
            </w:r>
          </w:p>
          <w:p w14:paraId="7E20F2E4" w14:textId="77777777" w:rsidR="00B06D43" w:rsidRDefault="00B06D43" w:rsidP="00B06D43">
            <w:pPr>
              <w:pStyle w:val="Default"/>
              <w:rPr>
                <w:sz w:val="22"/>
                <w:szCs w:val="22"/>
              </w:rPr>
            </w:pPr>
            <w:r>
              <w:rPr>
                <w:sz w:val="22"/>
                <w:szCs w:val="22"/>
              </w:rPr>
              <w:t xml:space="preserve">Summative assessment will not be used in Autumn 1. Non-threatening formative assessment techniques will be key in identifying where children are and to highlight specific gaps in learning. Techniques include quizzes, observations, self-assessments, written responses, think-pair-share, oral responses etc. Use </w:t>
            </w:r>
            <w:proofErr w:type="spellStart"/>
            <w:r>
              <w:rPr>
                <w:sz w:val="22"/>
                <w:szCs w:val="22"/>
              </w:rPr>
              <w:t>HfL</w:t>
            </w:r>
            <w:proofErr w:type="spellEnd"/>
            <w:r>
              <w:rPr>
                <w:sz w:val="22"/>
                <w:szCs w:val="22"/>
              </w:rPr>
              <w:t xml:space="preserve"> material for maths and English </w:t>
            </w:r>
          </w:p>
          <w:p w14:paraId="51131076" w14:textId="77777777" w:rsidR="00B06D43" w:rsidRDefault="00B06D43" w:rsidP="00B06D43">
            <w:pPr>
              <w:pStyle w:val="Default"/>
              <w:rPr>
                <w:sz w:val="22"/>
                <w:szCs w:val="22"/>
              </w:rPr>
            </w:pPr>
            <w:r>
              <w:rPr>
                <w:sz w:val="22"/>
                <w:szCs w:val="22"/>
              </w:rPr>
              <w:t xml:space="preserve">Reading TAFs each year group guidance (Featured in Martin Galway staff training) </w:t>
            </w:r>
          </w:p>
          <w:p w14:paraId="148E56A3" w14:textId="77777777" w:rsidR="00B06D43" w:rsidRDefault="00B06D43" w:rsidP="00B06D43">
            <w:pPr>
              <w:pStyle w:val="Default"/>
              <w:rPr>
                <w:sz w:val="22"/>
                <w:szCs w:val="22"/>
              </w:rPr>
            </w:pPr>
            <w:r>
              <w:rPr>
                <w:sz w:val="22"/>
                <w:szCs w:val="22"/>
              </w:rPr>
              <w:t xml:space="preserve">Writing- the school will purchase the Back on Track English recovery planning based on tracking back and ‘catch up, keep up’ and staff will use ‘progression document’ which is genre </w:t>
            </w:r>
            <w:r>
              <w:rPr>
                <w:sz w:val="22"/>
                <w:szCs w:val="22"/>
              </w:rPr>
              <w:lastRenderedPageBreak/>
              <w:t xml:space="preserve">specific and the </w:t>
            </w:r>
            <w:proofErr w:type="spellStart"/>
            <w:r>
              <w:rPr>
                <w:sz w:val="22"/>
                <w:szCs w:val="22"/>
              </w:rPr>
              <w:t>Hfl</w:t>
            </w:r>
            <w:proofErr w:type="spellEnd"/>
            <w:r>
              <w:rPr>
                <w:sz w:val="22"/>
                <w:szCs w:val="22"/>
              </w:rPr>
              <w:t xml:space="preserve"> writing strand tracker when our English curriculum resumes (Feb time) </w:t>
            </w:r>
          </w:p>
          <w:p w14:paraId="6B453769" w14:textId="77777777" w:rsidR="00B06D43" w:rsidRDefault="00B06D43" w:rsidP="00B06D43">
            <w:pPr>
              <w:pStyle w:val="Default"/>
              <w:rPr>
                <w:sz w:val="22"/>
                <w:szCs w:val="22"/>
              </w:rPr>
            </w:pPr>
            <w:r>
              <w:rPr>
                <w:sz w:val="22"/>
                <w:szCs w:val="22"/>
              </w:rPr>
              <w:t xml:space="preserve">Maths- highlighting the Year group on a page document and careful use of the ready to progress criteria and assessment tasks featured in the latest Maths DFE guidance document which also includes staff CPD videos </w:t>
            </w:r>
          </w:p>
          <w:p w14:paraId="58BC7F04" w14:textId="127FD903" w:rsidR="00B06D43" w:rsidRDefault="00B06D43" w:rsidP="00B06D43">
            <w:pPr>
              <w:pStyle w:val="Default"/>
              <w:rPr>
                <w:color w:val="auto"/>
              </w:rPr>
            </w:pPr>
            <w:proofErr w:type="spellStart"/>
            <w:r>
              <w:rPr>
                <w:sz w:val="22"/>
                <w:szCs w:val="22"/>
              </w:rPr>
              <w:t>Hfl</w:t>
            </w:r>
            <w:proofErr w:type="spellEnd"/>
            <w:r>
              <w:rPr>
                <w:sz w:val="22"/>
                <w:szCs w:val="22"/>
              </w:rPr>
              <w:t xml:space="preserve"> destination questions as part of formative assessment </w:t>
            </w:r>
          </w:p>
        </w:tc>
        <w:tc>
          <w:tcPr>
            <w:tcW w:w="2459" w:type="dxa"/>
          </w:tcPr>
          <w:p w14:paraId="52619744" w14:textId="268D7C91" w:rsidR="00B06D43" w:rsidRDefault="00B06D43" w:rsidP="00B06D43">
            <w:r>
              <w:lastRenderedPageBreak/>
              <w:t xml:space="preserve">NONE </w:t>
            </w:r>
          </w:p>
        </w:tc>
        <w:tc>
          <w:tcPr>
            <w:tcW w:w="2209" w:type="dxa"/>
          </w:tcPr>
          <w:p w14:paraId="04F4EB3E" w14:textId="1CF09C2C" w:rsidR="00B06D43" w:rsidRDefault="00B06D43" w:rsidP="00B06D43">
            <w:pPr>
              <w:pStyle w:val="Default"/>
              <w:jc w:val="center"/>
              <w:rPr>
                <w:sz w:val="22"/>
                <w:szCs w:val="22"/>
              </w:rPr>
            </w:pPr>
            <w:r>
              <w:rPr>
                <w:sz w:val="22"/>
                <w:szCs w:val="22"/>
              </w:rPr>
              <w:t xml:space="preserve">All Staff </w:t>
            </w:r>
          </w:p>
        </w:tc>
        <w:tc>
          <w:tcPr>
            <w:tcW w:w="2593" w:type="dxa"/>
          </w:tcPr>
          <w:p w14:paraId="55A40120" w14:textId="77777777" w:rsidR="00B06D43" w:rsidRDefault="00B06D43" w:rsidP="00B06D43">
            <w:pPr>
              <w:pStyle w:val="Default"/>
              <w:rPr>
                <w:sz w:val="22"/>
                <w:szCs w:val="22"/>
              </w:rPr>
            </w:pPr>
            <w:r>
              <w:rPr>
                <w:sz w:val="22"/>
                <w:szCs w:val="22"/>
              </w:rPr>
              <w:t xml:space="preserve">Book looks to check new policy is being used and progress seen in books (SLT) </w:t>
            </w:r>
          </w:p>
          <w:p w14:paraId="0FCC0ADC" w14:textId="77777777" w:rsidR="00B06D43" w:rsidRDefault="00B06D43" w:rsidP="00B06D43">
            <w:pPr>
              <w:pStyle w:val="Default"/>
              <w:rPr>
                <w:sz w:val="22"/>
                <w:szCs w:val="22"/>
              </w:rPr>
            </w:pPr>
            <w:r>
              <w:rPr>
                <w:sz w:val="22"/>
                <w:szCs w:val="22"/>
              </w:rPr>
              <w:t xml:space="preserve">Pupil voice </w:t>
            </w:r>
          </w:p>
          <w:p w14:paraId="42F14D57" w14:textId="21C9526C" w:rsidR="00B06D43" w:rsidRDefault="00B06D43" w:rsidP="00B06D43">
            <w:pPr>
              <w:pStyle w:val="Default"/>
              <w:rPr>
                <w:sz w:val="22"/>
                <w:szCs w:val="22"/>
              </w:rPr>
            </w:pPr>
            <w:r>
              <w:rPr>
                <w:sz w:val="22"/>
                <w:szCs w:val="22"/>
              </w:rPr>
              <w:t xml:space="preserve">Informal conversations with staff </w:t>
            </w:r>
          </w:p>
        </w:tc>
      </w:tr>
      <w:tr w:rsidR="00B06D43" w14:paraId="3E6A310D" w14:textId="77777777" w:rsidTr="00B06D43">
        <w:tc>
          <w:tcPr>
            <w:tcW w:w="2189" w:type="dxa"/>
          </w:tcPr>
          <w:p w14:paraId="05C68263" w14:textId="39086BE9" w:rsidR="00B06D43" w:rsidRDefault="00B06D43" w:rsidP="00B06D43">
            <w:r>
              <w:t xml:space="preserve">Accelerate learning of expectations of previous school year </w:t>
            </w:r>
          </w:p>
        </w:tc>
        <w:tc>
          <w:tcPr>
            <w:tcW w:w="4498" w:type="dxa"/>
          </w:tcPr>
          <w:p w14:paraId="1320945A" w14:textId="77777777" w:rsidR="00B06D43" w:rsidRDefault="00B06D43" w:rsidP="00B06D43">
            <w:pPr>
              <w:pStyle w:val="Default"/>
              <w:rPr>
                <w:sz w:val="22"/>
                <w:szCs w:val="22"/>
              </w:rPr>
            </w:pPr>
            <w:r>
              <w:rPr>
                <w:sz w:val="22"/>
                <w:szCs w:val="22"/>
              </w:rPr>
              <w:t xml:space="preserve">Subject leaders have created documents to outline the key skills expected to reach ARE from the previous year </w:t>
            </w:r>
          </w:p>
          <w:p w14:paraId="63E7F7D7" w14:textId="77777777" w:rsidR="00B06D43" w:rsidRDefault="00B06D43" w:rsidP="00B06D43">
            <w:pPr>
              <w:pStyle w:val="Default"/>
              <w:rPr>
                <w:sz w:val="22"/>
                <w:szCs w:val="22"/>
              </w:rPr>
            </w:pPr>
            <w:r>
              <w:rPr>
                <w:sz w:val="22"/>
                <w:szCs w:val="22"/>
              </w:rPr>
              <w:t xml:space="preserve">Staff will use these objectives and carefully adapt planning through use of formative assessment and pre-teaching. Assess, Plan, Do, Review Cycle. </w:t>
            </w:r>
          </w:p>
          <w:p w14:paraId="2B84D041" w14:textId="551BE751" w:rsidR="00B06D43" w:rsidRDefault="00B06D43" w:rsidP="00B06D43">
            <w:pPr>
              <w:pStyle w:val="Default"/>
              <w:rPr>
                <w:sz w:val="22"/>
                <w:szCs w:val="22"/>
              </w:rPr>
            </w:pPr>
            <w:r>
              <w:rPr>
                <w:sz w:val="22"/>
                <w:szCs w:val="22"/>
              </w:rPr>
              <w:t xml:space="preserve">Handover documents carefully outline what was taught prior to schools closing </w:t>
            </w:r>
          </w:p>
        </w:tc>
        <w:tc>
          <w:tcPr>
            <w:tcW w:w="2459" w:type="dxa"/>
          </w:tcPr>
          <w:p w14:paraId="2136219C" w14:textId="2A860411" w:rsidR="00B06D43" w:rsidRDefault="00B06D43" w:rsidP="00B06D43">
            <w:r>
              <w:t xml:space="preserve">NONE </w:t>
            </w:r>
          </w:p>
        </w:tc>
        <w:tc>
          <w:tcPr>
            <w:tcW w:w="2209" w:type="dxa"/>
          </w:tcPr>
          <w:p w14:paraId="34B428E7" w14:textId="7256BA64" w:rsidR="00B06D43" w:rsidRDefault="00B06D43" w:rsidP="00B06D43">
            <w:pPr>
              <w:pStyle w:val="Default"/>
              <w:jc w:val="center"/>
              <w:rPr>
                <w:sz w:val="22"/>
                <w:szCs w:val="22"/>
              </w:rPr>
            </w:pPr>
            <w:r>
              <w:rPr>
                <w:sz w:val="22"/>
                <w:szCs w:val="22"/>
              </w:rPr>
              <w:t xml:space="preserve">All Staff </w:t>
            </w:r>
          </w:p>
        </w:tc>
        <w:tc>
          <w:tcPr>
            <w:tcW w:w="2593" w:type="dxa"/>
          </w:tcPr>
          <w:p w14:paraId="7E91E77A" w14:textId="77777777" w:rsidR="00B06D43" w:rsidRDefault="00B06D43" w:rsidP="00B06D43">
            <w:pPr>
              <w:pStyle w:val="Default"/>
              <w:rPr>
                <w:sz w:val="22"/>
                <w:szCs w:val="22"/>
              </w:rPr>
            </w:pPr>
          </w:p>
        </w:tc>
      </w:tr>
      <w:tr w:rsidR="00B06D43" w14:paraId="18FFE057" w14:textId="77777777" w:rsidTr="00B06D43">
        <w:tc>
          <w:tcPr>
            <w:tcW w:w="2189" w:type="dxa"/>
          </w:tcPr>
          <w:p w14:paraId="7750D174" w14:textId="0BFD704D" w:rsidR="00B06D43" w:rsidRDefault="00B06D43" w:rsidP="00B06D43">
            <w:r>
              <w:t xml:space="preserve">Ensure a broad range of curriculum subjects taught in the Autumn Term </w:t>
            </w:r>
          </w:p>
        </w:tc>
        <w:tc>
          <w:tcPr>
            <w:tcW w:w="4498" w:type="dxa"/>
          </w:tcPr>
          <w:p w14:paraId="14CA026E" w14:textId="77777777" w:rsidR="00B06D43" w:rsidRDefault="00B06D43" w:rsidP="00B06D43">
            <w:pPr>
              <w:pStyle w:val="Default"/>
              <w:rPr>
                <w:sz w:val="22"/>
                <w:szCs w:val="22"/>
              </w:rPr>
            </w:pPr>
            <w:r>
              <w:rPr>
                <w:sz w:val="22"/>
                <w:szCs w:val="22"/>
              </w:rPr>
              <w:t xml:space="preserve">Although schools are expected to prioritise identifying gaps and re-establish good progress in the essentials (phonics and reading, increasing vocabulary, writing and mathematics), timetables will still incorporate a broad range of curriculum subjects. </w:t>
            </w:r>
          </w:p>
          <w:p w14:paraId="24CC023D" w14:textId="77777777" w:rsidR="00B06D43" w:rsidRDefault="00B06D43" w:rsidP="00B06D43">
            <w:pPr>
              <w:pStyle w:val="Default"/>
              <w:rPr>
                <w:sz w:val="22"/>
                <w:szCs w:val="22"/>
              </w:rPr>
            </w:pPr>
            <w:r>
              <w:rPr>
                <w:sz w:val="22"/>
                <w:szCs w:val="22"/>
              </w:rPr>
              <w:t xml:space="preserve">Music led by Mrs Kee will take place in bubbles </w:t>
            </w:r>
          </w:p>
          <w:p w14:paraId="417EB48D" w14:textId="77777777" w:rsidR="00B06D43" w:rsidRDefault="00B06D43" w:rsidP="00B06D43">
            <w:pPr>
              <w:pStyle w:val="Default"/>
              <w:rPr>
                <w:sz w:val="22"/>
                <w:szCs w:val="22"/>
              </w:rPr>
            </w:pPr>
            <w:r>
              <w:rPr>
                <w:sz w:val="22"/>
                <w:szCs w:val="22"/>
              </w:rPr>
              <w:t xml:space="preserve">P.E will be led by Super Star Sports, including lunch time provision, again timetabled in bubbles </w:t>
            </w:r>
          </w:p>
          <w:p w14:paraId="34E16F9F" w14:textId="77777777" w:rsidR="00B06D43" w:rsidRDefault="00B06D43" w:rsidP="00B06D43">
            <w:pPr>
              <w:pStyle w:val="Default"/>
              <w:rPr>
                <w:sz w:val="22"/>
                <w:szCs w:val="22"/>
              </w:rPr>
            </w:pPr>
            <w:r>
              <w:rPr>
                <w:sz w:val="22"/>
                <w:szCs w:val="22"/>
              </w:rPr>
              <w:lastRenderedPageBreak/>
              <w:t xml:space="preserve">Science and R.E (core subjects) will be taught weekly (including daily collective worship) </w:t>
            </w:r>
          </w:p>
          <w:p w14:paraId="72803E2E" w14:textId="4783FDE7" w:rsidR="00B06D43" w:rsidRDefault="00B06D43" w:rsidP="00B06D43">
            <w:pPr>
              <w:pStyle w:val="Default"/>
              <w:rPr>
                <w:sz w:val="22"/>
                <w:szCs w:val="22"/>
              </w:rPr>
            </w:pPr>
            <w:r>
              <w:rPr>
                <w:sz w:val="22"/>
                <w:szCs w:val="22"/>
              </w:rPr>
              <w:t xml:space="preserve">A themed approach for Art/DT and topic will take but with a focusing on delivering the non-negotiable skills. </w:t>
            </w:r>
          </w:p>
        </w:tc>
        <w:tc>
          <w:tcPr>
            <w:tcW w:w="2459" w:type="dxa"/>
          </w:tcPr>
          <w:p w14:paraId="3CDE7268" w14:textId="2DB06A46" w:rsidR="00B06D43" w:rsidRDefault="00B06D43" w:rsidP="00B06D43">
            <w:r>
              <w:lastRenderedPageBreak/>
              <w:t xml:space="preserve">NONE </w:t>
            </w:r>
          </w:p>
        </w:tc>
        <w:tc>
          <w:tcPr>
            <w:tcW w:w="2209" w:type="dxa"/>
          </w:tcPr>
          <w:p w14:paraId="3CD7D7D3" w14:textId="63E9D3B9" w:rsidR="00B06D43" w:rsidRDefault="00B06D43" w:rsidP="00B06D43">
            <w:pPr>
              <w:pStyle w:val="Default"/>
              <w:jc w:val="center"/>
              <w:rPr>
                <w:sz w:val="22"/>
                <w:szCs w:val="22"/>
              </w:rPr>
            </w:pPr>
            <w:r>
              <w:rPr>
                <w:sz w:val="22"/>
                <w:szCs w:val="22"/>
              </w:rPr>
              <w:t xml:space="preserve">All Staff </w:t>
            </w:r>
          </w:p>
        </w:tc>
        <w:tc>
          <w:tcPr>
            <w:tcW w:w="2593" w:type="dxa"/>
          </w:tcPr>
          <w:p w14:paraId="3F7F7D8A" w14:textId="77777777" w:rsidR="00B06D43" w:rsidRDefault="00B06D43" w:rsidP="00B06D43">
            <w:pPr>
              <w:pStyle w:val="Default"/>
              <w:rPr>
                <w:sz w:val="22"/>
                <w:szCs w:val="22"/>
              </w:rPr>
            </w:pPr>
          </w:p>
        </w:tc>
      </w:tr>
      <w:tr w:rsidR="00B06D43" w14:paraId="7527DF79" w14:textId="77777777" w:rsidTr="00B06D43">
        <w:tc>
          <w:tcPr>
            <w:tcW w:w="2189" w:type="dxa"/>
          </w:tcPr>
          <w:p w14:paraId="38C290C5" w14:textId="579D6470" w:rsidR="00B06D43" w:rsidRDefault="00B06D43" w:rsidP="00B06D43">
            <w:r>
              <w:t xml:space="preserve">Ensure opportunities for Outdoor Learning </w:t>
            </w:r>
          </w:p>
        </w:tc>
        <w:tc>
          <w:tcPr>
            <w:tcW w:w="4498" w:type="dxa"/>
          </w:tcPr>
          <w:p w14:paraId="1B389808" w14:textId="4C230E81" w:rsidR="00B06D43" w:rsidRDefault="00B06D43" w:rsidP="00B06D43">
            <w:pPr>
              <w:pStyle w:val="Default"/>
              <w:rPr>
                <w:sz w:val="22"/>
                <w:szCs w:val="22"/>
              </w:rPr>
            </w:pPr>
            <w:r>
              <w:rPr>
                <w:sz w:val="22"/>
                <w:szCs w:val="22"/>
              </w:rPr>
              <w:t xml:space="preserve">Within planning, highlight opportunities for outdoor learning. Look at https://www.forestschoolassociation.org/what-is-forest-school/ and investigate setting up a forest school </w:t>
            </w:r>
          </w:p>
        </w:tc>
        <w:tc>
          <w:tcPr>
            <w:tcW w:w="2459" w:type="dxa"/>
          </w:tcPr>
          <w:p w14:paraId="652D22CD" w14:textId="77F04154" w:rsidR="00B06D43" w:rsidRDefault="00B06D43" w:rsidP="00B06D43">
            <w:r>
              <w:t xml:space="preserve">Forest school starter costs – to consider going forwards </w:t>
            </w:r>
          </w:p>
        </w:tc>
        <w:tc>
          <w:tcPr>
            <w:tcW w:w="2209" w:type="dxa"/>
          </w:tcPr>
          <w:p w14:paraId="570724E2" w14:textId="77777777" w:rsidR="00B06D43" w:rsidRDefault="00B06D43" w:rsidP="00B06D43">
            <w:pPr>
              <w:pStyle w:val="Default"/>
              <w:rPr>
                <w:sz w:val="22"/>
                <w:szCs w:val="22"/>
              </w:rPr>
            </w:pPr>
            <w:r>
              <w:rPr>
                <w:sz w:val="22"/>
                <w:szCs w:val="22"/>
              </w:rPr>
              <w:t xml:space="preserve">KL </w:t>
            </w:r>
          </w:p>
          <w:p w14:paraId="0F9CFFA5" w14:textId="481EC532" w:rsidR="00B06D43" w:rsidRDefault="00B06D43" w:rsidP="00B06D43">
            <w:pPr>
              <w:pStyle w:val="Default"/>
              <w:jc w:val="center"/>
              <w:rPr>
                <w:sz w:val="22"/>
                <w:szCs w:val="22"/>
              </w:rPr>
            </w:pPr>
            <w:r>
              <w:rPr>
                <w:sz w:val="22"/>
                <w:szCs w:val="22"/>
              </w:rPr>
              <w:t xml:space="preserve">All Staff </w:t>
            </w:r>
          </w:p>
        </w:tc>
        <w:tc>
          <w:tcPr>
            <w:tcW w:w="2593" w:type="dxa"/>
          </w:tcPr>
          <w:p w14:paraId="1508295F" w14:textId="77777777" w:rsidR="00B06D43" w:rsidRDefault="00B06D43" w:rsidP="00B06D43">
            <w:pPr>
              <w:pStyle w:val="Default"/>
              <w:rPr>
                <w:sz w:val="22"/>
                <w:szCs w:val="22"/>
              </w:rPr>
            </w:pPr>
          </w:p>
        </w:tc>
      </w:tr>
      <w:tr w:rsidR="00B06D43" w14:paraId="6ADE1413" w14:textId="77777777" w:rsidTr="00B06D43">
        <w:tc>
          <w:tcPr>
            <w:tcW w:w="2189" w:type="dxa"/>
          </w:tcPr>
          <w:p w14:paraId="777234E0" w14:textId="406FDE8B" w:rsidR="00B06D43" w:rsidRDefault="00B06D43" w:rsidP="00B06D43">
            <w:r>
              <w:t xml:space="preserve">Ensure adequate provision for pupils with SEN as well as pupils who need extra support </w:t>
            </w:r>
          </w:p>
        </w:tc>
        <w:tc>
          <w:tcPr>
            <w:tcW w:w="4498" w:type="dxa"/>
          </w:tcPr>
          <w:p w14:paraId="1EB941FB" w14:textId="77777777" w:rsidR="00B06D43" w:rsidRDefault="00B06D43" w:rsidP="00B06D43">
            <w:pPr>
              <w:pStyle w:val="Default"/>
              <w:rPr>
                <w:sz w:val="22"/>
                <w:szCs w:val="22"/>
              </w:rPr>
            </w:pPr>
            <w:r>
              <w:rPr>
                <w:sz w:val="22"/>
                <w:szCs w:val="22"/>
              </w:rPr>
              <w:t xml:space="preserve">An intervention plan has been created by PB </w:t>
            </w:r>
          </w:p>
          <w:p w14:paraId="4424F899" w14:textId="77777777" w:rsidR="00B06D43" w:rsidRDefault="00B06D43" w:rsidP="00B06D43">
            <w:pPr>
              <w:pStyle w:val="Default"/>
              <w:rPr>
                <w:sz w:val="22"/>
                <w:szCs w:val="22"/>
              </w:rPr>
            </w:pPr>
            <w:r>
              <w:rPr>
                <w:sz w:val="22"/>
                <w:szCs w:val="22"/>
              </w:rPr>
              <w:t xml:space="preserve">Handover meetings to highlight key needs/provision </w:t>
            </w:r>
          </w:p>
          <w:p w14:paraId="5961EB2F" w14:textId="77777777" w:rsidR="00B06D43" w:rsidRDefault="00B06D43" w:rsidP="00B06D43">
            <w:pPr>
              <w:pStyle w:val="Default"/>
              <w:rPr>
                <w:sz w:val="22"/>
                <w:szCs w:val="22"/>
              </w:rPr>
            </w:pPr>
            <w:r>
              <w:rPr>
                <w:sz w:val="22"/>
                <w:szCs w:val="22"/>
              </w:rPr>
              <w:t xml:space="preserve">Weekly plans should highlight expectations for individual SEN children/focused support </w:t>
            </w:r>
          </w:p>
          <w:p w14:paraId="73637C18" w14:textId="1C884F9B" w:rsidR="00B06D43" w:rsidRDefault="00B06D43" w:rsidP="00B06D43">
            <w:pPr>
              <w:pStyle w:val="Default"/>
              <w:rPr>
                <w:sz w:val="22"/>
                <w:szCs w:val="22"/>
              </w:rPr>
            </w:pPr>
            <w:r>
              <w:rPr>
                <w:sz w:val="22"/>
                <w:szCs w:val="22"/>
              </w:rPr>
              <w:t xml:space="preserve">Once children are back in school and formative assessments have been made, staff to decide which interventions (carried out in class) would be beneficial to support children, such as Power of 2 in maths. </w:t>
            </w:r>
          </w:p>
        </w:tc>
        <w:tc>
          <w:tcPr>
            <w:tcW w:w="2459" w:type="dxa"/>
          </w:tcPr>
          <w:p w14:paraId="4A9C9556" w14:textId="3462A581" w:rsidR="00B06D43" w:rsidRDefault="00B06D43" w:rsidP="00B06D43">
            <w:r>
              <w:t xml:space="preserve">None </w:t>
            </w:r>
          </w:p>
        </w:tc>
        <w:tc>
          <w:tcPr>
            <w:tcW w:w="2209" w:type="dxa"/>
          </w:tcPr>
          <w:p w14:paraId="4774288B" w14:textId="77777777" w:rsidR="00B06D43" w:rsidRDefault="00B06D43" w:rsidP="00B06D43">
            <w:pPr>
              <w:pStyle w:val="Default"/>
              <w:rPr>
                <w:sz w:val="22"/>
                <w:szCs w:val="22"/>
              </w:rPr>
            </w:pPr>
            <w:r>
              <w:rPr>
                <w:sz w:val="22"/>
                <w:szCs w:val="22"/>
              </w:rPr>
              <w:t xml:space="preserve">PB </w:t>
            </w:r>
          </w:p>
          <w:p w14:paraId="7419DE61" w14:textId="4E443ECD" w:rsidR="00B06D43" w:rsidRDefault="00B06D43" w:rsidP="00B06D43">
            <w:pPr>
              <w:pStyle w:val="Default"/>
              <w:rPr>
                <w:sz w:val="22"/>
                <w:szCs w:val="22"/>
              </w:rPr>
            </w:pPr>
            <w:r>
              <w:rPr>
                <w:sz w:val="22"/>
                <w:szCs w:val="22"/>
              </w:rPr>
              <w:t xml:space="preserve">All staff </w:t>
            </w:r>
          </w:p>
        </w:tc>
        <w:tc>
          <w:tcPr>
            <w:tcW w:w="2593" w:type="dxa"/>
          </w:tcPr>
          <w:p w14:paraId="1F751CC9" w14:textId="77777777" w:rsidR="00B06D43" w:rsidRDefault="00B06D43" w:rsidP="00B06D43">
            <w:pPr>
              <w:pStyle w:val="Default"/>
              <w:rPr>
                <w:sz w:val="22"/>
                <w:szCs w:val="22"/>
              </w:rPr>
            </w:pPr>
          </w:p>
        </w:tc>
      </w:tr>
      <w:tr w:rsidR="00B06D43" w14:paraId="616DCD6F" w14:textId="77777777" w:rsidTr="00B06D43">
        <w:tc>
          <w:tcPr>
            <w:tcW w:w="2189" w:type="dxa"/>
          </w:tcPr>
          <w:p w14:paraId="6ADCEDDE" w14:textId="09834ED4" w:rsidR="00B06D43" w:rsidRDefault="00B06D43" w:rsidP="00B06D43">
            <w:r>
              <w:t xml:space="preserve">Reading </w:t>
            </w:r>
          </w:p>
        </w:tc>
        <w:tc>
          <w:tcPr>
            <w:tcW w:w="4498" w:type="dxa"/>
          </w:tcPr>
          <w:p w14:paraId="0D73D46A" w14:textId="190CCFA2" w:rsidR="00B06D43" w:rsidRDefault="00B06D43" w:rsidP="00B06D43">
            <w:pPr>
              <w:pStyle w:val="Default"/>
              <w:rPr>
                <w:sz w:val="22"/>
                <w:szCs w:val="22"/>
              </w:rPr>
            </w:pPr>
            <w:r>
              <w:rPr>
                <w:sz w:val="22"/>
                <w:szCs w:val="22"/>
              </w:rPr>
              <w:t>Whole school training led by Martin Galway on the teaching of early-reading/phonics and reading in KS2 (September 202</w:t>
            </w:r>
            <w:r w:rsidR="00350221">
              <w:rPr>
                <w:sz w:val="22"/>
                <w:szCs w:val="22"/>
              </w:rPr>
              <w:t>1</w:t>
            </w:r>
            <w:r>
              <w:rPr>
                <w:sz w:val="22"/>
                <w:szCs w:val="22"/>
              </w:rPr>
              <w:t xml:space="preserve">) </w:t>
            </w:r>
          </w:p>
          <w:p w14:paraId="2FA89F3B" w14:textId="77777777" w:rsidR="00B06D43" w:rsidRDefault="00B06D43" w:rsidP="00B06D43">
            <w:pPr>
              <w:pStyle w:val="Default"/>
              <w:rPr>
                <w:sz w:val="22"/>
                <w:szCs w:val="22"/>
              </w:rPr>
            </w:pPr>
            <w:r>
              <w:rPr>
                <w:sz w:val="22"/>
                <w:szCs w:val="22"/>
              </w:rPr>
              <w:t xml:space="preserve">Guided reading timetabled daily </w:t>
            </w:r>
          </w:p>
          <w:p w14:paraId="72F1612A" w14:textId="77777777" w:rsidR="00B06D43" w:rsidRDefault="00B06D43" w:rsidP="00B06D43">
            <w:pPr>
              <w:pStyle w:val="Default"/>
              <w:rPr>
                <w:sz w:val="22"/>
                <w:szCs w:val="22"/>
              </w:rPr>
            </w:pPr>
            <w:r>
              <w:rPr>
                <w:sz w:val="22"/>
                <w:szCs w:val="22"/>
              </w:rPr>
              <w:t xml:space="preserve">Class reader timetabled daily </w:t>
            </w:r>
          </w:p>
          <w:p w14:paraId="31297415" w14:textId="77777777" w:rsidR="00B06D43" w:rsidRDefault="00B06D43" w:rsidP="00B06D43">
            <w:pPr>
              <w:pStyle w:val="Default"/>
              <w:rPr>
                <w:sz w:val="22"/>
                <w:szCs w:val="22"/>
              </w:rPr>
            </w:pPr>
            <w:r>
              <w:rPr>
                <w:sz w:val="22"/>
                <w:szCs w:val="22"/>
              </w:rPr>
              <w:t xml:space="preserve">Ensure pupils are heard read by an adult as much as possible over the course of a week </w:t>
            </w:r>
          </w:p>
          <w:p w14:paraId="1E570BCB" w14:textId="77777777" w:rsidR="00B06D43" w:rsidRDefault="00B06D43" w:rsidP="00B06D43">
            <w:pPr>
              <w:pStyle w:val="Default"/>
              <w:rPr>
                <w:sz w:val="22"/>
                <w:szCs w:val="22"/>
              </w:rPr>
            </w:pPr>
            <w:r>
              <w:rPr>
                <w:sz w:val="22"/>
                <w:szCs w:val="22"/>
              </w:rPr>
              <w:t xml:space="preserve">Emphasise home- school link with parents re reading expectations </w:t>
            </w:r>
          </w:p>
          <w:p w14:paraId="0C6C2D23" w14:textId="77777777" w:rsidR="00B06D43" w:rsidRDefault="00B06D43" w:rsidP="00B06D43">
            <w:pPr>
              <w:pStyle w:val="Default"/>
              <w:rPr>
                <w:sz w:val="22"/>
                <w:szCs w:val="22"/>
              </w:rPr>
            </w:pPr>
            <w:r>
              <w:rPr>
                <w:sz w:val="22"/>
                <w:szCs w:val="22"/>
              </w:rPr>
              <w:lastRenderedPageBreak/>
              <w:t xml:space="preserve">Training on organising the reading scheme books to meet new Ofsted expectations. </w:t>
            </w:r>
          </w:p>
          <w:p w14:paraId="2D0C48A5" w14:textId="77777777" w:rsidR="00B06D43" w:rsidRDefault="00B06D43" w:rsidP="00B06D43">
            <w:pPr>
              <w:pStyle w:val="Default"/>
              <w:rPr>
                <w:sz w:val="22"/>
                <w:szCs w:val="22"/>
              </w:rPr>
            </w:pPr>
            <w:r>
              <w:rPr>
                <w:sz w:val="22"/>
                <w:szCs w:val="22"/>
              </w:rPr>
              <w:t xml:space="preserve">Use of Supersonic Phonics to support delivery of Letters and Sounds </w:t>
            </w:r>
          </w:p>
          <w:p w14:paraId="389E4E7E" w14:textId="4B4BACDF" w:rsidR="00B06D43" w:rsidRDefault="00B06D43" w:rsidP="00B06D43">
            <w:pPr>
              <w:pStyle w:val="Default"/>
              <w:rPr>
                <w:sz w:val="22"/>
                <w:szCs w:val="22"/>
              </w:rPr>
            </w:pPr>
            <w:r>
              <w:rPr>
                <w:sz w:val="22"/>
                <w:szCs w:val="22"/>
              </w:rPr>
              <w:t xml:space="preserve">Use of new Reading TAFs </w:t>
            </w:r>
          </w:p>
        </w:tc>
        <w:tc>
          <w:tcPr>
            <w:tcW w:w="2459" w:type="dxa"/>
          </w:tcPr>
          <w:p w14:paraId="3133B311" w14:textId="77777777" w:rsidR="00B06D43" w:rsidRDefault="00B06D43" w:rsidP="00B06D43">
            <w:pPr>
              <w:pStyle w:val="Default"/>
              <w:rPr>
                <w:sz w:val="22"/>
                <w:szCs w:val="22"/>
              </w:rPr>
            </w:pPr>
            <w:r>
              <w:rPr>
                <w:sz w:val="22"/>
                <w:szCs w:val="22"/>
              </w:rPr>
              <w:lastRenderedPageBreak/>
              <w:t xml:space="preserve">Adviser time </w:t>
            </w:r>
          </w:p>
          <w:p w14:paraId="2C360088" w14:textId="276954AA" w:rsidR="00B06D43" w:rsidRDefault="00B06D43" w:rsidP="00B06D43">
            <w:r>
              <w:t xml:space="preserve">Supersonic Phonics </w:t>
            </w:r>
          </w:p>
        </w:tc>
        <w:tc>
          <w:tcPr>
            <w:tcW w:w="2209" w:type="dxa"/>
          </w:tcPr>
          <w:p w14:paraId="0EE1CE29" w14:textId="77777777" w:rsidR="00B06D43" w:rsidRDefault="00B06D43" w:rsidP="00B06D43">
            <w:pPr>
              <w:pStyle w:val="Default"/>
              <w:rPr>
                <w:sz w:val="22"/>
                <w:szCs w:val="22"/>
              </w:rPr>
            </w:pPr>
            <w:r>
              <w:rPr>
                <w:sz w:val="22"/>
                <w:szCs w:val="22"/>
              </w:rPr>
              <w:t xml:space="preserve">All Staff </w:t>
            </w:r>
          </w:p>
          <w:p w14:paraId="2EBF2332" w14:textId="07AEAA8D" w:rsidR="00B06D43" w:rsidRDefault="00B06D43" w:rsidP="00B06D43">
            <w:pPr>
              <w:pStyle w:val="Default"/>
              <w:rPr>
                <w:sz w:val="22"/>
                <w:szCs w:val="22"/>
              </w:rPr>
            </w:pPr>
            <w:r>
              <w:rPr>
                <w:sz w:val="22"/>
                <w:szCs w:val="22"/>
              </w:rPr>
              <w:t xml:space="preserve">Reading scheme books: LC and SH </w:t>
            </w:r>
          </w:p>
        </w:tc>
        <w:tc>
          <w:tcPr>
            <w:tcW w:w="2593" w:type="dxa"/>
          </w:tcPr>
          <w:p w14:paraId="75B5FB12" w14:textId="77777777" w:rsidR="00B06D43" w:rsidRDefault="00B06D43" w:rsidP="00B06D43">
            <w:pPr>
              <w:pStyle w:val="Default"/>
              <w:rPr>
                <w:sz w:val="22"/>
                <w:szCs w:val="22"/>
              </w:rPr>
            </w:pPr>
          </w:p>
        </w:tc>
      </w:tr>
      <w:tr w:rsidR="00B06D43" w14:paraId="3990D8D5" w14:textId="77777777" w:rsidTr="00B06D43">
        <w:tc>
          <w:tcPr>
            <w:tcW w:w="2189" w:type="dxa"/>
          </w:tcPr>
          <w:p w14:paraId="5BB709F1" w14:textId="0E901F0C" w:rsidR="00B06D43" w:rsidRDefault="00B06D43" w:rsidP="00B06D43">
            <w:r>
              <w:t xml:space="preserve">Writing </w:t>
            </w:r>
          </w:p>
        </w:tc>
        <w:tc>
          <w:tcPr>
            <w:tcW w:w="4498" w:type="dxa"/>
          </w:tcPr>
          <w:p w14:paraId="4A03CCA7" w14:textId="77777777" w:rsidR="00B06D43" w:rsidRDefault="00B06D43" w:rsidP="00B06D43">
            <w:pPr>
              <w:pStyle w:val="Default"/>
              <w:rPr>
                <w:sz w:val="22"/>
                <w:szCs w:val="22"/>
              </w:rPr>
            </w:pPr>
            <w:r>
              <w:rPr>
                <w:sz w:val="22"/>
                <w:szCs w:val="22"/>
              </w:rPr>
              <w:t xml:space="preserve">All staff following the </w:t>
            </w:r>
            <w:proofErr w:type="spellStart"/>
            <w:r>
              <w:rPr>
                <w:sz w:val="22"/>
                <w:szCs w:val="22"/>
              </w:rPr>
              <w:t>HfL</w:t>
            </w:r>
            <w:proofErr w:type="spellEnd"/>
            <w:r>
              <w:rPr>
                <w:sz w:val="22"/>
                <w:szCs w:val="22"/>
              </w:rPr>
              <w:t xml:space="preserve"> English Back on Track planning </w:t>
            </w:r>
          </w:p>
          <w:p w14:paraId="0ECEEC7A" w14:textId="77777777" w:rsidR="00B06D43" w:rsidRDefault="00B06D43" w:rsidP="00B06D43">
            <w:pPr>
              <w:pStyle w:val="Default"/>
              <w:rPr>
                <w:sz w:val="22"/>
                <w:szCs w:val="22"/>
              </w:rPr>
            </w:pPr>
            <w:r>
              <w:rPr>
                <w:sz w:val="22"/>
                <w:szCs w:val="22"/>
              </w:rPr>
              <w:t xml:space="preserve">Staff CPD linked to Back on Track planning </w:t>
            </w:r>
          </w:p>
          <w:p w14:paraId="3352B493" w14:textId="77777777" w:rsidR="00B06D43" w:rsidRDefault="00B06D43" w:rsidP="00B06D43">
            <w:pPr>
              <w:pStyle w:val="Default"/>
              <w:rPr>
                <w:sz w:val="22"/>
                <w:szCs w:val="22"/>
              </w:rPr>
            </w:pPr>
            <w:r>
              <w:rPr>
                <w:sz w:val="22"/>
                <w:szCs w:val="22"/>
              </w:rPr>
              <w:t xml:space="preserve">High presentation expectations- staff to plan and follow ‘Letter Join’ scheme. </w:t>
            </w:r>
          </w:p>
          <w:p w14:paraId="06E64459" w14:textId="77777777" w:rsidR="00B06D43" w:rsidRDefault="00B06D43" w:rsidP="00B06D43">
            <w:pPr>
              <w:pStyle w:val="Default"/>
              <w:rPr>
                <w:sz w:val="22"/>
                <w:szCs w:val="22"/>
              </w:rPr>
            </w:pPr>
            <w:r>
              <w:rPr>
                <w:sz w:val="22"/>
                <w:szCs w:val="22"/>
              </w:rPr>
              <w:t>Extended writing opportunities planned for across the curriculum (</w:t>
            </w:r>
            <w:proofErr w:type="spellStart"/>
            <w:r>
              <w:rPr>
                <w:sz w:val="22"/>
                <w:szCs w:val="22"/>
              </w:rPr>
              <w:t>non negotiable</w:t>
            </w:r>
            <w:proofErr w:type="spellEnd"/>
            <w:r>
              <w:rPr>
                <w:sz w:val="22"/>
                <w:szCs w:val="22"/>
              </w:rPr>
              <w:t xml:space="preserve"> skills from previous year included whenever writing) </w:t>
            </w:r>
          </w:p>
          <w:p w14:paraId="180545D5" w14:textId="4AD8AEBF" w:rsidR="00B06D43" w:rsidRDefault="00B06D43" w:rsidP="00B06D43">
            <w:pPr>
              <w:pStyle w:val="Default"/>
              <w:rPr>
                <w:sz w:val="22"/>
                <w:szCs w:val="22"/>
              </w:rPr>
            </w:pPr>
            <w:r>
              <w:rPr>
                <w:sz w:val="22"/>
                <w:szCs w:val="22"/>
              </w:rPr>
              <w:t xml:space="preserve">Moderating writing produced from the whole </w:t>
            </w:r>
            <w:proofErr w:type="gramStart"/>
            <w:r>
              <w:rPr>
                <w:sz w:val="22"/>
                <w:szCs w:val="22"/>
              </w:rPr>
              <w:t>school book</w:t>
            </w:r>
            <w:proofErr w:type="gramEnd"/>
            <w:r>
              <w:rPr>
                <w:sz w:val="22"/>
                <w:szCs w:val="22"/>
              </w:rPr>
              <w:t xml:space="preserve"> project carried out in the first 2 weeks will help identify an early whole school picture </w:t>
            </w:r>
          </w:p>
        </w:tc>
        <w:tc>
          <w:tcPr>
            <w:tcW w:w="2459" w:type="dxa"/>
          </w:tcPr>
          <w:p w14:paraId="1D54C9B5" w14:textId="75B4B9DD" w:rsidR="00B06D43" w:rsidRDefault="00B06D43" w:rsidP="00B06D43">
            <w:r>
              <w:t xml:space="preserve">Letter Join handwriting scheme </w:t>
            </w:r>
          </w:p>
        </w:tc>
        <w:tc>
          <w:tcPr>
            <w:tcW w:w="2209" w:type="dxa"/>
          </w:tcPr>
          <w:p w14:paraId="58CAE99D" w14:textId="314B4361" w:rsidR="00B06D43" w:rsidRDefault="00B06D43" w:rsidP="00B06D43">
            <w:pPr>
              <w:pStyle w:val="Default"/>
              <w:rPr>
                <w:sz w:val="22"/>
                <w:szCs w:val="22"/>
              </w:rPr>
            </w:pPr>
            <w:r>
              <w:rPr>
                <w:sz w:val="22"/>
                <w:szCs w:val="22"/>
              </w:rPr>
              <w:t xml:space="preserve">All Staff </w:t>
            </w:r>
          </w:p>
        </w:tc>
        <w:tc>
          <w:tcPr>
            <w:tcW w:w="2593" w:type="dxa"/>
          </w:tcPr>
          <w:p w14:paraId="2F64AFE3" w14:textId="77777777" w:rsidR="00B06D43" w:rsidRDefault="00B06D43" w:rsidP="00B06D43">
            <w:pPr>
              <w:pStyle w:val="Default"/>
              <w:rPr>
                <w:sz w:val="22"/>
                <w:szCs w:val="22"/>
              </w:rPr>
            </w:pPr>
            <w:r>
              <w:rPr>
                <w:sz w:val="22"/>
                <w:szCs w:val="22"/>
              </w:rPr>
              <w:t xml:space="preserve">AM: Moderating writing in staff meeting </w:t>
            </w:r>
          </w:p>
          <w:p w14:paraId="7B710319" w14:textId="44BC7487" w:rsidR="00B06D43" w:rsidRDefault="00B06D43" w:rsidP="00B06D43">
            <w:pPr>
              <w:pStyle w:val="Default"/>
              <w:rPr>
                <w:sz w:val="22"/>
                <w:szCs w:val="22"/>
              </w:rPr>
            </w:pPr>
            <w:r>
              <w:rPr>
                <w:sz w:val="22"/>
                <w:szCs w:val="22"/>
              </w:rPr>
              <w:t xml:space="preserve">Identify any whole school </w:t>
            </w:r>
          </w:p>
        </w:tc>
      </w:tr>
      <w:tr w:rsidR="00B06D43" w14:paraId="154F4CB3" w14:textId="77777777" w:rsidTr="00B06D43">
        <w:tc>
          <w:tcPr>
            <w:tcW w:w="2189" w:type="dxa"/>
          </w:tcPr>
          <w:p w14:paraId="1A280D89" w14:textId="4825EAC0" w:rsidR="00B06D43" w:rsidRDefault="00B06D43" w:rsidP="00B06D43">
            <w:r>
              <w:t xml:space="preserve">Spellings/ Phonics </w:t>
            </w:r>
          </w:p>
        </w:tc>
        <w:tc>
          <w:tcPr>
            <w:tcW w:w="4498" w:type="dxa"/>
          </w:tcPr>
          <w:p w14:paraId="71ABAF73" w14:textId="77777777" w:rsidR="00B06D43" w:rsidRDefault="00B06D43" w:rsidP="00B06D43">
            <w:pPr>
              <w:pStyle w:val="Default"/>
              <w:rPr>
                <w:sz w:val="22"/>
                <w:szCs w:val="22"/>
              </w:rPr>
            </w:pPr>
            <w:r>
              <w:rPr>
                <w:sz w:val="22"/>
                <w:szCs w:val="22"/>
              </w:rPr>
              <w:t xml:space="preserve">Follow new spelling scheme provided as part of </w:t>
            </w:r>
            <w:proofErr w:type="spellStart"/>
            <w:r>
              <w:rPr>
                <w:sz w:val="22"/>
                <w:szCs w:val="22"/>
              </w:rPr>
              <w:t>Hfl</w:t>
            </w:r>
            <w:proofErr w:type="spellEnd"/>
            <w:r>
              <w:rPr>
                <w:sz w:val="22"/>
                <w:szCs w:val="22"/>
              </w:rPr>
              <w:t xml:space="preserve"> Back on Track planning </w:t>
            </w:r>
          </w:p>
          <w:p w14:paraId="6276B79A" w14:textId="77777777" w:rsidR="00B06D43" w:rsidRDefault="00B06D43" w:rsidP="00B06D43">
            <w:pPr>
              <w:pStyle w:val="Default"/>
              <w:rPr>
                <w:sz w:val="22"/>
                <w:szCs w:val="22"/>
              </w:rPr>
            </w:pPr>
            <w:r>
              <w:rPr>
                <w:sz w:val="22"/>
                <w:szCs w:val="22"/>
              </w:rPr>
              <w:t xml:space="preserve">Discrete spelling sessions included in weekly timetables (KS1 and Yr3 especially) </w:t>
            </w:r>
          </w:p>
          <w:p w14:paraId="7F6E6D47" w14:textId="77777777" w:rsidR="00B06D43" w:rsidRDefault="00B06D43" w:rsidP="00B06D43">
            <w:pPr>
              <w:pStyle w:val="Default"/>
              <w:rPr>
                <w:sz w:val="22"/>
                <w:szCs w:val="22"/>
              </w:rPr>
            </w:pPr>
            <w:r>
              <w:rPr>
                <w:sz w:val="22"/>
                <w:szCs w:val="22"/>
              </w:rPr>
              <w:t xml:space="preserve">KS1 to have additional phonic sessions/interventions where needed </w:t>
            </w:r>
          </w:p>
          <w:p w14:paraId="4A6330EE" w14:textId="77777777" w:rsidR="00B06D43" w:rsidRDefault="00B06D43" w:rsidP="00B06D43">
            <w:pPr>
              <w:pStyle w:val="Default"/>
              <w:rPr>
                <w:sz w:val="22"/>
                <w:szCs w:val="22"/>
              </w:rPr>
            </w:pPr>
            <w:r>
              <w:rPr>
                <w:sz w:val="22"/>
                <w:szCs w:val="22"/>
              </w:rPr>
              <w:t xml:space="preserve">Year 3 to have daily phonic sessions timetabled for the first half term and then review progress </w:t>
            </w:r>
          </w:p>
          <w:p w14:paraId="0D9BFFF0" w14:textId="5A590947" w:rsidR="00B06D43" w:rsidRDefault="00B06D43" w:rsidP="00B06D43">
            <w:pPr>
              <w:pStyle w:val="Default"/>
              <w:rPr>
                <w:sz w:val="22"/>
                <w:szCs w:val="22"/>
              </w:rPr>
            </w:pPr>
            <w:r>
              <w:rPr>
                <w:sz w:val="22"/>
                <w:szCs w:val="22"/>
              </w:rPr>
              <w:t xml:space="preserve">Staff to include key spelling resources within the classroom environment to support independence </w:t>
            </w:r>
          </w:p>
        </w:tc>
        <w:tc>
          <w:tcPr>
            <w:tcW w:w="2459" w:type="dxa"/>
          </w:tcPr>
          <w:p w14:paraId="34B65262" w14:textId="24C5DB6F" w:rsidR="00B06D43" w:rsidRDefault="00B06D43" w:rsidP="00B06D43">
            <w:r>
              <w:t xml:space="preserve">NONE </w:t>
            </w:r>
          </w:p>
        </w:tc>
        <w:tc>
          <w:tcPr>
            <w:tcW w:w="2209" w:type="dxa"/>
          </w:tcPr>
          <w:p w14:paraId="51835C48" w14:textId="558007B7" w:rsidR="00B06D43" w:rsidRDefault="00B06D43" w:rsidP="00B06D43">
            <w:pPr>
              <w:pStyle w:val="Default"/>
              <w:rPr>
                <w:sz w:val="22"/>
                <w:szCs w:val="22"/>
              </w:rPr>
            </w:pPr>
            <w:r>
              <w:rPr>
                <w:sz w:val="22"/>
                <w:szCs w:val="22"/>
              </w:rPr>
              <w:t xml:space="preserve">All Staff </w:t>
            </w:r>
          </w:p>
        </w:tc>
        <w:tc>
          <w:tcPr>
            <w:tcW w:w="2593" w:type="dxa"/>
          </w:tcPr>
          <w:p w14:paraId="37781877" w14:textId="2BB4E1E1" w:rsidR="00B06D43" w:rsidRDefault="00B06D43" w:rsidP="00B06D43">
            <w:pPr>
              <w:pStyle w:val="Default"/>
              <w:rPr>
                <w:sz w:val="22"/>
                <w:szCs w:val="22"/>
              </w:rPr>
            </w:pPr>
            <w:r>
              <w:rPr>
                <w:sz w:val="22"/>
                <w:szCs w:val="22"/>
              </w:rPr>
              <w:t xml:space="preserve">Spellings/ Phonics </w:t>
            </w:r>
          </w:p>
        </w:tc>
      </w:tr>
      <w:tr w:rsidR="00B06D43" w14:paraId="726CF881" w14:textId="77777777" w:rsidTr="00B06D43">
        <w:tc>
          <w:tcPr>
            <w:tcW w:w="2189" w:type="dxa"/>
          </w:tcPr>
          <w:p w14:paraId="4F6912A0" w14:textId="28D52B38" w:rsidR="00B06D43" w:rsidRDefault="00B06D43" w:rsidP="00B06D43">
            <w:r>
              <w:lastRenderedPageBreak/>
              <w:t xml:space="preserve">Maths </w:t>
            </w:r>
          </w:p>
        </w:tc>
        <w:tc>
          <w:tcPr>
            <w:tcW w:w="4498" w:type="dxa"/>
          </w:tcPr>
          <w:p w14:paraId="56BD05E3" w14:textId="77777777" w:rsidR="00B06D43" w:rsidRDefault="00B06D43" w:rsidP="00B06D43">
            <w:pPr>
              <w:pStyle w:val="Default"/>
              <w:rPr>
                <w:sz w:val="22"/>
                <w:szCs w:val="22"/>
              </w:rPr>
            </w:pPr>
            <w:r>
              <w:rPr>
                <w:sz w:val="22"/>
                <w:szCs w:val="22"/>
              </w:rPr>
              <w:t xml:space="preserve">Continue to use </w:t>
            </w:r>
            <w:proofErr w:type="spellStart"/>
            <w:r>
              <w:rPr>
                <w:sz w:val="22"/>
                <w:szCs w:val="22"/>
              </w:rPr>
              <w:t>HfL</w:t>
            </w:r>
            <w:proofErr w:type="spellEnd"/>
            <w:r>
              <w:rPr>
                <w:sz w:val="22"/>
                <w:szCs w:val="22"/>
              </w:rPr>
              <w:t xml:space="preserve"> planning BUT ensure additional pre-planning and planning is heavily adapted to ensure that </w:t>
            </w:r>
            <w:r w:rsidR="00780892">
              <w:rPr>
                <w:sz w:val="22"/>
                <w:szCs w:val="22"/>
              </w:rPr>
              <w:t>it is relevant and ready for the next lesson.</w:t>
            </w:r>
          </w:p>
          <w:p w14:paraId="1F3DC3D1" w14:textId="77777777" w:rsidR="00780892" w:rsidRDefault="00780892" w:rsidP="00B06D43">
            <w:pPr>
              <w:pStyle w:val="Default"/>
              <w:rPr>
                <w:sz w:val="22"/>
                <w:szCs w:val="22"/>
              </w:rPr>
            </w:pPr>
            <w:r>
              <w:rPr>
                <w:sz w:val="22"/>
                <w:szCs w:val="22"/>
              </w:rPr>
              <w:t xml:space="preserve">Next lesson=next steps </w:t>
            </w:r>
          </w:p>
          <w:p w14:paraId="2360C9A8" w14:textId="77777777" w:rsidR="00780892" w:rsidRDefault="00780892" w:rsidP="00B06D43">
            <w:pPr>
              <w:pStyle w:val="Default"/>
              <w:rPr>
                <w:sz w:val="22"/>
                <w:szCs w:val="22"/>
              </w:rPr>
            </w:pPr>
          </w:p>
          <w:p w14:paraId="16AA40C4" w14:textId="77777777" w:rsidR="00780892" w:rsidRDefault="00780892" w:rsidP="00B06D43">
            <w:pPr>
              <w:pStyle w:val="Default"/>
              <w:rPr>
                <w:sz w:val="22"/>
                <w:szCs w:val="22"/>
              </w:rPr>
            </w:pPr>
            <w:r>
              <w:rPr>
                <w:sz w:val="22"/>
                <w:szCs w:val="22"/>
              </w:rPr>
              <w:t>Additional fluency sessions included in weekly timetabling.</w:t>
            </w:r>
          </w:p>
          <w:p w14:paraId="593F2C07" w14:textId="77777777" w:rsidR="00780892" w:rsidRDefault="00780892" w:rsidP="00B06D43">
            <w:pPr>
              <w:pStyle w:val="Default"/>
              <w:rPr>
                <w:sz w:val="22"/>
                <w:szCs w:val="22"/>
              </w:rPr>
            </w:pPr>
            <w:r>
              <w:rPr>
                <w:sz w:val="22"/>
                <w:szCs w:val="22"/>
              </w:rPr>
              <w:t xml:space="preserve">Look at ‘Year on a page’ highlighted by previous teachers – identify any previous gaps in learning. </w:t>
            </w:r>
          </w:p>
          <w:p w14:paraId="0A27F25B" w14:textId="77777777" w:rsidR="00780892" w:rsidRDefault="00780892" w:rsidP="00B06D43">
            <w:pPr>
              <w:pStyle w:val="Default"/>
              <w:rPr>
                <w:sz w:val="22"/>
                <w:szCs w:val="22"/>
              </w:rPr>
            </w:pPr>
          </w:p>
          <w:p w14:paraId="35110EDD" w14:textId="77777777" w:rsidR="00780892" w:rsidRDefault="00780892" w:rsidP="00B06D43">
            <w:pPr>
              <w:pStyle w:val="Default"/>
              <w:rPr>
                <w:sz w:val="22"/>
                <w:szCs w:val="22"/>
              </w:rPr>
            </w:pPr>
            <w:r>
              <w:rPr>
                <w:sz w:val="22"/>
                <w:szCs w:val="22"/>
              </w:rPr>
              <w:t>Very important for all staff to use the new government planning.</w:t>
            </w:r>
          </w:p>
          <w:p w14:paraId="00A23B10" w14:textId="77777777" w:rsidR="00780892" w:rsidRDefault="00780892" w:rsidP="00B06D43">
            <w:pPr>
              <w:pStyle w:val="Default"/>
              <w:rPr>
                <w:sz w:val="22"/>
                <w:szCs w:val="22"/>
              </w:rPr>
            </w:pPr>
          </w:p>
          <w:p w14:paraId="1A155E8B" w14:textId="77777777" w:rsidR="00780892" w:rsidRDefault="00780892" w:rsidP="00B06D43">
            <w:pPr>
              <w:pStyle w:val="Default"/>
              <w:rPr>
                <w:sz w:val="22"/>
                <w:szCs w:val="22"/>
              </w:rPr>
            </w:pPr>
            <w:r>
              <w:rPr>
                <w:sz w:val="22"/>
                <w:szCs w:val="22"/>
              </w:rPr>
              <w:t xml:space="preserve">Staff to watch videos attached t the guidance. </w:t>
            </w:r>
          </w:p>
          <w:p w14:paraId="0CFC5C81" w14:textId="53CADC6A" w:rsidR="00780892" w:rsidRDefault="00780892" w:rsidP="00B06D43">
            <w:pPr>
              <w:pStyle w:val="Default"/>
              <w:rPr>
                <w:sz w:val="22"/>
                <w:szCs w:val="22"/>
              </w:rPr>
            </w:pPr>
            <w:r>
              <w:rPr>
                <w:sz w:val="22"/>
                <w:szCs w:val="22"/>
              </w:rPr>
              <w:t>Destination questions used carefully to assess learning.</w:t>
            </w:r>
          </w:p>
        </w:tc>
        <w:tc>
          <w:tcPr>
            <w:tcW w:w="2459" w:type="dxa"/>
          </w:tcPr>
          <w:p w14:paraId="487579F5" w14:textId="00BC5032" w:rsidR="00B06D43" w:rsidRDefault="00780892" w:rsidP="00B06D43">
            <w:r>
              <w:t>None</w:t>
            </w:r>
          </w:p>
        </w:tc>
        <w:tc>
          <w:tcPr>
            <w:tcW w:w="2209" w:type="dxa"/>
          </w:tcPr>
          <w:p w14:paraId="5DD49594" w14:textId="578454E2" w:rsidR="00B06D43" w:rsidRDefault="00780892" w:rsidP="00B06D43">
            <w:pPr>
              <w:pStyle w:val="Default"/>
              <w:rPr>
                <w:sz w:val="22"/>
                <w:szCs w:val="22"/>
              </w:rPr>
            </w:pPr>
            <w:r>
              <w:rPr>
                <w:sz w:val="22"/>
                <w:szCs w:val="22"/>
              </w:rPr>
              <w:t>All staff</w:t>
            </w:r>
          </w:p>
        </w:tc>
        <w:tc>
          <w:tcPr>
            <w:tcW w:w="2593" w:type="dxa"/>
          </w:tcPr>
          <w:p w14:paraId="3F7B25FC" w14:textId="0AB952CC" w:rsidR="00B06D43" w:rsidRDefault="00B06D43" w:rsidP="00B06D43">
            <w:pPr>
              <w:pStyle w:val="Default"/>
              <w:rPr>
                <w:sz w:val="22"/>
                <w:szCs w:val="22"/>
              </w:rPr>
            </w:pPr>
          </w:p>
        </w:tc>
      </w:tr>
      <w:tr w:rsidR="00780892" w14:paraId="13529116" w14:textId="77777777" w:rsidTr="00B06D43">
        <w:tc>
          <w:tcPr>
            <w:tcW w:w="2189" w:type="dxa"/>
          </w:tcPr>
          <w:p w14:paraId="4AFC9E53" w14:textId="77777777" w:rsidR="00780892" w:rsidRDefault="00780892" w:rsidP="00B06D43"/>
        </w:tc>
        <w:tc>
          <w:tcPr>
            <w:tcW w:w="4498" w:type="dxa"/>
          </w:tcPr>
          <w:p w14:paraId="5852AAF8" w14:textId="77777777" w:rsidR="00780892" w:rsidRDefault="00780892" w:rsidP="00B06D43">
            <w:pPr>
              <w:pStyle w:val="Default"/>
              <w:rPr>
                <w:sz w:val="22"/>
                <w:szCs w:val="22"/>
              </w:rPr>
            </w:pPr>
          </w:p>
        </w:tc>
        <w:tc>
          <w:tcPr>
            <w:tcW w:w="2459" w:type="dxa"/>
          </w:tcPr>
          <w:p w14:paraId="7675DD9B" w14:textId="77777777" w:rsidR="00780892" w:rsidRDefault="00780892" w:rsidP="00B06D43"/>
        </w:tc>
        <w:tc>
          <w:tcPr>
            <w:tcW w:w="2209" w:type="dxa"/>
          </w:tcPr>
          <w:p w14:paraId="22C38AA2" w14:textId="77777777" w:rsidR="00780892" w:rsidRDefault="00780892" w:rsidP="00B06D43">
            <w:pPr>
              <w:pStyle w:val="Default"/>
              <w:rPr>
                <w:sz w:val="22"/>
                <w:szCs w:val="22"/>
              </w:rPr>
            </w:pPr>
          </w:p>
        </w:tc>
        <w:tc>
          <w:tcPr>
            <w:tcW w:w="2593" w:type="dxa"/>
          </w:tcPr>
          <w:p w14:paraId="42AA1E20" w14:textId="77777777" w:rsidR="00780892" w:rsidRDefault="00780892" w:rsidP="00B06D43">
            <w:pPr>
              <w:pStyle w:val="Default"/>
              <w:rPr>
                <w:sz w:val="22"/>
                <w:szCs w:val="22"/>
              </w:rPr>
            </w:pPr>
          </w:p>
        </w:tc>
      </w:tr>
    </w:tbl>
    <w:p w14:paraId="33CDD42A" w14:textId="77777777" w:rsidR="00B06D43" w:rsidRDefault="00B06D43"/>
    <w:sectPr w:rsidR="00B06D43" w:rsidSect="00B2340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EA41" w14:textId="77777777" w:rsidR="00B06D43" w:rsidRDefault="00B06D43" w:rsidP="00B06D43">
      <w:pPr>
        <w:spacing w:after="0" w:line="240" w:lineRule="auto"/>
      </w:pPr>
      <w:r>
        <w:separator/>
      </w:r>
    </w:p>
  </w:endnote>
  <w:endnote w:type="continuationSeparator" w:id="0">
    <w:p w14:paraId="6CAA5057" w14:textId="77777777" w:rsidR="00B06D43" w:rsidRDefault="00B06D43" w:rsidP="00B0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F1E7" w14:textId="77777777" w:rsidR="00B06D43" w:rsidRDefault="00B06D43" w:rsidP="00B06D43">
      <w:pPr>
        <w:spacing w:after="0" w:line="240" w:lineRule="auto"/>
      </w:pPr>
      <w:r>
        <w:separator/>
      </w:r>
    </w:p>
  </w:footnote>
  <w:footnote w:type="continuationSeparator" w:id="0">
    <w:p w14:paraId="4D26D207" w14:textId="77777777" w:rsidR="00B06D43" w:rsidRDefault="00B06D43" w:rsidP="00B06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1DD6" w14:textId="4745F9DA" w:rsidR="002B1916" w:rsidRDefault="002B1916">
    <w:pPr>
      <w:pStyle w:val="Header"/>
    </w:pPr>
    <w:r>
      <w:rPr>
        <w:noProof/>
      </w:rPr>
      <w:drawing>
        <wp:anchor distT="0" distB="0" distL="114300" distR="114300" simplePos="0" relativeHeight="251658240" behindDoc="1" locked="0" layoutInCell="1" allowOverlap="1" wp14:anchorId="3DD3312D" wp14:editId="5DAD1927">
          <wp:simplePos x="0" y="0"/>
          <wp:positionH relativeFrom="column">
            <wp:posOffset>7962900</wp:posOffset>
          </wp:positionH>
          <wp:positionV relativeFrom="paragraph">
            <wp:posOffset>-381000</wp:posOffset>
          </wp:positionV>
          <wp:extent cx="1725295" cy="1475105"/>
          <wp:effectExtent l="0" t="0" r="8255" b="0"/>
          <wp:wrapTight wrapText="bothSides">
            <wp:wrapPolygon edited="0">
              <wp:start x="0" y="0"/>
              <wp:lineTo x="0" y="21200"/>
              <wp:lineTo x="21465" y="21200"/>
              <wp:lineTo x="214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4751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7EC0"/>
    <w:multiLevelType w:val="hybridMultilevel"/>
    <w:tmpl w:val="BC92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514A5"/>
    <w:multiLevelType w:val="hybridMultilevel"/>
    <w:tmpl w:val="68E8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09"/>
    <w:rsid w:val="00084CD1"/>
    <w:rsid w:val="000C3D76"/>
    <w:rsid w:val="002B1916"/>
    <w:rsid w:val="00350221"/>
    <w:rsid w:val="005F6B24"/>
    <w:rsid w:val="00607017"/>
    <w:rsid w:val="007504B5"/>
    <w:rsid w:val="00780892"/>
    <w:rsid w:val="007B152C"/>
    <w:rsid w:val="00867916"/>
    <w:rsid w:val="008A4566"/>
    <w:rsid w:val="00B06D43"/>
    <w:rsid w:val="00B23409"/>
    <w:rsid w:val="00C61D78"/>
    <w:rsid w:val="00E066AA"/>
    <w:rsid w:val="00F72907"/>
    <w:rsid w:val="00F72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5A895"/>
  <w15:chartTrackingRefBased/>
  <w15:docId w15:val="{5F25B21F-DEBA-4FC6-A9DB-7601E81A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340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06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D43"/>
  </w:style>
  <w:style w:type="paragraph" w:styleId="Footer">
    <w:name w:val="footer"/>
    <w:basedOn w:val="Normal"/>
    <w:link w:val="FooterChar"/>
    <w:uiPriority w:val="99"/>
    <w:unhideWhenUsed/>
    <w:rsid w:val="00B06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12</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Lennon, Darren</dc:creator>
  <cp:keywords/>
  <dc:description/>
  <cp:lastModifiedBy>Lennon, Darren</cp:lastModifiedBy>
  <cp:revision>3</cp:revision>
  <dcterms:created xsi:type="dcterms:W3CDTF">2020-09-19T16:16:00Z</dcterms:created>
  <dcterms:modified xsi:type="dcterms:W3CDTF">2021-12-21T18:21:00Z</dcterms:modified>
</cp:coreProperties>
</file>