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B4F0" w14:textId="67BAA007" w:rsidR="00F255B6" w:rsidRDefault="006D5760" w:rsidP="00111F51">
      <w:pPr>
        <w:jc w:val="both"/>
        <w:outlineLvl w:val="0"/>
        <w:rPr>
          <w:rFonts w:ascii="Arial" w:hAnsi="Arial" w:cs="Arial"/>
          <w:b/>
          <w:sz w:val="22"/>
          <w:szCs w:val="22"/>
        </w:rPr>
      </w:pPr>
      <w:r w:rsidRPr="00E83370">
        <w:rPr>
          <w:noProof/>
          <w:highlight w:val="lightGray"/>
        </w:rPr>
        <w:drawing>
          <wp:anchor distT="0" distB="0" distL="114300" distR="114300" simplePos="0" relativeHeight="251657728" behindDoc="0" locked="0" layoutInCell="1" allowOverlap="1" wp14:anchorId="6CE81215" wp14:editId="7ECF09DF">
            <wp:simplePos x="0" y="0"/>
            <wp:positionH relativeFrom="column">
              <wp:posOffset>3766185</wp:posOffset>
            </wp:positionH>
            <wp:positionV relativeFrom="page">
              <wp:posOffset>285750</wp:posOffset>
            </wp:positionV>
            <wp:extent cx="2790825" cy="1666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B3720" w14:textId="06EB48E0" w:rsidR="00B852CB" w:rsidRDefault="00B852CB" w:rsidP="00111F51">
      <w:pPr>
        <w:jc w:val="both"/>
        <w:outlineLvl w:val="0"/>
        <w:rPr>
          <w:rFonts w:ascii="Arial" w:hAnsi="Arial" w:cs="Arial"/>
          <w:b/>
          <w:sz w:val="22"/>
          <w:szCs w:val="22"/>
        </w:rPr>
      </w:pPr>
    </w:p>
    <w:p w14:paraId="4A9E9B98" w14:textId="77777777" w:rsidR="00B852CB" w:rsidRDefault="00B852CB" w:rsidP="00111F51">
      <w:pPr>
        <w:jc w:val="both"/>
        <w:outlineLvl w:val="0"/>
        <w:rPr>
          <w:rFonts w:ascii="Arial" w:hAnsi="Arial" w:cs="Arial"/>
          <w:b/>
          <w:sz w:val="22"/>
          <w:szCs w:val="22"/>
        </w:rPr>
      </w:pPr>
    </w:p>
    <w:p w14:paraId="41C3EF4F" w14:textId="77777777" w:rsidR="00B852CB" w:rsidRDefault="00B852CB" w:rsidP="00111F51">
      <w:pPr>
        <w:jc w:val="both"/>
        <w:outlineLvl w:val="0"/>
        <w:rPr>
          <w:rFonts w:ascii="Arial" w:hAnsi="Arial" w:cs="Arial"/>
          <w:b/>
          <w:sz w:val="22"/>
          <w:szCs w:val="22"/>
        </w:rPr>
      </w:pPr>
    </w:p>
    <w:p w14:paraId="14C0826B" w14:textId="77777777" w:rsidR="00B852CB" w:rsidRDefault="00B852CB" w:rsidP="00111F51">
      <w:pPr>
        <w:jc w:val="both"/>
        <w:outlineLvl w:val="0"/>
        <w:rPr>
          <w:rFonts w:ascii="Arial" w:hAnsi="Arial" w:cs="Arial"/>
          <w:b/>
          <w:sz w:val="22"/>
          <w:szCs w:val="22"/>
        </w:rPr>
      </w:pPr>
    </w:p>
    <w:p w14:paraId="3857F8BF" w14:textId="77777777" w:rsidR="00B852CB" w:rsidRDefault="00B852CB" w:rsidP="00111F51">
      <w:pPr>
        <w:jc w:val="both"/>
        <w:outlineLvl w:val="0"/>
        <w:rPr>
          <w:rFonts w:ascii="Arial" w:hAnsi="Arial" w:cs="Arial"/>
          <w:b/>
          <w:sz w:val="22"/>
          <w:szCs w:val="22"/>
        </w:rPr>
      </w:pPr>
    </w:p>
    <w:p w14:paraId="35FABE68" w14:textId="25AE5D33" w:rsidR="00D661BE" w:rsidRDefault="006D5760" w:rsidP="00D661BE">
      <w:pPr>
        <w:outlineLvl w:val="0"/>
        <w:rPr>
          <w:rFonts w:ascii="Arial" w:hAnsi="Arial" w:cs="Arial"/>
          <w:b/>
          <w:sz w:val="22"/>
          <w:szCs w:val="22"/>
        </w:rPr>
      </w:pPr>
      <w:r>
        <w:rPr>
          <w:noProof/>
        </w:rPr>
        <w:drawing>
          <wp:anchor distT="0" distB="0" distL="114300" distR="114300" simplePos="0" relativeHeight="251659776" behindDoc="1" locked="0" layoutInCell="1" allowOverlap="1" wp14:anchorId="7D6CE6E8" wp14:editId="6B834301">
            <wp:simplePos x="0" y="0"/>
            <wp:positionH relativeFrom="column">
              <wp:posOffset>607695</wp:posOffset>
            </wp:positionH>
            <wp:positionV relativeFrom="paragraph">
              <wp:posOffset>55245</wp:posOffset>
            </wp:positionV>
            <wp:extent cx="1245870" cy="1066800"/>
            <wp:effectExtent l="0" t="0" r="0" b="0"/>
            <wp:wrapTight wrapText="bothSides">
              <wp:wrapPolygon edited="0">
                <wp:start x="0" y="0"/>
                <wp:lineTo x="0" y="21214"/>
                <wp:lineTo x="21138" y="21214"/>
                <wp:lineTo x="211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587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976E5" w14:textId="5C183CDF" w:rsidR="006D5760" w:rsidRDefault="006D5760" w:rsidP="006D5760">
      <w:pPr>
        <w:ind w:left="2160" w:firstLine="720"/>
        <w:outlineLvl w:val="0"/>
        <w:rPr>
          <w:rFonts w:ascii="Arial" w:hAnsi="Arial" w:cs="Arial"/>
          <w:b/>
          <w:sz w:val="36"/>
          <w:szCs w:val="36"/>
        </w:rPr>
      </w:pPr>
    </w:p>
    <w:p w14:paraId="68E49640" w14:textId="1101C1E8" w:rsidR="006D5760" w:rsidRDefault="006D5760" w:rsidP="006D5760">
      <w:pPr>
        <w:ind w:left="2160" w:firstLine="720"/>
        <w:outlineLvl w:val="0"/>
        <w:rPr>
          <w:rFonts w:ascii="Arial" w:hAnsi="Arial" w:cs="Arial"/>
          <w:b/>
          <w:sz w:val="36"/>
          <w:szCs w:val="36"/>
        </w:rPr>
      </w:pPr>
    </w:p>
    <w:p w14:paraId="522BF4E2" w14:textId="77777777" w:rsidR="006D5760" w:rsidRDefault="006D5760" w:rsidP="006D5760">
      <w:pPr>
        <w:ind w:left="2160" w:firstLine="720"/>
        <w:outlineLvl w:val="0"/>
        <w:rPr>
          <w:rFonts w:ascii="Arial" w:hAnsi="Arial" w:cs="Arial"/>
          <w:b/>
          <w:sz w:val="36"/>
          <w:szCs w:val="36"/>
        </w:rPr>
      </w:pPr>
    </w:p>
    <w:p w14:paraId="71979494" w14:textId="77777777" w:rsidR="006D5760" w:rsidRDefault="006D5760" w:rsidP="006D5760">
      <w:pPr>
        <w:ind w:left="2160" w:firstLine="720"/>
        <w:outlineLvl w:val="0"/>
        <w:rPr>
          <w:rFonts w:ascii="Arial" w:hAnsi="Arial" w:cs="Arial"/>
          <w:b/>
          <w:sz w:val="36"/>
          <w:szCs w:val="36"/>
        </w:rPr>
      </w:pPr>
    </w:p>
    <w:p w14:paraId="307930AD" w14:textId="77777777" w:rsidR="006D5760" w:rsidRDefault="006D5760" w:rsidP="006D5760">
      <w:pPr>
        <w:ind w:left="2160" w:firstLine="720"/>
        <w:outlineLvl w:val="0"/>
        <w:rPr>
          <w:rFonts w:ascii="Arial" w:hAnsi="Arial" w:cs="Arial"/>
          <w:b/>
          <w:sz w:val="36"/>
          <w:szCs w:val="36"/>
        </w:rPr>
      </w:pPr>
    </w:p>
    <w:p w14:paraId="0CF0A0E3" w14:textId="77777777" w:rsidR="006D5760" w:rsidRDefault="006D5760" w:rsidP="006D5760">
      <w:pPr>
        <w:ind w:left="2160" w:firstLine="720"/>
        <w:outlineLvl w:val="0"/>
        <w:rPr>
          <w:rFonts w:ascii="Arial" w:hAnsi="Arial" w:cs="Arial"/>
          <w:b/>
          <w:sz w:val="36"/>
          <w:szCs w:val="36"/>
        </w:rPr>
      </w:pPr>
    </w:p>
    <w:p w14:paraId="19E3EBD1" w14:textId="428F4E97" w:rsidR="00111F51" w:rsidRPr="006D5760" w:rsidRDefault="00D661BE" w:rsidP="006D5760">
      <w:pPr>
        <w:jc w:val="center"/>
        <w:outlineLvl w:val="0"/>
        <w:rPr>
          <w:rFonts w:ascii="Century Gothic" w:hAnsi="Century Gothic" w:cs="Arial"/>
          <w:b/>
          <w:color w:val="70AD47" w:themeColor="accent6"/>
          <w:sz w:val="72"/>
          <w:szCs w:val="72"/>
        </w:rPr>
      </w:pPr>
      <w:r w:rsidRPr="006D5760">
        <w:rPr>
          <w:rFonts w:ascii="Century Gothic" w:hAnsi="Century Gothic" w:cs="Arial"/>
          <w:b/>
          <w:color w:val="70AD47" w:themeColor="accent6"/>
          <w:sz w:val="72"/>
          <w:szCs w:val="72"/>
        </w:rPr>
        <w:t>The Linden Centre</w:t>
      </w:r>
    </w:p>
    <w:p w14:paraId="57DA76AF" w14:textId="77777777" w:rsidR="00111F51" w:rsidRPr="006D5760" w:rsidRDefault="00111F51" w:rsidP="006D5760">
      <w:pPr>
        <w:jc w:val="center"/>
        <w:outlineLvl w:val="0"/>
        <w:rPr>
          <w:rFonts w:ascii="Century Gothic" w:hAnsi="Century Gothic" w:cs="Arial"/>
          <w:b/>
          <w:sz w:val="72"/>
          <w:szCs w:val="72"/>
        </w:rPr>
      </w:pPr>
    </w:p>
    <w:p w14:paraId="3B4BB7B0" w14:textId="77777777" w:rsidR="006D5760" w:rsidRPr="006D5760" w:rsidRDefault="006D5760" w:rsidP="006D5760">
      <w:pPr>
        <w:jc w:val="center"/>
        <w:outlineLvl w:val="0"/>
        <w:rPr>
          <w:rFonts w:ascii="Century Gothic" w:hAnsi="Century Gothic" w:cs="Arial"/>
          <w:b/>
          <w:sz w:val="72"/>
          <w:szCs w:val="72"/>
          <w:u w:val="single"/>
        </w:rPr>
      </w:pPr>
    </w:p>
    <w:p w14:paraId="13635A12" w14:textId="77777777" w:rsidR="00B852CB" w:rsidRPr="006D5760" w:rsidRDefault="001B0AED" w:rsidP="006D5760">
      <w:pPr>
        <w:jc w:val="center"/>
        <w:outlineLvl w:val="0"/>
        <w:rPr>
          <w:rFonts w:ascii="Century Gothic" w:hAnsi="Century Gothic" w:cs="Arial"/>
          <w:b/>
          <w:sz w:val="72"/>
          <w:szCs w:val="72"/>
        </w:rPr>
      </w:pPr>
      <w:r w:rsidRPr="006D5760">
        <w:rPr>
          <w:rFonts w:ascii="Century Gothic" w:hAnsi="Century Gothic" w:cs="Arial"/>
          <w:b/>
          <w:sz w:val="72"/>
          <w:szCs w:val="72"/>
        </w:rPr>
        <w:t>Child Protection and Safeguarding Policy</w:t>
      </w:r>
    </w:p>
    <w:p w14:paraId="6906BB6C" w14:textId="77777777" w:rsidR="00B82723" w:rsidRPr="006D5760" w:rsidRDefault="00B82723" w:rsidP="00111F51">
      <w:pPr>
        <w:jc w:val="both"/>
        <w:rPr>
          <w:rFonts w:ascii="Century Gothic" w:hAnsi="Century Gothic" w:cs="Arial"/>
          <w:b/>
          <w:sz w:val="22"/>
          <w:szCs w:val="22"/>
        </w:rPr>
      </w:pPr>
    </w:p>
    <w:p w14:paraId="4250FC45" w14:textId="13D5DC4A" w:rsidR="00C615DE" w:rsidRDefault="00C615DE" w:rsidP="00111F51">
      <w:pPr>
        <w:jc w:val="both"/>
        <w:outlineLvl w:val="0"/>
        <w:rPr>
          <w:rFonts w:ascii="Arial" w:hAnsi="Arial" w:cs="Arial"/>
          <w:b/>
          <w:sz w:val="22"/>
          <w:szCs w:val="22"/>
        </w:rPr>
      </w:pPr>
    </w:p>
    <w:p w14:paraId="0E70AD72" w14:textId="13BAA87D" w:rsidR="006D5760" w:rsidRDefault="006D5760" w:rsidP="00111F51">
      <w:pPr>
        <w:jc w:val="both"/>
        <w:outlineLvl w:val="0"/>
        <w:rPr>
          <w:rFonts w:ascii="Arial" w:hAnsi="Arial" w:cs="Arial"/>
          <w:b/>
          <w:sz w:val="22"/>
          <w:szCs w:val="22"/>
        </w:rPr>
      </w:pPr>
    </w:p>
    <w:p w14:paraId="7ADE6E1E" w14:textId="42336345" w:rsidR="006D5760" w:rsidRDefault="006D5760" w:rsidP="00111F51">
      <w:pPr>
        <w:jc w:val="both"/>
        <w:outlineLvl w:val="0"/>
        <w:rPr>
          <w:rFonts w:ascii="Arial" w:hAnsi="Arial" w:cs="Arial"/>
          <w:b/>
          <w:sz w:val="22"/>
          <w:szCs w:val="22"/>
        </w:rPr>
      </w:pPr>
    </w:p>
    <w:p w14:paraId="487416F9" w14:textId="28A21E2F" w:rsidR="006D5760" w:rsidRDefault="006D5760" w:rsidP="00111F51">
      <w:pPr>
        <w:jc w:val="both"/>
        <w:outlineLvl w:val="0"/>
        <w:rPr>
          <w:rFonts w:ascii="Arial" w:hAnsi="Arial" w:cs="Arial"/>
          <w:b/>
          <w:sz w:val="22"/>
          <w:szCs w:val="22"/>
        </w:rPr>
      </w:pPr>
    </w:p>
    <w:p w14:paraId="6E6CAEBD" w14:textId="5A78754E" w:rsidR="006D5760" w:rsidRDefault="006D5760" w:rsidP="00111F51">
      <w:pPr>
        <w:jc w:val="both"/>
        <w:outlineLvl w:val="0"/>
        <w:rPr>
          <w:rFonts w:ascii="Arial" w:hAnsi="Arial" w:cs="Arial"/>
          <w:b/>
          <w:sz w:val="22"/>
          <w:szCs w:val="22"/>
        </w:rPr>
      </w:pPr>
    </w:p>
    <w:p w14:paraId="5A3919DC" w14:textId="5BA1F5AC" w:rsidR="006D5760" w:rsidRDefault="006D5760" w:rsidP="00111F51">
      <w:pPr>
        <w:jc w:val="both"/>
        <w:outlineLvl w:val="0"/>
        <w:rPr>
          <w:rFonts w:ascii="Arial" w:hAnsi="Arial" w:cs="Arial"/>
          <w:b/>
          <w:sz w:val="22"/>
          <w:szCs w:val="22"/>
        </w:rPr>
      </w:pPr>
    </w:p>
    <w:p w14:paraId="6F5A9EC6" w14:textId="028A033A" w:rsidR="006D5760" w:rsidRDefault="006D5760" w:rsidP="00111F51">
      <w:pPr>
        <w:jc w:val="both"/>
        <w:outlineLvl w:val="0"/>
        <w:rPr>
          <w:rFonts w:ascii="Arial" w:hAnsi="Arial" w:cs="Arial"/>
          <w:b/>
          <w:sz w:val="22"/>
          <w:szCs w:val="22"/>
        </w:rPr>
      </w:pPr>
    </w:p>
    <w:p w14:paraId="03AA6DC3" w14:textId="3C419354" w:rsidR="006D5760" w:rsidRDefault="006D5760" w:rsidP="00111F51">
      <w:pPr>
        <w:jc w:val="both"/>
        <w:outlineLvl w:val="0"/>
        <w:rPr>
          <w:rFonts w:ascii="Arial" w:hAnsi="Arial" w:cs="Arial"/>
          <w:b/>
          <w:sz w:val="22"/>
          <w:szCs w:val="22"/>
        </w:rPr>
      </w:pPr>
    </w:p>
    <w:p w14:paraId="3ABDE4E8" w14:textId="22037C50" w:rsidR="006D5760" w:rsidRDefault="006D5760" w:rsidP="00111F51">
      <w:pPr>
        <w:jc w:val="both"/>
        <w:outlineLvl w:val="0"/>
        <w:rPr>
          <w:rFonts w:ascii="Arial" w:hAnsi="Arial" w:cs="Arial"/>
          <w:b/>
          <w:sz w:val="22"/>
          <w:szCs w:val="22"/>
        </w:rPr>
      </w:pPr>
    </w:p>
    <w:p w14:paraId="7AC4CF58" w14:textId="6B534B57" w:rsidR="006D5760" w:rsidRDefault="006D5760" w:rsidP="00111F51">
      <w:pPr>
        <w:jc w:val="both"/>
        <w:outlineLvl w:val="0"/>
        <w:rPr>
          <w:rFonts w:ascii="Arial" w:hAnsi="Arial" w:cs="Arial"/>
          <w:b/>
          <w:sz w:val="22"/>
          <w:szCs w:val="22"/>
        </w:rPr>
      </w:pPr>
    </w:p>
    <w:p w14:paraId="757E49DB" w14:textId="08E43D24" w:rsidR="006D5760" w:rsidRDefault="006D5760" w:rsidP="00111F51">
      <w:pPr>
        <w:jc w:val="both"/>
        <w:outlineLvl w:val="0"/>
        <w:rPr>
          <w:rFonts w:ascii="Arial" w:hAnsi="Arial" w:cs="Arial"/>
          <w:b/>
          <w:sz w:val="22"/>
          <w:szCs w:val="22"/>
        </w:rPr>
      </w:pPr>
    </w:p>
    <w:p w14:paraId="370A34D1" w14:textId="1D990C3F" w:rsidR="006D5760" w:rsidRDefault="006D5760" w:rsidP="00111F51">
      <w:pPr>
        <w:jc w:val="both"/>
        <w:outlineLvl w:val="0"/>
        <w:rPr>
          <w:rFonts w:ascii="Arial" w:hAnsi="Arial" w:cs="Arial"/>
          <w:b/>
          <w:sz w:val="22"/>
          <w:szCs w:val="22"/>
        </w:rPr>
      </w:pPr>
    </w:p>
    <w:p w14:paraId="137789F5" w14:textId="6BF430E7" w:rsidR="006D5760" w:rsidRDefault="006D5760" w:rsidP="00111F51">
      <w:pPr>
        <w:jc w:val="both"/>
        <w:outlineLvl w:val="0"/>
        <w:rPr>
          <w:rFonts w:ascii="Arial" w:hAnsi="Arial" w:cs="Arial"/>
          <w:b/>
          <w:sz w:val="22"/>
          <w:szCs w:val="22"/>
        </w:rPr>
      </w:pPr>
    </w:p>
    <w:p w14:paraId="1204F0E7" w14:textId="629A7F72" w:rsidR="006D5760" w:rsidRDefault="006D5760" w:rsidP="00111F51">
      <w:pPr>
        <w:jc w:val="both"/>
        <w:outlineLvl w:val="0"/>
        <w:rPr>
          <w:rFonts w:ascii="Arial" w:hAnsi="Arial" w:cs="Arial"/>
          <w:b/>
          <w:sz w:val="22"/>
          <w:szCs w:val="22"/>
        </w:rPr>
      </w:pPr>
    </w:p>
    <w:p w14:paraId="5C1814B9" w14:textId="22DFF505" w:rsidR="006D5760" w:rsidRDefault="006D5760" w:rsidP="00111F51">
      <w:pPr>
        <w:jc w:val="both"/>
        <w:outlineLvl w:val="0"/>
        <w:rPr>
          <w:rFonts w:ascii="Arial" w:hAnsi="Arial" w:cs="Arial"/>
          <w:b/>
          <w:sz w:val="22"/>
          <w:szCs w:val="22"/>
        </w:rPr>
      </w:pPr>
    </w:p>
    <w:p w14:paraId="04C7854E" w14:textId="7551B58F" w:rsidR="006D5760" w:rsidRDefault="006D5760" w:rsidP="00111F51">
      <w:pPr>
        <w:jc w:val="both"/>
        <w:outlineLvl w:val="0"/>
        <w:rPr>
          <w:rFonts w:ascii="Arial" w:hAnsi="Arial" w:cs="Arial"/>
          <w:b/>
          <w:sz w:val="22"/>
          <w:szCs w:val="22"/>
        </w:rPr>
      </w:pPr>
    </w:p>
    <w:p w14:paraId="5AAF1FF1" w14:textId="0B693719" w:rsidR="006D5760" w:rsidRDefault="006D5760" w:rsidP="00111F51">
      <w:pPr>
        <w:jc w:val="both"/>
        <w:outlineLvl w:val="0"/>
        <w:rPr>
          <w:rFonts w:ascii="Arial" w:hAnsi="Arial" w:cs="Arial"/>
          <w:b/>
          <w:sz w:val="22"/>
          <w:szCs w:val="22"/>
        </w:rPr>
      </w:pPr>
    </w:p>
    <w:p w14:paraId="5E7365B0" w14:textId="0C110634" w:rsidR="006D5760" w:rsidRDefault="006D5760" w:rsidP="00111F51">
      <w:pPr>
        <w:jc w:val="both"/>
        <w:outlineLvl w:val="0"/>
        <w:rPr>
          <w:rFonts w:ascii="Arial" w:hAnsi="Arial" w:cs="Arial"/>
          <w:b/>
          <w:sz w:val="22"/>
          <w:szCs w:val="22"/>
        </w:rPr>
      </w:pPr>
    </w:p>
    <w:p w14:paraId="0427B6A3" w14:textId="0296321B" w:rsidR="006D5760" w:rsidRDefault="006D5760" w:rsidP="00111F51">
      <w:pPr>
        <w:jc w:val="both"/>
        <w:outlineLvl w:val="0"/>
        <w:rPr>
          <w:rFonts w:ascii="Arial" w:hAnsi="Arial" w:cs="Arial"/>
          <w:b/>
          <w:sz w:val="22"/>
          <w:szCs w:val="22"/>
        </w:rPr>
      </w:pPr>
    </w:p>
    <w:p w14:paraId="570CF3B3" w14:textId="26EDF538" w:rsidR="006D5760" w:rsidRDefault="006D5760" w:rsidP="00111F51">
      <w:pPr>
        <w:jc w:val="both"/>
        <w:outlineLvl w:val="0"/>
        <w:rPr>
          <w:rFonts w:ascii="Arial" w:hAnsi="Arial" w:cs="Arial"/>
          <w:b/>
          <w:sz w:val="22"/>
          <w:szCs w:val="22"/>
        </w:rPr>
      </w:pPr>
    </w:p>
    <w:p w14:paraId="11E53200" w14:textId="20BBD682" w:rsidR="006D5760" w:rsidRDefault="006D5760" w:rsidP="00111F51">
      <w:pPr>
        <w:jc w:val="both"/>
        <w:outlineLvl w:val="0"/>
        <w:rPr>
          <w:rFonts w:ascii="Arial" w:hAnsi="Arial" w:cs="Arial"/>
          <w:b/>
          <w:sz w:val="22"/>
          <w:szCs w:val="22"/>
        </w:rPr>
      </w:pPr>
    </w:p>
    <w:p w14:paraId="61210F05" w14:textId="4C4A0BD5" w:rsidR="006D5760" w:rsidRDefault="006D5760" w:rsidP="00111F51">
      <w:pPr>
        <w:jc w:val="both"/>
        <w:outlineLvl w:val="0"/>
        <w:rPr>
          <w:rFonts w:ascii="Arial" w:hAnsi="Arial" w:cs="Arial"/>
          <w:b/>
          <w:sz w:val="22"/>
          <w:szCs w:val="22"/>
        </w:rPr>
      </w:pPr>
    </w:p>
    <w:p w14:paraId="4FB4BC20" w14:textId="63A1F7FB" w:rsidR="006D5760" w:rsidRDefault="006D5760" w:rsidP="00111F51">
      <w:pPr>
        <w:jc w:val="both"/>
        <w:outlineLvl w:val="0"/>
        <w:rPr>
          <w:rFonts w:ascii="Arial" w:hAnsi="Arial" w:cs="Arial"/>
          <w:b/>
          <w:sz w:val="22"/>
          <w:szCs w:val="22"/>
        </w:rPr>
      </w:pPr>
    </w:p>
    <w:p w14:paraId="57B348A6" w14:textId="13F6FACC" w:rsidR="006D5760" w:rsidRDefault="006D5760" w:rsidP="00111F51">
      <w:pPr>
        <w:jc w:val="both"/>
        <w:outlineLvl w:val="0"/>
        <w:rPr>
          <w:rFonts w:ascii="Arial" w:hAnsi="Arial" w:cs="Arial"/>
          <w:b/>
          <w:sz w:val="22"/>
          <w:szCs w:val="22"/>
        </w:rPr>
      </w:pPr>
    </w:p>
    <w:p w14:paraId="05002C92" w14:textId="72BA82F3" w:rsidR="006D5760" w:rsidRDefault="006D5760" w:rsidP="00111F51">
      <w:pPr>
        <w:jc w:val="both"/>
        <w:outlineLvl w:val="0"/>
        <w:rPr>
          <w:rFonts w:ascii="Arial" w:hAnsi="Arial" w:cs="Arial"/>
          <w:b/>
          <w:sz w:val="22"/>
          <w:szCs w:val="22"/>
        </w:rPr>
      </w:pPr>
    </w:p>
    <w:p w14:paraId="783EA108" w14:textId="15B49A62" w:rsidR="006D5760" w:rsidRDefault="006D5760" w:rsidP="00111F51">
      <w:pPr>
        <w:jc w:val="both"/>
        <w:outlineLvl w:val="0"/>
        <w:rPr>
          <w:rFonts w:ascii="Arial" w:hAnsi="Arial" w:cs="Arial"/>
          <w:b/>
          <w:sz w:val="22"/>
          <w:szCs w:val="22"/>
        </w:rPr>
      </w:pPr>
    </w:p>
    <w:p w14:paraId="4C93596C" w14:textId="4BDA6A70" w:rsidR="006D5760" w:rsidRDefault="006D5760" w:rsidP="00111F51">
      <w:pPr>
        <w:jc w:val="both"/>
        <w:outlineLvl w:val="0"/>
        <w:rPr>
          <w:rFonts w:ascii="Arial" w:hAnsi="Arial" w:cs="Arial"/>
          <w:b/>
          <w:sz w:val="22"/>
          <w:szCs w:val="22"/>
        </w:rPr>
      </w:pPr>
    </w:p>
    <w:p w14:paraId="15321B3D" w14:textId="3E4BB0C0" w:rsidR="006D5760" w:rsidRDefault="006D5760" w:rsidP="00111F51">
      <w:pPr>
        <w:jc w:val="both"/>
        <w:outlineLvl w:val="0"/>
        <w:rPr>
          <w:rFonts w:ascii="Arial" w:hAnsi="Arial" w:cs="Arial"/>
          <w:b/>
          <w:sz w:val="22"/>
          <w:szCs w:val="22"/>
        </w:rPr>
      </w:pPr>
    </w:p>
    <w:p w14:paraId="70B14C31" w14:textId="77777777" w:rsidR="006D5760" w:rsidRDefault="006D5760" w:rsidP="00111F51">
      <w:pPr>
        <w:jc w:val="both"/>
        <w:outlineLvl w:val="0"/>
        <w:rPr>
          <w:rFonts w:ascii="Arial" w:hAnsi="Arial" w:cs="Arial"/>
          <w:b/>
          <w:sz w:val="22"/>
          <w:szCs w:val="22"/>
        </w:rPr>
      </w:pPr>
    </w:p>
    <w:p w14:paraId="37EABB55" w14:textId="77777777" w:rsidR="00C615DE" w:rsidRPr="006D5760" w:rsidRDefault="00C615DE" w:rsidP="00111F51">
      <w:pPr>
        <w:jc w:val="center"/>
        <w:outlineLvl w:val="0"/>
        <w:rPr>
          <w:rFonts w:ascii="Century Gothic" w:hAnsi="Century Gothic" w:cs="Arial"/>
          <w:b/>
          <w:sz w:val="22"/>
          <w:szCs w:val="22"/>
        </w:rPr>
      </w:pPr>
      <w:r w:rsidRPr="006D5760">
        <w:rPr>
          <w:rFonts w:ascii="Century Gothic" w:hAnsi="Century Gothic" w:cs="Arial"/>
          <w:b/>
          <w:sz w:val="22"/>
          <w:szCs w:val="22"/>
        </w:rPr>
        <w:t>Commitment to review</w:t>
      </w:r>
    </w:p>
    <w:p w14:paraId="432184AB" w14:textId="77777777" w:rsidR="00111F51" w:rsidRPr="006D5760" w:rsidRDefault="00111F51" w:rsidP="00111F51">
      <w:pPr>
        <w:jc w:val="both"/>
        <w:outlineLvl w:val="0"/>
        <w:rPr>
          <w:rFonts w:ascii="Century Gothic" w:hAnsi="Century Gothic" w:cs="Arial"/>
          <w:sz w:val="22"/>
          <w:szCs w:val="22"/>
        </w:rPr>
      </w:pPr>
    </w:p>
    <w:p w14:paraId="77EB7753" w14:textId="77777777" w:rsidR="00C615DE" w:rsidRPr="006D5760" w:rsidRDefault="00C615DE" w:rsidP="00111F51">
      <w:pPr>
        <w:jc w:val="both"/>
        <w:outlineLvl w:val="0"/>
        <w:rPr>
          <w:rFonts w:ascii="Century Gothic" w:hAnsi="Century Gothic" w:cs="Arial"/>
          <w:sz w:val="22"/>
          <w:szCs w:val="22"/>
        </w:rPr>
      </w:pPr>
      <w:r w:rsidRPr="006D5760">
        <w:rPr>
          <w:rFonts w:ascii="Century Gothic" w:hAnsi="Century Gothic" w:cs="Arial"/>
          <w:sz w:val="22"/>
          <w:szCs w:val="22"/>
        </w:rPr>
        <w:t>This policy will be flexible to change and will be reviewed on an ongoing basis to reflect where there are any changes in government legislation or any changes in the duty of statutory agencies in child protection and/or the wider safeguarding agenda. If it is not appropriate to refine the policy during the year, then this will be done as a matter of course on yearly basis by a named person responsible below, who shall be accountable for that action.</w:t>
      </w:r>
    </w:p>
    <w:p w14:paraId="1F4D97E0" w14:textId="77777777" w:rsidR="00111F51" w:rsidRPr="006D5760" w:rsidRDefault="00111F51" w:rsidP="00111F51">
      <w:pPr>
        <w:jc w:val="both"/>
        <w:outlineLvl w:val="0"/>
        <w:rPr>
          <w:rFonts w:ascii="Century Gothic" w:hAnsi="Century Gothic" w:cs="Arial"/>
          <w:sz w:val="22"/>
          <w:szCs w:val="22"/>
        </w:rPr>
      </w:pPr>
    </w:p>
    <w:tbl>
      <w:tblPr>
        <w:tblW w:w="104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111F51" w:rsidRPr="006D5760" w14:paraId="61B69A9F" w14:textId="77777777" w:rsidTr="00111F51">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7EC8356D" w14:textId="77777777" w:rsidR="00111F51" w:rsidRPr="006D5760" w:rsidRDefault="00111F51" w:rsidP="00F2577A">
            <w:pPr>
              <w:jc w:val="center"/>
              <w:rPr>
                <w:rFonts w:ascii="Century Gothic" w:hAnsi="Century Gothic" w:cs="Arial"/>
                <w:b/>
                <w:sz w:val="22"/>
                <w:szCs w:val="22"/>
              </w:rPr>
            </w:pPr>
            <w:r w:rsidRPr="006D5760">
              <w:rPr>
                <w:rFonts w:ascii="Century Gothic" w:hAnsi="Century Gothic" w:cs="Arial"/>
                <w:b/>
                <w:sz w:val="22"/>
                <w:szCs w:val="22"/>
              </w:rPr>
              <w:t xml:space="preserve">Child Protection Policy and Safeguarding Policy </w:t>
            </w:r>
            <w:r w:rsidR="00F2577A" w:rsidRPr="006D5760">
              <w:rPr>
                <w:rFonts w:ascii="Century Gothic" w:hAnsi="Century Gothic" w:cs="Arial"/>
                <w:b/>
                <w:sz w:val="22"/>
                <w:szCs w:val="22"/>
              </w:rPr>
              <w:t>2020-21</w:t>
            </w:r>
            <w:r w:rsidRPr="006D5760">
              <w:rPr>
                <w:rFonts w:ascii="Century Gothic" w:hAnsi="Century Gothic" w:cs="Arial"/>
                <w:b/>
                <w:sz w:val="22"/>
                <w:szCs w:val="22"/>
              </w:rPr>
              <w:t xml:space="preserve"> - Document Status</w:t>
            </w:r>
          </w:p>
        </w:tc>
      </w:tr>
      <w:tr w:rsidR="00111F51" w:rsidRPr="006D5760" w14:paraId="701B1FC1" w14:textId="77777777" w:rsidTr="00111F51">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3556A1B3"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Date published by Telford and Wrekin Safeguarding Partnership</w:t>
            </w:r>
          </w:p>
        </w:tc>
        <w:tc>
          <w:tcPr>
            <w:tcW w:w="2051" w:type="dxa"/>
            <w:tcBorders>
              <w:top w:val="single" w:sz="6" w:space="0" w:color="auto"/>
              <w:left w:val="single" w:sz="6" w:space="0" w:color="auto"/>
              <w:bottom w:val="single" w:sz="6" w:space="0" w:color="auto"/>
              <w:right w:val="single" w:sz="6" w:space="0" w:color="auto"/>
            </w:tcBorders>
            <w:vAlign w:val="center"/>
          </w:tcPr>
          <w:p w14:paraId="578624FF" w14:textId="77777777" w:rsidR="00111F51" w:rsidRPr="006D5760" w:rsidDel="00F255B6" w:rsidRDefault="00EC25BA" w:rsidP="00374992">
            <w:pPr>
              <w:jc w:val="center"/>
              <w:rPr>
                <w:rFonts w:ascii="Century Gothic" w:hAnsi="Century Gothic" w:cs="Arial"/>
                <w:sz w:val="22"/>
                <w:szCs w:val="22"/>
              </w:rPr>
            </w:pPr>
            <w:r w:rsidRPr="006D5760">
              <w:rPr>
                <w:rFonts w:ascii="Century Gothic" w:hAnsi="Century Gothic" w:cs="Arial"/>
                <w:sz w:val="22"/>
                <w:szCs w:val="22"/>
              </w:rPr>
              <w:t>20</w:t>
            </w:r>
            <w:r w:rsidRPr="006D5760">
              <w:rPr>
                <w:rFonts w:ascii="Century Gothic" w:hAnsi="Century Gothic" w:cs="Arial"/>
                <w:sz w:val="22"/>
                <w:szCs w:val="22"/>
                <w:vertAlign w:val="superscript"/>
              </w:rPr>
              <w:t>th</w:t>
            </w:r>
            <w:r w:rsidRPr="006D5760">
              <w:rPr>
                <w:rFonts w:ascii="Century Gothic" w:hAnsi="Century Gothic" w:cs="Arial"/>
                <w:sz w:val="22"/>
                <w:szCs w:val="22"/>
              </w:rPr>
              <w:t xml:space="preserve"> August</w:t>
            </w:r>
            <w:r w:rsidR="00F2577A" w:rsidRPr="006D5760">
              <w:rPr>
                <w:rFonts w:ascii="Century Gothic" w:hAnsi="Century Gothic" w:cs="Arial"/>
                <w:sz w:val="22"/>
                <w:szCs w:val="22"/>
              </w:rPr>
              <w:t xml:space="preserve"> 2020</w:t>
            </w:r>
          </w:p>
        </w:tc>
        <w:tc>
          <w:tcPr>
            <w:tcW w:w="2160" w:type="dxa"/>
            <w:tcBorders>
              <w:top w:val="single" w:sz="6" w:space="0" w:color="auto"/>
              <w:left w:val="single" w:sz="6" w:space="0" w:color="auto"/>
              <w:bottom w:val="single" w:sz="6" w:space="0" w:color="auto"/>
              <w:right w:val="single" w:sz="6" w:space="0" w:color="auto"/>
            </w:tcBorders>
            <w:vAlign w:val="center"/>
          </w:tcPr>
          <w:p w14:paraId="504623BA"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Authors</w:t>
            </w:r>
          </w:p>
        </w:tc>
        <w:tc>
          <w:tcPr>
            <w:tcW w:w="3060" w:type="dxa"/>
            <w:tcBorders>
              <w:top w:val="single" w:sz="6" w:space="0" w:color="auto"/>
              <w:left w:val="single" w:sz="6" w:space="0" w:color="auto"/>
              <w:bottom w:val="single" w:sz="6" w:space="0" w:color="auto"/>
              <w:right w:val="single" w:sz="6" w:space="0" w:color="auto"/>
            </w:tcBorders>
            <w:vAlign w:val="center"/>
          </w:tcPr>
          <w:p w14:paraId="2DD56F49"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Telford &amp; Wrekin Council Education Safeguarding Team</w:t>
            </w:r>
          </w:p>
        </w:tc>
      </w:tr>
      <w:tr w:rsidR="00111F51" w:rsidRPr="006D5760" w14:paraId="73EEB096" w14:textId="77777777" w:rsidTr="00D661BE">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5B9E1FF4" w14:textId="77777777" w:rsidR="00111F51" w:rsidRPr="006D5760" w:rsidRDefault="00111F51" w:rsidP="00374992">
            <w:pPr>
              <w:jc w:val="center"/>
              <w:rPr>
                <w:rFonts w:ascii="Century Gothic" w:hAnsi="Century Gothic" w:cs="Arial"/>
                <w:bCs/>
                <w:sz w:val="22"/>
                <w:szCs w:val="22"/>
                <w:u w:val="single"/>
              </w:rPr>
            </w:pPr>
            <w:r w:rsidRPr="006D5760">
              <w:rPr>
                <w:rFonts w:ascii="Century Gothic" w:hAnsi="Century Gothic" w:cs="Arial"/>
                <w:sz w:val="22"/>
                <w:szCs w:val="22"/>
              </w:rPr>
              <w:t>Date of policy creation</w:t>
            </w:r>
          </w:p>
        </w:tc>
        <w:tc>
          <w:tcPr>
            <w:tcW w:w="2051" w:type="dxa"/>
            <w:tcBorders>
              <w:top w:val="single" w:sz="6" w:space="0" w:color="auto"/>
              <w:left w:val="single" w:sz="6" w:space="0" w:color="auto"/>
              <w:bottom w:val="single" w:sz="6" w:space="0" w:color="auto"/>
              <w:right w:val="single" w:sz="6" w:space="0" w:color="auto"/>
            </w:tcBorders>
            <w:vAlign w:val="center"/>
          </w:tcPr>
          <w:p w14:paraId="5C3CC2C2" w14:textId="3B05F8FE" w:rsidR="00111F51" w:rsidRPr="006D5760" w:rsidRDefault="00D661BE" w:rsidP="00374992">
            <w:pPr>
              <w:jc w:val="center"/>
              <w:rPr>
                <w:rFonts w:ascii="Century Gothic" w:hAnsi="Century Gothic" w:cs="Arial"/>
                <w:sz w:val="22"/>
                <w:szCs w:val="22"/>
              </w:rPr>
            </w:pPr>
            <w:r w:rsidRPr="006D5760">
              <w:rPr>
                <w:rFonts w:ascii="Century Gothic" w:hAnsi="Century Gothic" w:cs="Arial"/>
                <w:sz w:val="22"/>
                <w:szCs w:val="22"/>
              </w:rPr>
              <w:t xml:space="preserve"> 1</w:t>
            </w:r>
            <w:r w:rsidRPr="006D5760">
              <w:rPr>
                <w:rFonts w:ascii="Century Gothic" w:hAnsi="Century Gothic" w:cs="Arial"/>
                <w:sz w:val="22"/>
                <w:szCs w:val="22"/>
                <w:vertAlign w:val="superscript"/>
              </w:rPr>
              <w:t>st</w:t>
            </w:r>
            <w:r w:rsidRPr="006D5760">
              <w:rPr>
                <w:rFonts w:ascii="Century Gothic" w:hAnsi="Century Gothic" w:cs="Arial"/>
                <w:sz w:val="22"/>
                <w:szCs w:val="22"/>
              </w:rPr>
              <w:t xml:space="preserve"> September</w:t>
            </w:r>
            <w:r w:rsidR="006D5760" w:rsidRPr="006D5760">
              <w:rPr>
                <w:rFonts w:ascii="Century Gothic" w:hAnsi="Century Gothic" w:cs="Arial"/>
                <w:sz w:val="22"/>
                <w:szCs w:val="22"/>
              </w:rPr>
              <w:t xml:space="preserve"> 2020</w:t>
            </w:r>
            <w:r w:rsidRPr="006D5760">
              <w:rPr>
                <w:rFonts w:ascii="Century Gothic" w:hAnsi="Century Gothic" w:cs="Arial"/>
                <w:sz w:val="22"/>
                <w:szCs w:val="22"/>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14:paraId="220874A1"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Named responsibility</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396F0A66" w14:textId="77777777" w:rsidR="00111F51" w:rsidRPr="006D5760" w:rsidRDefault="00D661BE" w:rsidP="00374992">
            <w:pPr>
              <w:jc w:val="center"/>
              <w:rPr>
                <w:rFonts w:ascii="Century Gothic" w:hAnsi="Century Gothic" w:cs="Arial"/>
                <w:sz w:val="22"/>
                <w:szCs w:val="22"/>
              </w:rPr>
            </w:pPr>
            <w:r w:rsidRPr="006D5760">
              <w:rPr>
                <w:rFonts w:ascii="Century Gothic" w:hAnsi="Century Gothic" w:cs="Arial"/>
                <w:sz w:val="22"/>
                <w:szCs w:val="22"/>
              </w:rPr>
              <w:t xml:space="preserve">Claire Bowen </w:t>
            </w:r>
          </w:p>
        </w:tc>
      </w:tr>
      <w:tr w:rsidR="00111F51" w:rsidRPr="006D5760" w14:paraId="00C0C020" w14:textId="77777777" w:rsidTr="00111F51">
        <w:trPr>
          <w:trHeight w:val="176"/>
        </w:trPr>
        <w:tc>
          <w:tcPr>
            <w:tcW w:w="3169" w:type="dxa"/>
            <w:tcBorders>
              <w:top w:val="single" w:sz="6" w:space="0" w:color="auto"/>
              <w:left w:val="single" w:sz="6" w:space="0" w:color="auto"/>
              <w:bottom w:val="single" w:sz="6" w:space="0" w:color="auto"/>
              <w:right w:val="single" w:sz="6" w:space="0" w:color="auto"/>
            </w:tcBorders>
            <w:vAlign w:val="center"/>
          </w:tcPr>
          <w:p w14:paraId="26F959EA"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Date of policy inception</w:t>
            </w:r>
          </w:p>
        </w:tc>
        <w:tc>
          <w:tcPr>
            <w:tcW w:w="2051" w:type="dxa"/>
            <w:tcBorders>
              <w:top w:val="single" w:sz="6" w:space="0" w:color="auto"/>
              <w:left w:val="single" w:sz="6" w:space="0" w:color="auto"/>
              <w:bottom w:val="single" w:sz="6" w:space="0" w:color="auto"/>
              <w:right w:val="single" w:sz="6" w:space="0" w:color="auto"/>
            </w:tcBorders>
            <w:vAlign w:val="center"/>
          </w:tcPr>
          <w:p w14:paraId="46FB1D61" w14:textId="77777777" w:rsidR="00111F51" w:rsidRPr="006D5760" w:rsidRDefault="00111F51" w:rsidP="00374992">
            <w:pPr>
              <w:jc w:val="center"/>
              <w:rPr>
                <w:rFonts w:ascii="Century Gothic" w:hAnsi="Century Gothic" w:cs="Arial"/>
                <w:sz w:val="22"/>
                <w:szCs w:val="22"/>
                <w:highlight w:val="lightGray"/>
              </w:rPr>
            </w:pPr>
          </w:p>
        </w:tc>
        <w:tc>
          <w:tcPr>
            <w:tcW w:w="2160" w:type="dxa"/>
            <w:tcBorders>
              <w:top w:val="single" w:sz="6" w:space="0" w:color="auto"/>
              <w:left w:val="single" w:sz="6" w:space="0" w:color="auto"/>
              <w:bottom w:val="single" w:sz="6" w:space="0" w:color="auto"/>
              <w:right w:val="single" w:sz="6" w:space="0" w:color="auto"/>
            </w:tcBorders>
            <w:vAlign w:val="center"/>
          </w:tcPr>
          <w:p w14:paraId="2AA2F4FF"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Named</w:t>
            </w:r>
          </w:p>
          <w:p w14:paraId="489D9D8C"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sz w:val="22"/>
                <w:szCs w:val="22"/>
              </w:rPr>
              <w:t>responsibility</w:t>
            </w:r>
          </w:p>
        </w:tc>
        <w:tc>
          <w:tcPr>
            <w:tcW w:w="3060" w:type="dxa"/>
            <w:tcBorders>
              <w:top w:val="single" w:sz="6" w:space="0" w:color="auto"/>
              <w:left w:val="single" w:sz="6" w:space="0" w:color="auto"/>
              <w:bottom w:val="single" w:sz="6" w:space="0" w:color="auto"/>
              <w:right w:val="single" w:sz="6" w:space="0" w:color="auto"/>
            </w:tcBorders>
            <w:vAlign w:val="center"/>
          </w:tcPr>
          <w:p w14:paraId="61B1E590" w14:textId="77777777" w:rsidR="00111F51" w:rsidRPr="006D5760" w:rsidRDefault="00111F51" w:rsidP="00374992">
            <w:pPr>
              <w:jc w:val="center"/>
              <w:rPr>
                <w:rFonts w:ascii="Century Gothic" w:hAnsi="Century Gothic" w:cs="Arial"/>
                <w:sz w:val="22"/>
                <w:szCs w:val="22"/>
                <w:highlight w:val="lightGray"/>
              </w:rPr>
            </w:pPr>
          </w:p>
        </w:tc>
      </w:tr>
      <w:tr w:rsidR="00111F51" w:rsidRPr="006D5760" w14:paraId="4C770C00" w14:textId="77777777" w:rsidTr="00111F51">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7D9733EF" w14:textId="77777777" w:rsidR="00111F51" w:rsidRPr="006D5760" w:rsidRDefault="00111F51" w:rsidP="00374992">
            <w:pPr>
              <w:jc w:val="center"/>
              <w:rPr>
                <w:rFonts w:ascii="Century Gothic" w:hAnsi="Century Gothic" w:cs="Arial"/>
                <w:sz w:val="22"/>
                <w:szCs w:val="22"/>
              </w:rPr>
            </w:pPr>
            <w:r w:rsidRPr="006D5760">
              <w:rPr>
                <w:rFonts w:ascii="Century Gothic" w:hAnsi="Century Gothic" w:cs="Arial"/>
                <w:bCs/>
                <w:sz w:val="22"/>
                <w:szCs w:val="22"/>
              </w:rPr>
              <w:t xml:space="preserve">Date of policy adoption by </w:t>
            </w:r>
            <w:r w:rsidR="00D661BE" w:rsidRPr="006D5760">
              <w:rPr>
                <w:rFonts w:ascii="Century Gothic" w:hAnsi="Century Gothic" w:cs="Arial"/>
                <w:bCs/>
                <w:sz w:val="22"/>
                <w:szCs w:val="22"/>
              </w:rPr>
              <w:t xml:space="preserve">Management committee </w:t>
            </w:r>
          </w:p>
        </w:tc>
        <w:tc>
          <w:tcPr>
            <w:tcW w:w="2051" w:type="dxa"/>
            <w:tcBorders>
              <w:top w:val="single" w:sz="6" w:space="0" w:color="auto"/>
              <w:left w:val="single" w:sz="6" w:space="0" w:color="auto"/>
              <w:bottom w:val="single" w:sz="6" w:space="0" w:color="auto"/>
              <w:right w:val="single" w:sz="6" w:space="0" w:color="auto"/>
            </w:tcBorders>
            <w:vAlign w:val="center"/>
          </w:tcPr>
          <w:p w14:paraId="2CB04D64" w14:textId="77777777" w:rsidR="00111F51" w:rsidRPr="006D5760" w:rsidRDefault="00111F51" w:rsidP="00374992">
            <w:pPr>
              <w:jc w:val="center"/>
              <w:rPr>
                <w:rFonts w:ascii="Century Gothic" w:hAnsi="Century Gothic" w:cs="Arial"/>
                <w:sz w:val="22"/>
                <w:szCs w:val="22"/>
                <w:highlight w:val="lightGray"/>
              </w:rPr>
            </w:pPr>
          </w:p>
        </w:tc>
        <w:tc>
          <w:tcPr>
            <w:tcW w:w="2160" w:type="dxa"/>
            <w:tcBorders>
              <w:top w:val="single" w:sz="6" w:space="0" w:color="auto"/>
              <w:left w:val="single" w:sz="6" w:space="0" w:color="auto"/>
              <w:bottom w:val="single" w:sz="6" w:space="0" w:color="auto"/>
              <w:right w:val="single" w:sz="6" w:space="0" w:color="auto"/>
            </w:tcBorders>
            <w:shd w:val="clear" w:color="auto" w:fill="808080"/>
            <w:vAlign w:val="center"/>
          </w:tcPr>
          <w:p w14:paraId="0295B432" w14:textId="77777777" w:rsidR="00111F51" w:rsidRPr="006D5760" w:rsidRDefault="00111F51" w:rsidP="00374992">
            <w:pPr>
              <w:jc w:val="center"/>
              <w:rPr>
                <w:rFonts w:ascii="Century Gothic" w:hAnsi="Century Gothic" w:cs="Arial"/>
                <w:sz w:val="22"/>
                <w:szCs w:val="22"/>
              </w:rPr>
            </w:pPr>
          </w:p>
        </w:tc>
        <w:tc>
          <w:tcPr>
            <w:tcW w:w="3060" w:type="dxa"/>
            <w:tcBorders>
              <w:top w:val="single" w:sz="6" w:space="0" w:color="auto"/>
              <w:left w:val="single" w:sz="6" w:space="0" w:color="auto"/>
              <w:bottom w:val="single" w:sz="6" w:space="0" w:color="auto"/>
              <w:right w:val="single" w:sz="6" w:space="0" w:color="auto"/>
            </w:tcBorders>
            <w:shd w:val="clear" w:color="auto" w:fill="808080"/>
            <w:vAlign w:val="center"/>
          </w:tcPr>
          <w:p w14:paraId="442EA4DA" w14:textId="77777777" w:rsidR="00111F51" w:rsidRPr="006D5760" w:rsidRDefault="00111F51" w:rsidP="00374992">
            <w:pPr>
              <w:jc w:val="center"/>
              <w:rPr>
                <w:rFonts w:ascii="Century Gothic" w:hAnsi="Century Gothic" w:cs="Arial"/>
                <w:sz w:val="22"/>
                <w:szCs w:val="22"/>
              </w:rPr>
            </w:pPr>
          </w:p>
        </w:tc>
      </w:tr>
      <w:tr w:rsidR="00111F51" w:rsidRPr="006D5760" w14:paraId="287F8AE6" w14:textId="77777777" w:rsidTr="00111F51">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0E142D73" w14:textId="77777777" w:rsidR="00111F51" w:rsidRPr="006D5760" w:rsidRDefault="00111F51" w:rsidP="00F2577A">
            <w:pPr>
              <w:jc w:val="center"/>
              <w:rPr>
                <w:rFonts w:ascii="Century Gothic" w:hAnsi="Century Gothic" w:cs="Arial"/>
                <w:bCs/>
                <w:sz w:val="22"/>
                <w:szCs w:val="22"/>
              </w:rPr>
            </w:pPr>
            <w:r w:rsidRPr="006D5760">
              <w:rPr>
                <w:rFonts w:ascii="Century Gothic" w:hAnsi="Century Gothic" w:cs="Arial"/>
                <w:sz w:val="22"/>
                <w:szCs w:val="22"/>
              </w:rPr>
              <w:t xml:space="preserve">Date of policy review for </w:t>
            </w:r>
            <w:r w:rsidR="00F2577A" w:rsidRPr="006D5760">
              <w:rPr>
                <w:rFonts w:ascii="Century Gothic" w:hAnsi="Century Gothic" w:cs="Arial"/>
                <w:sz w:val="22"/>
                <w:szCs w:val="22"/>
              </w:rPr>
              <w:t>2020/21</w:t>
            </w:r>
          </w:p>
        </w:tc>
        <w:tc>
          <w:tcPr>
            <w:tcW w:w="2051" w:type="dxa"/>
            <w:tcBorders>
              <w:top w:val="single" w:sz="6" w:space="0" w:color="auto"/>
              <w:left w:val="single" w:sz="6" w:space="0" w:color="auto"/>
              <w:bottom w:val="single" w:sz="6" w:space="0" w:color="auto"/>
              <w:right w:val="single" w:sz="6" w:space="0" w:color="auto"/>
            </w:tcBorders>
            <w:vAlign w:val="center"/>
          </w:tcPr>
          <w:p w14:paraId="37205943" w14:textId="1AFD67A5" w:rsidR="00111F51" w:rsidRPr="006D5760" w:rsidDel="00C615DE" w:rsidRDefault="00976239" w:rsidP="00374992">
            <w:pPr>
              <w:jc w:val="center"/>
              <w:rPr>
                <w:rFonts w:ascii="Century Gothic" w:hAnsi="Century Gothic" w:cs="Arial"/>
                <w:sz w:val="22"/>
                <w:szCs w:val="22"/>
              </w:rPr>
            </w:pPr>
            <w:r w:rsidRPr="006D5760">
              <w:rPr>
                <w:rFonts w:ascii="Century Gothic" w:hAnsi="Century Gothic" w:cs="Arial"/>
                <w:sz w:val="22"/>
                <w:szCs w:val="22"/>
              </w:rPr>
              <w:t>1</w:t>
            </w:r>
            <w:r w:rsidRPr="006D5760">
              <w:rPr>
                <w:rFonts w:ascii="Century Gothic" w:hAnsi="Century Gothic" w:cs="Arial"/>
                <w:sz w:val="22"/>
                <w:szCs w:val="22"/>
                <w:vertAlign w:val="superscript"/>
              </w:rPr>
              <w:t>st</w:t>
            </w:r>
            <w:r w:rsidRPr="006D5760">
              <w:rPr>
                <w:rFonts w:ascii="Century Gothic" w:hAnsi="Century Gothic" w:cs="Arial"/>
                <w:sz w:val="22"/>
                <w:szCs w:val="22"/>
              </w:rPr>
              <w:t xml:space="preserve"> September </w:t>
            </w:r>
            <w:r w:rsidR="006D5760" w:rsidRPr="006D5760">
              <w:rPr>
                <w:rFonts w:ascii="Century Gothic" w:hAnsi="Century Gothic" w:cs="Arial"/>
                <w:sz w:val="22"/>
                <w:szCs w:val="22"/>
              </w:rPr>
              <w:t>2021</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6F0D39ED" w14:textId="77777777" w:rsidR="00111F51" w:rsidRPr="006D5760" w:rsidDel="00C615DE" w:rsidRDefault="00111F51" w:rsidP="00571FE6">
            <w:pPr>
              <w:jc w:val="center"/>
              <w:rPr>
                <w:rFonts w:ascii="Century Gothic" w:hAnsi="Century Gothic" w:cs="Arial"/>
                <w:sz w:val="22"/>
                <w:szCs w:val="22"/>
              </w:rPr>
            </w:pPr>
            <w:r w:rsidRPr="006D5760">
              <w:rPr>
                <w:rFonts w:ascii="Century Gothic" w:hAnsi="Century Gothic" w:cs="Arial"/>
                <w:sz w:val="22"/>
                <w:szCs w:val="22"/>
              </w:rPr>
              <w:t>Named responsibility</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69742A16" w14:textId="77777777" w:rsidR="00111F51" w:rsidRPr="006D5760" w:rsidRDefault="00976239" w:rsidP="00374992">
            <w:pPr>
              <w:jc w:val="center"/>
              <w:rPr>
                <w:rFonts w:ascii="Century Gothic" w:hAnsi="Century Gothic" w:cs="Arial"/>
                <w:sz w:val="22"/>
                <w:szCs w:val="22"/>
              </w:rPr>
            </w:pPr>
            <w:r w:rsidRPr="006D5760">
              <w:rPr>
                <w:rFonts w:ascii="Century Gothic" w:hAnsi="Century Gothic" w:cs="Arial"/>
                <w:sz w:val="22"/>
                <w:szCs w:val="22"/>
              </w:rPr>
              <w:t xml:space="preserve">Claire Bowen </w:t>
            </w:r>
          </w:p>
        </w:tc>
      </w:tr>
    </w:tbl>
    <w:p w14:paraId="293AF566" w14:textId="55E50313" w:rsidR="006D5760" w:rsidRPr="006D5760" w:rsidRDefault="006D5760" w:rsidP="00E83370">
      <w:pPr>
        <w:jc w:val="center"/>
        <w:outlineLvl w:val="0"/>
        <w:rPr>
          <w:rFonts w:ascii="Century Gothic" w:hAnsi="Century Gothic" w:cs="Arial"/>
          <w:b/>
        </w:rPr>
      </w:pPr>
    </w:p>
    <w:p w14:paraId="4DB3D282" w14:textId="069FA091" w:rsidR="006D5760" w:rsidRPr="006D5760" w:rsidRDefault="006D5760" w:rsidP="00E83370">
      <w:pPr>
        <w:jc w:val="center"/>
        <w:outlineLvl w:val="0"/>
        <w:rPr>
          <w:rFonts w:ascii="Century Gothic" w:hAnsi="Century Gothic" w:cs="Arial"/>
          <w:b/>
        </w:rPr>
      </w:pPr>
    </w:p>
    <w:p w14:paraId="34DF9E43" w14:textId="01C7440A" w:rsidR="006D5760" w:rsidRPr="006D5760" w:rsidRDefault="006D5760" w:rsidP="00E83370">
      <w:pPr>
        <w:jc w:val="center"/>
        <w:outlineLvl w:val="0"/>
        <w:rPr>
          <w:rFonts w:ascii="Century Gothic" w:hAnsi="Century Gothic" w:cs="Arial"/>
          <w:b/>
        </w:rPr>
      </w:pPr>
    </w:p>
    <w:p w14:paraId="5489E2FD" w14:textId="48D5D5F5" w:rsidR="006D5760" w:rsidRPr="006D5760" w:rsidRDefault="006D5760" w:rsidP="00E83370">
      <w:pPr>
        <w:jc w:val="center"/>
        <w:outlineLvl w:val="0"/>
        <w:rPr>
          <w:rFonts w:ascii="Century Gothic" w:hAnsi="Century Gothic" w:cs="Arial"/>
          <w:b/>
        </w:rPr>
      </w:pPr>
    </w:p>
    <w:p w14:paraId="4E7E04E0" w14:textId="538DDC4A" w:rsidR="006D5760" w:rsidRPr="006D5760" w:rsidRDefault="006D5760" w:rsidP="00E83370">
      <w:pPr>
        <w:jc w:val="center"/>
        <w:outlineLvl w:val="0"/>
        <w:rPr>
          <w:rFonts w:ascii="Century Gothic" w:hAnsi="Century Gothic" w:cs="Arial"/>
          <w:b/>
        </w:rPr>
      </w:pPr>
    </w:p>
    <w:p w14:paraId="0448F7B3" w14:textId="5CC4EA1C" w:rsidR="006D5760" w:rsidRPr="006D5760" w:rsidRDefault="006D5760" w:rsidP="00E83370">
      <w:pPr>
        <w:jc w:val="center"/>
        <w:outlineLvl w:val="0"/>
        <w:rPr>
          <w:rFonts w:ascii="Century Gothic" w:hAnsi="Century Gothic" w:cs="Arial"/>
          <w:b/>
        </w:rPr>
      </w:pPr>
    </w:p>
    <w:p w14:paraId="09562D2F" w14:textId="4A1024F6" w:rsidR="006D5760" w:rsidRDefault="006D5760" w:rsidP="00E83370">
      <w:pPr>
        <w:jc w:val="center"/>
        <w:outlineLvl w:val="0"/>
        <w:rPr>
          <w:rFonts w:ascii="Arial" w:hAnsi="Arial" w:cs="Arial"/>
          <w:b/>
        </w:rPr>
      </w:pPr>
    </w:p>
    <w:p w14:paraId="6866D6BE" w14:textId="4C492E02" w:rsidR="006D5760" w:rsidRDefault="006D5760" w:rsidP="00E83370">
      <w:pPr>
        <w:jc w:val="center"/>
        <w:outlineLvl w:val="0"/>
        <w:rPr>
          <w:rFonts w:ascii="Arial" w:hAnsi="Arial" w:cs="Arial"/>
          <w:b/>
        </w:rPr>
      </w:pPr>
    </w:p>
    <w:p w14:paraId="2E76EDA7" w14:textId="2387DADD" w:rsidR="006D5760" w:rsidRDefault="006D5760" w:rsidP="00E83370">
      <w:pPr>
        <w:jc w:val="center"/>
        <w:outlineLvl w:val="0"/>
        <w:rPr>
          <w:rFonts w:ascii="Arial" w:hAnsi="Arial" w:cs="Arial"/>
          <w:b/>
        </w:rPr>
      </w:pPr>
    </w:p>
    <w:p w14:paraId="2DE416CB" w14:textId="224B40AA" w:rsidR="006D5760" w:rsidRDefault="006D5760" w:rsidP="00E83370">
      <w:pPr>
        <w:jc w:val="center"/>
        <w:outlineLvl w:val="0"/>
        <w:rPr>
          <w:rFonts w:ascii="Arial" w:hAnsi="Arial" w:cs="Arial"/>
          <w:b/>
        </w:rPr>
      </w:pPr>
    </w:p>
    <w:p w14:paraId="3BFC8835" w14:textId="620239E9" w:rsidR="006D5760" w:rsidRDefault="006D5760" w:rsidP="00E83370">
      <w:pPr>
        <w:jc w:val="center"/>
        <w:outlineLvl w:val="0"/>
        <w:rPr>
          <w:rFonts w:ascii="Arial" w:hAnsi="Arial" w:cs="Arial"/>
          <w:b/>
        </w:rPr>
      </w:pPr>
    </w:p>
    <w:p w14:paraId="0A7485A0" w14:textId="333706C5" w:rsidR="006D5760" w:rsidRDefault="006D5760" w:rsidP="00E83370">
      <w:pPr>
        <w:jc w:val="center"/>
        <w:outlineLvl w:val="0"/>
        <w:rPr>
          <w:rFonts w:ascii="Arial" w:hAnsi="Arial" w:cs="Arial"/>
          <w:b/>
        </w:rPr>
      </w:pPr>
    </w:p>
    <w:p w14:paraId="610B7D85" w14:textId="10DB3BE0" w:rsidR="006D5760" w:rsidRDefault="006D5760" w:rsidP="00E83370">
      <w:pPr>
        <w:jc w:val="center"/>
        <w:outlineLvl w:val="0"/>
        <w:rPr>
          <w:rFonts w:ascii="Arial" w:hAnsi="Arial" w:cs="Arial"/>
          <w:b/>
        </w:rPr>
      </w:pPr>
    </w:p>
    <w:p w14:paraId="4594AAB6" w14:textId="7365D3A4" w:rsidR="006D5760" w:rsidRDefault="006D5760" w:rsidP="00E83370">
      <w:pPr>
        <w:jc w:val="center"/>
        <w:outlineLvl w:val="0"/>
        <w:rPr>
          <w:rFonts w:ascii="Arial" w:hAnsi="Arial" w:cs="Arial"/>
          <w:b/>
        </w:rPr>
      </w:pPr>
    </w:p>
    <w:p w14:paraId="24753E61" w14:textId="40E6D632" w:rsidR="006D5760" w:rsidRDefault="006D5760" w:rsidP="00E83370">
      <w:pPr>
        <w:jc w:val="center"/>
        <w:outlineLvl w:val="0"/>
        <w:rPr>
          <w:rFonts w:ascii="Arial" w:hAnsi="Arial" w:cs="Arial"/>
          <w:b/>
        </w:rPr>
      </w:pPr>
    </w:p>
    <w:p w14:paraId="72B41686" w14:textId="01D11522" w:rsidR="006D5760" w:rsidRDefault="006D5760" w:rsidP="00E83370">
      <w:pPr>
        <w:jc w:val="center"/>
        <w:outlineLvl w:val="0"/>
        <w:rPr>
          <w:rFonts w:ascii="Arial" w:hAnsi="Arial" w:cs="Arial"/>
          <w:b/>
        </w:rPr>
      </w:pPr>
    </w:p>
    <w:p w14:paraId="4D2475F8" w14:textId="0ACE82EA" w:rsidR="006D5760" w:rsidRDefault="006D5760" w:rsidP="00E83370">
      <w:pPr>
        <w:jc w:val="center"/>
        <w:outlineLvl w:val="0"/>
        <w:rPr>
          <w:rFonts w:ascii="Arial" w:hAnsi="Arial" w:cs="Arial"/>
          <w:b/>
        </w:rPr>
      </w:pPr>
    </w:p>
    <w:p w14:paraId="2F8110FE" w14:textId="0575ACC7" w:rsidR="006D5760" w:rsidRDefault="006D5760" w:rsidP="00E83370">
      <w:pPr>
        <w:jc w:val="center"/>
        <w:outlineLvl w:val="0"/>
        <w:rPr>
          <w:rFonts w:ascii="Arial" w:hAnsi="Arial" w:cs="Arial"/>
          <w:b/>
        </w:rPr>
      </w:pPr>
    </w:p>
    <w:p w14:paraId="0E72133B" w14:textId="4958761B" w:rsidR="006D5760" w:rsidRDefault="006D5760" w:rsidP="00E83370">
      <w:pPr>
        <w:jc w:val="center"/>
        <w:outlineLvl w:val="0"/>
        <w:rPr>
          <w:rFonts w:ascii="Arial" w:hAnsi="Arial" w:cs="Arial"/>
          <w:b/>
        </w:rPr>
      </w:pPr>
    </w:p>
    <w:p w14:paraId="61B7C213" w14:textId="619D2BB1" w:rsidR="006D5760" w:rsidRDefault="006D5760" w:rsidP="00E83370">
      <w:pPr>
        <w:jc w:val="center"/>
        <w:outlineLvl w:val="0"/>
        <w:rPr>
          <w:rFonts w:ascii="Arial" w:hAnsi="Arial" w:cs="Arial"/>
          <w:b/>
        </w:rPr>
      </w:pPr>
    </w:p>
    <w:p w14:paraId="65A20881" w14:textId="142D2996" w:rsidR="006D5760" w:rsidRDefault="006D5760" w:rsidP="00E83370">
      <w:pPr>
        <w:jc w:val="center"/>
        <w:outlineLvl w:val="0"/>
        <w:rPr>
          <w:rFonts w:ascii="Arial" w:hAnsi="Arial" w:cs="Arial"/>
          <w:b/>
        </w:rPr>
      </w:pPr>
    </w:p>
    <w:p w14:paraId="23A12879" w14:textId="789A80A5" w:rsidR="006D5760" w:rsidRDefault="006D5760" w:rsidP="00E83370">
      <w:pPr>
        <w:jc w:val="center"/>
        <w:outlineLvl w:val="0"/>
        <w:rPr>
          <w:rFonts w:ascii="Arial" w:hAnsi="Arial" w:cs="Arial"/>
          <w:b/>
        </w:rPr>
      </w:pPr>
    </w:p>
    <w:p w14:paraId="5A464036" w14:textId="541A44A3" w:rsidR="006D5760" w:rsidRDefault="006D5760" w:rsidP="00E83370">
      <w:pPr>
        <w:jc w:val="center"/>
        <w:outlineLvl w:val="0"/>
        <w:rPr>
          <w:rFonts w:ascii="Arial" w:hAnsi="Arial" w:cs="Arial"/>
          <w:b/>
        </w:rPr>
      </w:pPr>
    </w:p>
    <w:p w14:paraId="0EC80612" w14:textId="2A9DA6C0" w:rsidR="006D5760" w:rsidRDefault="006D5760" w:rsidP="00E83370">
      <w:pPr>
        <w:jc w:val="center"/>
        <w:outlineLvl w:val="0"/>
        <w:rPr>
          <w:rFonts w:ascii="Arial" w:hAnsi="Arial" w:cs="Arial"/>
          <w:b/>
        </w:rPr>
      </w:pPr>
    </w:p>
    <w:p w14:paraId="7D12CECA" w14:textId="559420AE" w:rsidR="006D5760" w:rsidRDefault="006D5760" w:rsidP="00E83370">
      <w:pPr>
        <w:jc w:val="center"/>
        <w:outlineLvl w:val="0"/>
        <w:rPr>
          <w:rFonts w:ascii="Arial" w:hAnsi="Arial" w:cs="Arial"/>
          <w:b/>
        </w:rPr>
      </w:pPr>
    </w:p>
    <w:p w14:paraId="2EB69272" w14:textId="2D1CF416" w:rsidR="006D5760" w:rsidRDefault="006D5760" w:rsidP="00E83370">
      <w:pPr>
        <w:jc w:val="center"/>
        <w:outlineLvl w:val="0"/>
        <w:rPr>
          <w:rFonts w:ascii="Arial" w:hAnsi="Arial" w:cs="Arial"/>
          <w:b/>
        </w:rPr>
      </w:pPr>
    </w:p>
    <w:p w14:paraId="4ACCAD35" w14:textId="291DB374" w:rsidR="006D5760" w:rsidRDefault="006D5760" w:rsidP="00E83370">
      <w:pPr>
        <w:jc w:val="center"/>
        <w:outlineLvl w:val="0"/>
        <w:rPr>
          <w:rFonts w:ascii="Arial" w:hAnsi="Arial" w:cs="Arial"/>
          <w:b/>
        </w:rPr>
      </w:pPr>
    </w:p>
    <w:p w14:paraId="737A43E0" w14:textId="348AE74E" w:rsidR="006D5760" w:rsidRDefault="006D5760" w:rsidP="00E83370">
      <w:pPr>
        <w:jc w:val="center"/>
        <w:outlineLvl w:val="0"/>
        <w:rPr>
          <w:rFonts w:ascii="Arial" w:hAnsi="Arial" w:cs="Arial"/>
          <w:b/>
        </w:rPr>
      </w:pPr>
    </w:p>
    <w:p w14:paraId="4FD869C9" w14:textId="3C5F24AD" w:rsidR="006D5760" w:rsidRDefault="006D5760" w:rsidP="00E83370">
      <w:pPr>
        <w:jc w:val="center"/>
        <w:outlineLvl w:val="0"/>
        <w:rPr>
          <w:rFonts w:ascii="Arial" w:hAnsi="Arial" w:cs="Arial"/>
          <w:b/>
        </w:rPr>
      </w:pPr>
    </w:p>
    <w:p w14:paraId="290EE6D4" w14:textId="3BBA0EA9" w:rsidR="006D5760" w:rsidRPr="006D5760" w:rsidRDefault="006D5760" w:rsidP="00E83370">
      <w:pPr>
        <w:jc w:val="center"/>
        <w:outlineLvl w:val="0"/>
        <w:rPr>
          <w:rFonts w:ascii="Century Gothic" w:hAnsi="Century Gothic" w:cs="Arial"/>
          <w:b/>
        </w:rPr>
      </w:pPr>
    </w:p>
    <w:p w14:paraId="5C0A57C4" w14:textId="77777777" w:rsidR="006D5760" w:rsidRPr="006D5760" w:rsidRDefault="006D5760" w:rsidP="006D5760">
      <w:pPr>
        <w:outlineLvl w:val="0"/>
        <w:rPr>
          <w:rFonts w:ascii="Century Gothic" w:hAnsi="Century Gothic" w:cs="Arial"/>
          <w:b/>
        </w:rPr>
      </w:pPr>
    </w:p>
    <w:p w14:paraId="6E487F48" w14:textId="44B32FBB" w:rsidR="009A08C9" w:rsidRPr="006D5760" w:rsidRDefault="00B852CB" w:rsidP="00E83370">
      <w:pPr>
        <w:jc w:val="center"/>
        <w:outlineLvl w:val="0"/>
        <w:rPr>
          <w:rFonts w:ascii="Century Gothic" w:hAnsi="Century Gothic" w:cs="Arial"/>
          <w:b/>
        </w:rPr>
      </w:pPr>
      <w:r w:rsidRPr="006D5760">
        <w:rPr>
          <w:rFonts w:ascii="Century Gothic" w:hAnsi="Century Gothic" w:cs="Arial"/>
          <w:b/>
        </w:rPr>
        <w:t>Contents</w:t>
      </w:r>
    </w:p>
    <w:p w14:paraId="6E47D168" w14:textId="77777777" w:rsidR="00B852CB" w:rsidRPr="006D5760" w:rsidRDefault="00B852CB" w:rsidP="00111F51">
      <w:pPr>
        <w:jc w:val="both"/>
        <w:outlineLvl w:val="0"/>
        <w:rPr>
          <w:rFonts w:ascii="Century Gothic" w:hAnsi="Century Gothic"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8"/>
        <w:gridCol w:w="4800"/>
      </w:tblGrid>
      <w:tr w:rsidR="00111F51" w:rsidRPr="006D5760" w14:paraId="5F925877" w14:textId="77777777" w:rsidTr="00D80B61">
        <w:tc>
          <w:tcPr>
            <w:tcW w:w="4927" w:type="dxa"/>
            <w:shd w:val="clear" w:color="auto" w:fill="auto"/>
          </w:tcPr>
          <w:p w14:paraId="5439847B"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 xml:space="preserve">Summary &amp; </w:t>
            </w:r>
            <w:proofErr w:type="gramStart"/>
            <w:r w:rsidRPr="006D5760">
              <w:rPr>
                <w:rFonts w:ascii="Century Gothic" w:hAnsi="Century Gothic" w:cs="Arial"/>
                <w:sz w:val="22"/>
                <w:szCs w:val="22"/>
              </w:rPr>
              <w:t>aims</w:t>
            </w:r>
            <w:proofErr w:type="gramEnd"/>
            <w:r w:rsidRPr="006D5760">
              <w:rPr>
                <w:rFonts w:ascii="Century Gothic" w:hAnsi="Century Gothic" w:cs="Arial"/>
                <w:sz w:val="22"/>
                <w:szCs w:val="22"/>
              </w:rPr>
              <w:t xml:space="preserve"> </w:t>
            </w:r>
          </w:p>
          <w:p w14:paraId="3D9C4CB5" w14:textId="77777777" w:rsidR="00111F51" w:rsidRPr="006D5760" w:rsidRDefault="00111F51" w:rsidP="00D80B61">
            <w:pPr>
              <w:jc w:val="both"/>
              <w:outlineLvl w:val="0"/>
              <w:rPr>
                <w:rFonts w:ascii="Century Gothic" w:hAnsi="Century Gothic" w:cs="Arial"/>
                <w:sz w:val="22"/>
                <w:szCs w:val="22"/>
                <w:u w:val="single"/>
              </w:rPr>
            </w:pPr>
          </w:p>
        </w:tc>
        <w:tc>
          <w:tcPr>
            <w:tcW w:w="4927" w:type="dxa"/>
            <w:shd w:val="clear" w:color="auto" w:fill="auto"/>
          </w:tcPr>
          <w:p w14:paraId="3037966B"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 xml:space="preserve">Page </w:t>
            </w:r>
            <w:r w:rsidR="009A4A28" w:rsidRPr="006D5760">
              <w:rPr>
                <w:rFonts w:ascii="Century Gothic" w:hAnsi="Century Gothic" w:cs="Arial"/>
                <w:sz w:val="22"/>
                <w:szCs w:val="22"/>
              </w:rPr>
              <w:t xml:space="preserve">4 </w:t>
            </w:r>
          </w:p>
        </w:tc>
      </w:tr>
      <w:tr w:rsidR="00111F51" w:rsidRPr="006D5760" w14:paraId="3461F2B2" w14:textId="77777777" w:rsidTr="00D80B61">
        <w:tc>
          <w:tcPr>
            <w:tcW w:w="4927" w:type="dxa"/>
            <w:shd w:val="clear" w:color="auto" w:fill="auto"/>
          </w:tcPr>
          <w:p w14:paraId="0C58C605"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Part one: Safeguarding information</w:t>
            </w:r>
          </w:p>
          <w:p w14:paraId="44B159CD" w14:textId="77777777" w:rsidR="00111F51" w:rsidRPr="006D5760" w:rsidRDefault="00111F51" w:rsidP="00D80B61">
            <w:pPr>
              <w:jc w:val="both"/>
              <w:outlineLvl w:val="0"/>
              <w:rPr>
                <w:rFonts w:ascii="Century Gothic" w:hAnsi="Century Gothic" w:cs="Arial"/>
                <w:sz w:val="22"/>
                <w:szCs w:val="22"/>
                <w:u w:val="single"/>
              </w:rPr>
            </w:pPr>
          </w:p>
        </w:tc>
        <w:tc>
          <w:tcPr>
            <w:tcW w:w="4927" w:type="dxa"/>
            <w:shd w:val="clear" w:color="auto" w:fill="auto"/>
          </w:tcPr>
          <w:p w14:paraId="62CED8D9"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Page</w:t>
            </w:r>
            <w:r w:rsidR="009A4A28" w:rsidRPr="006D5760">
              <w:rPr>
                <w:rFonts w:ascii="Century Gothic" w:hAnsi="Century Gothic" w:cs="Arial"/>
                <w:sz w:val="22"/>
                <w:szCs w:val="22"/>
              </w:rPr>
              <w:t xml:space="preserve"> 5</w:t>
            </w:r>
          </w:p>
        </w:tc>
      </w:tr>
      <w:tr w:rsidR="00111F51" w:rsidRPr="006D5760" w14:paraId="3C0E6920" w14:textId="77777777" w:rsidTr="00D80B61">
        <w:tc>
          <w:tcPr>
            <w:tcW w:w="4927" w:type="dxa"/>
            <w:shd w:val="clear" w:color="auto" w:fill="auto"/>
          </w:tcPr>
          <w:p w14:paraId="2CA865CA"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Part two: Management of safeguarding</w:t>
            </w:r>
          </w:p>
          <w:p w14:paraId="5355C907" w14:textId="77777777" w:rsidR="00111F51" w:rsidRPr="006D5760" w:rsidRDefault="00111F51" w:rsidP="00D80B61">
            <w:pPr>
              <w:jc w:val="both"/>
              <w:outlineLvl w:val="0"/>
              <w:rPr>
                <w:rFonts w:ascii="Century Gothic" w:hAnsi="Century Gothic" w:cs="Arial"/>
                <w:sz w:val="22"/>
                <w:szCs w:val="22"/>
                <w:u w:val="single"/>
              </w:rPr>
            </w:pPr>
          </w:p>
        </w:tc>
        <w:tc>
          <w:tcPr>
            <w:tcW w:w="4927" w:type="dxa"/>
            <w:shd w:val="clear" w:color="auto" w:fill="auto"/>
          </w:tcPr>
          <w:p w14:paraId="1D0DF8CC"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Page</w:t>
            </w:r>
            <w:r w:rsidR="00976239" w:rsidRPr="006D5760">
              <w:rPr>
                <w:rFonts w:ascii="Century Gothic" w:hAnsi="Century Gothic" w:cs="Arial"/>
                <w:sz w:val="22"/>
                <w:szCs w:val="22"/>
              </w:rPr>
              <w:t xml:space="preserve"> 16</w:t>
            </w:r>
          </w:p>
        </w:tc>
      </w:tr>
      <w:tr w:rsidR="00111F51" w:rsidRPr="006D5760" w14:paraId="7A379EFB" w14:textId="77777777" w:rsidTr="00D80B61">
        <w:tc>
          <w:tcPr>
            <w:tcW w:w="4927" w:type="dxa"/>
            <w:shd w:val="clear" w:color="auto" w:fill="auto"/>
          </w:tcPr>
          <w:p w14:paraId="0FE3C140"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Part three: Safer recruitment</w:t>
            </w:r>
          </w:p>
          <w:p w14:paraId="2F7978D0" w14:textId="77777777" w:rsidR="00111F51" w:rsidRPr="006D5760" w:rsidRDefault="00111F51" w:rsidP="00D80B61">
            <w:pPr>
              <w:jc w:val="both"/>
              <w:outlineLvl w:val="0"/>
              <w:rPr>
                <w:rFonts w:ascii="Century Gothic" w:hAnsi="Century Gothic" w:cs="Arial"/>
                <w:sz w:val="22"/>
                <w:szCs w:val="22"/>
                <w:u w:val="single"/>
              </w:rPr>
            </w:pPr>
          </w:p>
        </w:tc>
        <w:tc>
          <w:tcPr>
            <w:tcW w:w="4927" w:type="dxa"/>
            <w:shd w:val="clear" w:color="auto" w:fill="auto"/>
          </w:tcPr>
          <w:p w14:paraId="621C7EC1"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Page</w:t>
            </w:r>
            <w:r w:rsidR="00F75285" w:rsidRPr="006D5760">
              <w:rPr>
                <w:rFonts w:ascii="Century Gothic" w:hAnsi="Century Gothic" w:cs="Arial"/>
                <w:sz w:val="22"/>
                <w:szCs w:val="22"/>
              </w:rPr>
              <w:t xml:space="preserve"> 3</w:t>
            </w:r>
            <w:r w:rsidR="00976239" w:rsidRPr="006D5760">
              <w:rPr>
                <w:rFonts w:ascii="Century Gothic" w:hAnsi="Century Gothic" w:cs="Arial"/>
                <w:sz w:val="22"/>
                <w:szCs w:val="22"/>
              </w:rPr>
              <w:t>1</w:t>
            </w:r>
          </w:p>
        </w:tc>
      </w:tr>
      <w:tr w:rsidR="00111F51" w:rsidRPr="006D5760" w14:paraId="2D126CA1" w14:textId="77777777" w:rsidTr="00D80B61">
        <w:tc>
          <w:tcPr>
            <w:tcW w:w="4927" w:type="dxa"/>
            <w:shd w:val="clear" w:color="auto" w:fill="auto"/>
          </w:tcPr>
          <w:p w14:paraId="42DB0077"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Annex A: Role of the designated safeguarding lead</w:t>
            </w:r>
          </w:p>
          <w:p w14:paraId="66ADA3AE" w14:textId="77777777" w:rsidR="00111F51" w:rsidRPr="006D5760" w:rsidRDefault="00111F51" w:rsidP="00D80B61">
            <w:pPr>
              <w:jc w:val="both"/>
              <w:outlineLvl w:val="0"/>
              <w:rPr>
                <w:rFonts w:ascii="Century Gothic" w:hAnsi="Century Gothic" w:cs="Arial"/>
                <w:sz w:val="22"/>
                <w:szCs w:val="22"/>
                <w:u w:val="single"/>
              </w:rPr>
            </w:pPr>
          </w:p>
        </w:tc>
        <w:tc>
          <w:tcPr>
            <w:tcW w:w="4927" w:type="dxa"/>
            <w:shd w:val="clear" w:color="auto" w:fill="auto"/>
          </w:tcPr>
          <w:p w14:paraId="2E6D2ADF" w14:textId="77777777" w:rsidR="00111F51" w:rsidRPr="006D5760" w:rsidRDefault="00111F51" w:rsidP="00D80B61">
            <w:pPr>
              <w:jc w:val="both"/>
              <w:outlineLvl w:val="0"/>
              <w:rPr>
                <w:rFonts w:ascii="Century Gothic" w:hAnsi="Century Gothic" w:cs="Arial"/>
                <w:sz w:val="22"/>
                <w:szCs w:val="22"/>
              </w:rPr>
            </w:pPr>
            <w:r w:rsidRPr="006D5760">
              <w:rPr>
                <w:rFonts w:ascii="Century Gothic" w:hAnsi="Century Gothic" w:cs="Arial"/>
                <w:sz w:val="22"/>
                <w:szCs w:val="22"/>
              </w:rPr>
              <w:t>Page</w:t>
            </w:r>
            <w:r w:rsidR="00F75285" w:rsidRPr="006D5760">
              <w:rPr>
                <w:rFonts w:ascii="Century Gothic" w:hAnsi="Century Gothic" w:cs="Arial"/>
                <w:sz w:val="22"/>
                <w:szCs w:val="22"/>
              </w:rPr>
              <w:t xml:space="preserve"> 3</w:t>
            </w:r>
            <w:r w:rsidR="00976239" w:rsidRPr="006D5760">
              <w:rPr>
                <w:rFonts w:ascii="Century Gothic" w:hAnsi="Century Gothic" w:cs="Arial"/>
                <w:sz w:val="22"/>
                <w:szCs w:val="22"/>
              </w:rPr>
              <w:t>3</w:t>
            </w:r>
          </w:p>
        </w:tc>
      </w:tr>
    </w:tbl>
    <w:p w14:paraId="36DE1822" w14:textId="77777777" w:rsidR="009A08C9" w:rsidRPr="006D5760" w:rsidRDefault="009A08C9" w:rsidP="00111F51">
      <w:pPr>
        <w:jc w:val="both"/>
        <w:outlineLvl w:val="0"/>
        <w:rPr>
          <w:rFonts w:ascii="Century Gothic" w:hAnsi="Century Gothic" w:cs="Arial"/>
          <w:b/>
          <w:sz w:val="22"/>
          <w:szCs w:val="22"/>
          <w:u w:val="single"/>
        </w:rPr>
      </w:pPr>
    </w:p>
    <w:p w14:paraId="01509A4F" w14:textId="77777777" w:rsidR="009A08C9" w:rsidRPr="006D5760" w:rsidRDefault="009A08C9" w:rsidP="00111F51">
      <w:pPr>
        <w:jc w:val="both"/>
        <w:outlineLvl w:val="0"/>
        <w:rPr>
          <w:rFonts w:ascii="Century Gothic" w:hAnsi="Century Gothic" w:cs="Arial"/>
          <w:b/>
          <w:sz w:val="22"/>
          <w:szCs w:val="22"/>
          <w:u w:val="single"/>
        </w:rPr>
      </w:pPr>
    </w:p>
    <w:p w14:paraId="0C3C86E5" w14:textId="77777777" w:rsidR="009A08C9" w:rsidRDefault="009A08C9" w:rsidP="00111F51">
      <w:pPr>
        <w:jc w:val="both"/>
        <w:outlineLvl w:val="0"/>
        <w:rPr>
          <w:rFonts w:ascii="Arial" w:hAnsi="Arial" w:cs="Arial"/>
          <w:b/>
          <w:sz w:val="22"/>
          <w:szCs w:val="22"/>
          <w:u w:val="single"/>
        </w:rPr>
      </w:pPr>
    </w:p>
    <w:p w14:paraId="090FA988" w14:textId="77777777" w:rsidR="009A08C9" w:rsidRDefault="009A08C9" w:rsidP="00111F51">
      <w:pPr>
        <w:jc w:val="both"/>
        <w:outlineLvl w:val="0"/>
        <w:rPr>
          <w:rFonts w:ascii="Arial" w:hAnsi="Arial" w:cs="Arial"/>
          <w:b/>
          <w:sz w:val="22"/>
          <w:szCs w:val="22"/>
          <w:u w:val="single"/>
        </w:rPr>
      </w:pPr>
    </w:p>
    <w:p w14:paraId="38E77713" w14:textId="77777777" w:rsidR="009A08C9" w:rsidRDefault="009A08C9" w:rsidP="00111F51">
      <w:pPr>
        <w:jc w:val="both"/>
        <w:outlineLvl w:val="0"/>
        <w:rPr>
          <w:rFonts w:ascii="Arial" w:hAnsi="Arial" w:cs="Arial"/>
          <w:b/>
          <w:sz w:val="22"/>
          <w:szCs w:val="22"/>
          <w:u w:val="single"/>
        </w:rPr>
      </w:pPr>
    </w:p>
    <w:p w14:paraId="22CFD9A0" w14:textId="77777777" w:rsidR="009A08C9" w:rsidRDefault="009A08C9" w:rsidP="00111F51">
      <w:pPr>
        <w:jc w:val="both"/>
        <w:outlineLvl w:val="0"/>
        <w:rPr>
          <w:rFonts w:ascii="Arial" w:hAnsi="Arial" w:cs="Arial"/>
          <w:b/>
          <w:sz w:val="22"/>
          <w:szCs w:val="22"/>
          <w:u w:val="single"/>
        </w:rPr>
      </w:pPr>
    </w:p>
    <w:p w14:paraId="1ADC9676" w14:textId="77777777" w:rsidR="009A08C9" w:rsidRDefault="009A08C9" w:rsidP="00111F51">
      <w:pPr>
        <w:jc w:val="both"/>
        <w:outlineLvl w:val="0"/>
        <w:rPr>
          <w:rFonts w:ascii="Arial" w:hAnsi="Arial" w:cs="Arial"/>
          <w:b/>
          <w:sz w:val="22"/>
          <w:szCs w:val="22"/>
          <w:u w:val="single"/>
        </w:rPr>
      </w:pPr>
    </w:p>
    <w:p w14:paraId="1B84DD59" w14:textId="77777777" w:rsidR="009A08C9" w:rsidRDefault="009A08C9" w:rsidP="00111F51">
      <w:pPr>
        <w:jc w:val="both"/>
        <w:outlineLvl w:val="0"/>
        <w:rPr>
          <w:rFonts w:ascii="Arial" w:hAnsi="Arial" w:cs="Arial"/>
          <w:b/>
          <w:sz w:val="22"/>
          <w:szCs w:val="22"/>
          <w:u w:val="single"/>
        </w:rPr>
      </w:pPr>
    </w:p>
    <w:p w14:paraId="532C66D0" w14:textId="77777777" w:rsidR="009A08C9" w:rsidRDefault="009A08C9" w:rsidP="00111F51">
      <w:pPr>
        <w:jc w:val="both"/>
        <w:outlineLvl w:val="0"/>
        <w:rPr>
          <w:rFonts w:ascii="Arial" w:hAnsi="Arial" w:cs="Arial"/>
          <w:b/>
          <w:sz w:val="22"/>
          <w:szCs w:val="22"/>
          <w:u w:val="single"/>
        </w:rPr>
      </w:pPr>
    </w:p>
    <w:p w14:paraId="69711E57" w14:textId="77777777" w:rsidR="009A08C9" w:rsidRDefault="009A08C9" w:rsidP="00111F51">
      <w:pPr>
        <w:jc w:val="both"/>
        <w:outlineLvl w:val="0"/>
        <w:rPr>
          <w:rFonts w:ascii="Arial" w:hAnsi="Arial" w:cs="Arial"/>
          <w:b/>
          <w:sz w:val="22"/>
          <w:szCs w:val="22"/>
          <w:u w:val="single"/>
        </w:rPr>
      </w:pPr>
    </w:p>
    <w:p w14:paraId="33A5D536" w14:textId="77777777" w:rsidR="009A08C9" w:rsidRDefault="009A08C9" w:rsidP="00111F51">
      <w:pPr>
        <w:jc w:val="both"/>
        <w:outlineLvl w:val="0"/>
        <w:rPr>
          <w:rFonts w:ascii="Arial" w:hAnsi="Arial" w:cs="Arial"/>
          <w:b/>
          <w:sz w:val="22"/>
          <w:szCs w:val="22"/>
          <w:u w:val="single"/>
        </w:rPr>
      </w:pPr>
    </w:p>
    <w:p w14:paraId="7BF137C7" w14:textId="77777777" w:rsidR="009A08C9" w:rsidRDefault="009A08C9" w:rsidP="00111F51">
      <w:pPr>
        <w:jc w:val="both"/>
        <w:outlineLvl w:val="0"/>
        <w:rPr>
          <w:rFonts w:ascii="Arial" w:hAnsi="Arial" w:cs="Arial"/>
          <w:b/>
          <w:sz w:val="22"/>
          <w:szCs w:val="22"/>
          <w:u w:val="single"/>
        </w:rPr>
      </w:pPr>
    </w:p>
    <w:p w14:paraId="6FF5D237" w14:textId="77777777" w:rsidR="009A08C9" w:rsidRDefault="009A08C9" w:rsidP="00111F51">
      <w:pPr>
        <w:jc w:val="both"/>
        <w:outlineLvl w:val="0"/>
        <w:rPr>
          <w:rFonts w:ascii="Arial" w:hAnsi="Arial" w:cs="Arial"/>
          <w:b/>
          <w:sz w:val="22"/>
          <w:szCs w:val="22"/>
          <w:u w:val="single"/>
        </w:rPr>
      </w:pPr>
    </w:p>
    <w:p w14:paraId="448E6AD0" w14:textId="77777777" w:rsidR="009A08C9" w:rsidRDefault="009A08C9" w:rsidP="00111F51">
      <w:pPr>
        <w:jc w:val="both"/>
        <w:outlineLvl w:val="0"/>
        <w:rPr>
          <w:rFonts w:ascii="Arial" w:hAnsi="Arial" w:cs="Arial"/>
          <w:b/>
          <w:sz w:val="22"/>
          <w:szCs w:val="22"/>
          <w:u w:val="single"/>
        </w:rPr>
      </w:pPr>
    </w:p>
    <w:p w14:paraId="26A47785" w14:textId="77777777" w:rsidR="009A08C9" w:rsidRDefault="009A08C9" w:rsidP="00111F51">
      <w:pPr>
        <w:jc w:val="both"/>
        <w:outlineLvl w:val="0"/>
        <w:rPr>
          <w:rFonts w:ascii="Arial" w:hAnsi="Arial" w:cs="Arial"/>
          <w:b/>
          <w:sz w:val="22"/>
          <w:szCs w:val="22"/>
          <w:u w:val="single"/>
        </w:rPr>
      </w:pPr>
    </w:p>
    <w:p w14:paraId="0E89E783" w14:textId="77777777" w:rsidR="009A08C9" w:rsidRDefault="009A08C9" w:rsidP="00111F51">
      <w:pPr>
        <w:jc w:val="both"/>
        <w:outlineLvl w:val="0"/>
        <w:rPr>
          <w:rFonts w:ascii="Arial" w:hAnsi="Arial" w:cs="Arial"/>
          <w:b/>
          <w:sz w:val="22"/>
          <w:szCs w:val="22"/>
          <w:u w:val="single"/>
        </w:rPr>
      </w:pPr>
    </w:p>
    <w:p w14:paraId="5B8336EC" w14:textId="77777777" w:rsidR="009A08C9" w:rsidRDefault="009A08C9" w:rsidP="00111F51">
      <w:pPr>
        <w:jc w:val="both"/>
        <w:outlineLvl w:val="0"/>
        <w:rPr>
          <w:rFonts w:ascii="Arial" w:hAnsi="Arial" w:cs="Arial"/>
          <w:b/>
          <w:sz w:val="22"/>
          <w:szCs w:val="22"/>
          <w:u w:val="single"/>
        </w:rPr>
      </w:pPr>
    </w:p>
    <w:p w14:paraId="53DEEDA0" w14:textId="77777777" w:rsidR="009A08C9" w:rsidRDefault="009A08C9" w:rsidP="00111F51">
      <w:pPr>
        <w:jc w:val="both"/>
        <w:outlineLvl w:val="0"/>
        <w:rPr>
          <w:rFonts w:ascii="Arial" w:hAnsi="Arial" w:cs="Arial"/>
          <w:b/>
          <w:sz w:val="22"/>
          <w:szCs w:val="22"/>
          <w:u w:val="single"/>
        </w:rPr>
      </w:pPr>
    </w:p>
    <w:p w14:paraId="2A4EF090" w14:textId="77777777" w:rsidR="009A08C9" w:rsidRDefault="009A08C9" w:rsidP="00111F51">
      <w:pPr>
        <w:jc w:val="both"/>
        <w:outlineLvl w:val="0"/>
        <w:rPr>
          <w:rFonts w:ascii="Arial" w:hAnsi="Arial" w:cs="Arial"/>
          <w:b/>
          <w:sz w:val="22"/>
          <w:szCs w:val="22"/>
          <w:u w:val="single"/>
        </w:rPr>
      </w:pPr>
    </w:p>
    <w:p w14:paraId="316F8B32" w14:textId="77777777" w:rsidR="009A08C9" w:rsidRDefault="009A08C9" w:rsidP="00111F51">
      <w:pPr>
        <w:jc w:val="both"/>
        <w:outlineLvl w:val="0"/>
        <w:rPr>
          <w:rFonts w:ascii="Arial" w:hAnsi="Arial" w:cs="Arial"/>
          <w:b/>
          <w:sz w:val="22"/>
          <w:szCs w:val="22"/>
          <w:u w:val="single"/>
        </w:rPr>
      </w:pPr>
    </w:p>
    <w:p w14:paraId="1F3BD090" w14:textId="77777777" w:rsidR="009A08C9" w:rsidRDefault="009A08C9" w:rsidP="00111F51">
      <w:pPr>
        <w:jc w:val="both"/>
        <w:outlineLvl w:val="0"/>
        <w:rPr>
          <w:rFonts w:ascii="Arial" w:hAnsi="Arial" w:cs="Arial"/>
          <w:b/>
          <w:sz w:val="22"/>
          <w:szCs w:val="22"/>
          <w:u w:val="single"/>
        </w:rPr>
      </w:pPr>
    </w:p>
    <w:p w14:paraId="54BCDE28" w14:textId="77777777" w:rsidR="00B852CB" w:rsidRDefault="00B852CB" w:rsidP="00111F51">
      <w:pPr>
        <w:jc w:val="both"/>
        <w:outlineLvl w:val="0"/>
        <w:rPr>
          <w:rFonts w:ascii="Arial" w:hAnsi="Arial" w:cs="Arial"/>
          <w:b/>
          <w:sz w:val="22"/>
          <w:szCs w:val="22"/>
          <w:u w:val="single"/>
        </w:rPr>
      </w:pPr>
    </w:p>
    <w:p w14:paraId="6CA3870F" w14:textId="77777777" w:rsidR="00B852CB" w:rsidRDefault="00B852CB" w:rsidP="00111F51">
      <w:pPr>
        <w:jc w:val="both"/>
        <w:outlineLvl w:val="0"/>
        <w:rPr>
          <w:rFonts w:ascii="Arial" w:hAnsi="Arial" w:cs="Arial"/>
          <w:b/>
          <w:sz w:val="22"/>
          <w:szCs w:val="22"/>
          <w:u w:val="single"/>
        </w:rPr>
      </w:pPr>
    </w:p>
    <w:p w14:paraId="5881452E" w14:textId="77777777" w:rsidR="00B852CB" w:rsidRDefault="00B852CB" w:rsidP="00111F51">
      <w:pPr>
        <w:jc w:val="both"/>
        <w:outlineLvl w:val="0"/>
        <w:rPr>
          <w:rFonts w:ascii="Arial" w:hAnsi="Arial" w:cs="Arial"/>
          <w:b/>
          <w:sz w:val="22"/>
          <w:szCs w:val="22"/>
          <w:u w:val="single"/>
        </w:rPr>
      </w:pPr>
    </w:p>
    <w:p w14:paraId="7247E3ED" w14:textId="77777777" w:rsidR="00B852CB" w:rsidRDefault="00B852CB" w:rsidP="00111F51">
      <w:pPr>
        <w:jc w:val="both"/>
        <w:outlineLvl w:val="0"/>
        <w:rPr>
          <w:rFonts w:ascii="Arial" w:hAnsi="Arial" w:cs="Arial"/>
          <w:b/>
          <w:sz w:val="22"/>
          <w:szCs w:val="22"/>
          <w:u w:val="single"/>
        </w:rPr>
      </w:pPr>
    </w:p>
    <w:p w14:paraId="4B0002B8" w14:textId="77777777" w:rsidR="00B852CB" w:rsidRDefault="00B852CB" w:rsidP="00111F51">
      <w:pPr>
        <w:jc w:val="both"/>
        <w:outlineLvl w:val="0"/>
        <w:rPr>
          <w:rFonts w:ascii="Arial" w:hAnsi="Arial" w:cs="Arial"/>
          <w:b/>
          <w:sz w:val="22"/>
          <w:szCs w:val="22"/>
          <w:u w:val="single"/>
        </w:rPr>
      </w:pPr>
    </w:p>
    <w:p w14:paraId="5A751DFD" w14:textId="77777777" w:rsidR="00B852CB" w:rsidRDefault="00B852CB" w:rsidP="00111F51">
      <w:pPr>
        <w:jc w:val="both"/>
        <w:outlineLvl w:val="0"/>
        <w:rPr>
          <w:rFonts w:ascii="Arial" w:hAnsi="Arial" w:cs="Arial"/>
          <w:b/>
          <w:sz w:val="22"/>
          <w:szCs w:val="22"/>
          <w:u w:val="single"/>
        </w:rPr>
      </w:pPr>
    </w:p>
    <w:p w14:paraId="5A0C683F" w14:textId="77777777" w:rsidR="00B852CB" w:rsidRDefault="00B852CB" w:rsidP="00111F51">
      <w:pPr>
        <w:jc w:val="both"/>
        <w:outlineLvl w:val="0"/>
        <w:rPr>
          <w:rFonts w:ascii="Arial" w:hAnsi="Arial" w:cs="Arial"/>
          <w:b/>
          <w:sz w:val="22"/>
          <w:szCs w:val="22"/>
          <w:u w:val="single"/>
        </w:rPr>
      </w:pPr>
    </w:p>
    <w:p w14:paraId="290823F6" w14:textId="77777777" w:rsidR="00B852CB" w:rsidRDefault="00B852CB" w:rsidP="00111F51">
      <w:pPr>
        <w:jc w:val="both"/>
        <w:outlineLvl w:val="0"/>
        <w:rPr>
          <w:rFonts w:ascii="Arial" w:hAnsi="Arial" w:cs="Arial"/>
          <w:b/>
          <w:sz w:val="22"/>
          <w:szCs w:val="22"/>
          <w:u w:val="single"/>
        </w:rPr>
      </w:pPr>
    </w:p>
    <w:p w14:paraId="38585D7F" w14:textId="77777777" w:rsidR="00B852CB" w:rsidRDefault="00B852CB" w:rsidP="00111F51">
      <w:pPr>
        <w:jc w:val="both"/>
        <w:outlineLvl w:val="0"/>
        <w:rPr>
          <w:rFonts w:ascii="Arial" w:hAnsi="Arial" w:cs="Arial"/>
          <w:b/>
          <w:sz w:val="22"/>
          <w:szCs w:val="22"/>
          <w:u w:val="single"/>
        </w:rPr>
      </w:pPr>
    </w:p>
    <w:p w14:paraId="3107B5C4" w14:textId="77777777" w:rsidR="00B852CB" w:rsidRDefault="00B852CB" w:rsidP="00111F51">
      <w:pPr>
        <w:jc w:val="both"/>
        <w:outlineLvl w:val="0"/>
        <w:rPr>
          <w:rFonts w:ascii="Arial" w:hAnsi="Arial" w:cs="Arial"/>
          <w:b/>
          <w:sz w:val="22"/>
          <w:szCs w:val="22"/>
          <w:u w:val="single"/>
        </w:rPr>
      </w:pPr>
    </w:p>
    <w:p w14:paraId="0FD4F7DF" w14:textId="77777777" w:rsidR="00B852CB" w:rsidRDefault="00B852CB" w:rsidP="00111F51">
      <w:pPr>
        <w:jc w:val="both"/>
        <w:outlineLvl w:val="0"/>
        <w:rPr>
          <w:rFonts w:ascii="Arial" w:hAnsi="Arial" w:cs="Arial"/>
          <w:b/>
          <w:sz w:val="22"/>
          <w:szCs w:val="22"/>
          <w:u w:val="single"/>
        </w:rPr>
      </w:pPr>
    </w:p>
    <w:p w14:paraId="7835ED6A" w14:textId="77777777" w:rsidR="00B852CB" w:rsidRDefault="00B852CB" w:rsidP="00111F51">
      <w:pPr>
        <w:jc w:val="both"/>
        <w:outlineLvl w:val="0"/>
        <w:rPr>
          <w:rFonts w:ascii="Arial" w:hAnsi="Arial" w:cs="Arial"/>
          <w:b/>
          <w:sz w:val="22"/>
          <w:szCs w:val="22"/>
          <w:u w:val="single"/>
        </w:rPr>
      </w:pPr>
    </w:p>
    <w:p w14:paraId="47E1FFAE" w14:textId="77777777" w:rsidR="00B852CB" w:rsidRDefault="00B852CB" w:rsidP="00111F51">
      <w:pPr>
        <w:jc w:val="both"/>
        <w:outlineLvl w:val="0"/>
        <w:rPr>
          <w:rFonts w:ascii="Arial" w:hAnsi="Arial" w:cs="Arial"/>
          <w:b/>
          <w:sz w:val="22"/>
          <w:szCs w:val="22"/>
          <w:u w:val="single"/>
        </w:rPr>
      </w:pPr>
    </w:p>
    <w:p w14:paraId="441A9FEF" w14:textId="77777777" w:rsidR="00B852CB" w:rsidRDefault="00B852CB" w:rsidP="00111F51">
      <w:pPr>
        <w:jc w:val="both"/>
        <w:outlineLvl w:val="0"/>
        <w:rPr>
          <w:rFonts w:ascii="Arial" w:hAnsi="Arial" w:cs="Arial"/>
          <w:b/>
          <w:sz w:val="22"/>
          <w:szCs w:val="22"/>
          <w:u w:val="single"/>
        </w:rPr>
      </w:pPr>
    </w:p>
    <w:p w14:paraId="4C7678FA" w14:textId="77777777" w:rsidR="00B852CB" w:rsidRDefault="00B852CB" w:rsidP="00111F51">
      <w:pPr>
        <w:jc w:val="both"/>
        <w:outlineLvl w:val="0"/>
        <w:rPr>
          <w:rFonts w:ascii="Arial" w:hAnsi="Arial" w:cs="Arial"/>
          <w:b/>
          <w:sz w:val="22"/>
          <w:szCs w:val="22"/>
          <w:u w:val="single"/>
        </w:rPr>
      </w:pPr>
    </w:p>
    <w:p w14:paraId="5E8C66D8" w14:textId="77777777" w:rsidR="006D5760" w:rsidRDefault="00DA143B" w:rsidP="00DA143B">
      <w:pPr>
        <w:jc w:val="center"/>
        <w:outlineLvl w:val="0"/>
        <w:rPr>
          <w:rFonts w:ascii="Arial" w:hAnsi="Arial" w:cs="Arial"/>
          <w:b/>
          <w:sz w:val="22"/>
          <w:szCs w:val="22"/>
          <w:u w:val="single"/>
        </w:rPr>
      </w:pPr>
      <w:r>
        <w:rPr>
          <w:rFonts w:ascii="Arial" w:hAnsi="Arial" w:cs="Arial"/>
          <w:b/>
          <w:sz w:val="22"/>
          <w:szCs w:val="22"/>
          <w:u w:val="single"/>
        </w:rPr>
        <w:br w:type="page"/>
      </w:r>
    </w:p>
    <w:p w14:paraId="630BA05B" w14:textId="77777777" w:rsidR="006D5760" w:rsidRDefault="006D5760" w:rsidP="00DA143B">
      <w:pPr>
        <w:jc w:val="center"/>
        <w:outlineLvl w:val="0"/>
        <w:rPr>
          <w:rFonts w:ascii="Arial" w:hAnsi="Arial" w:cs="Arial"/>
          <w:b/>
          <w:sz w:val="22"/>
          <w:szCs w:val="22"/>
          <w:u w:val="single"/>
        </w:rPr>
      </w:pPr>
    </w:p>
    <w:p w14:paraId="780BF0E6" w14:textId="42A585D2" w:rsidR="00B852CB" w:rsidRPr="006D5760" w:rsidRDefault="00B852CB" w:rsidP="00DA143B">
      <w:pPr>
        <w:jc w:val="center"/>
        <w:outlineLvl w:val="0"/>
        <w:rPr>
          <w:rFonts w:ascii="Century Gothic" w:hAnsi="Century Gothic" w:cs="Arial"/>
          <w:b/>
        </w:rPr>
      </w:pPr>
      <w:r w:rsidRPr="006D5760">
        <w:rPr>
          <w:rFonts w:ascii="Century Gothic" w:hAnsi="Century Gothic" w:cs="Arial"/>
          <w:b/>
        </w:rPr>
        <w:t>Summary</w:t>
      </w:r>
      <w:r w:rsidR="00111F51" w:rsidRPr="006D5760">
        <w:rPr>
          <w:rFonts w:ascii="Century Gothic" w:hAnsi="Century Gothic" w:cs="Arial"/>
          <w:b/>
        </w:rPr>
        <w:t xml:space="preserve"> &amp; </w:t>
      </w:r>
      <w:proofErr w:type="gramStart"/>
      <w:r w:rsidR="00111F51" w:rsidRPr="006D5760">
        <w:rPr>
          <w:rFonts w:ascii="Century Gothic" w:hAnsi="Century Gothic" w:cs="Arial"/>
          <w:b/>
        </w:rPr>
        <w:t>a</w:t>
      </w:r>
      <w:r w:rsidR="005A5BBD" w:rsidRPr="006D5760">
        <w:rPr>
          <w:rFonts w:ascii="Century Gothic" w:hAnsi="Century Gothic" w:cs="Arial"/>
          <w:b/>
        </w:rPr>
        <w:t>ims</w:t>
      </w:r>
      <w:proofErr w:type="gramEnd"/>
    </w:p>
    <w:p w14:paraId="7D259ED6" w14:textId="77777777" w:rsidR="00B852CB" w:rsidRPr="006D5760" w:rsidRDefault="00B852CB" w:rsidP="008E6CFA">
      <w:pPr>
        <w:jc w:val="both"/>
        <w:outlineLvl w:val="0"/>
        <w:rPr>
          <w:rFonts w:ascii="Century Gothic" w:hAnsi="Century Gothic" w:cs="Arial"/>
          <w:sz w:val="22"/>
          <w:szCs w:val="22"/>
        </w:rPr>
      </w:pPr>
    </w:p>
    <w:p w14:paraId="274B7E8A" w14:textId="77777777" w:rsidR="006060E5" w:rsidRPr="006D5760" w:rsidRDefault="00DA7ECD" w:rsidP="00DA143B">
      <w:pPr>
        <w:jc w:val="both"/>
        <w:rPr>
          <w:rFonts w:ascii="Century Gothic" w:hAnsi="Century Gothic"/>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DA143B" w:rsidRPr="006D5760">
        <w:rPr>
          <w:rFonts w:ascii="Century Gothic" w:hAnsi="Century Gothic" w:cs="Arial"/>
          <w:sz w:val="22"/>
          <w:szCs w:val="22"/>
        </w:rPr>
        <w:t>will</w:t>
      </w:r>
      <w:proofErr w:type="gramEnd"/>
      <w:r w:rsidR="00DA143B" w:rsidRPr="006D5760">
        <w:rPr>
          <w:rFonts w:ascii="Century Gothic" w:hAnsi="Century Gothic" w:cs="Arial"/>
          <w:sz w:val="22"/>
          <w:szCs w:val="22"/>
        </w:rPr>
        <w:t xml:space="preserve"> have regard for the statutory guidance from the Department for Education (</w:t>
      </w:r>
      <w:r w:rsidR="00EC25BA" w:rsidRPr="006D5760">
        <w:rPr>
          <w:rFonts w:ascii="Century Gothic" w:hAnsi="Century Gothic" w:cs="Arial"/>
          <w:sz w:val="22"/>
          <w:szCs w:val="22"/>
        </w:rPr>
        <w:t xml:space="preserve">DfE) </w:t>
      </w:r>
      <w:r w:rsidR="00DA143B" w:rsidRPr="006D5760">
        <w:rPr>
          <w:rFonts w:ascii="Century Gothic" w:hAnsi="Century Gothic" w:cs="Arial"/>
          <w:sz w:val="22"/>
          <w:szCs w:val="22"/>
        </w:rPr>
        <w:t xml:space="preserve">issued under Section 175 of the Education Act 2002, the Education (Independent School Standards) Regulations 2014, and the Non-Maintained Special Schools (England) Regulations 2015. </w:t>
      </w:r>
      <w:r w:rsidR="006060E5" w:rsidRPr="006D5760">
        <w:rPr>
          <w:rFonts w:ascii="Century Gothic" w:hAnsi="Century Gothic" w:cs="Arial"/>
          <w:sz w:val="22"/>
          <w:szCs w:val="22"/>
        </w:rPr>
        <w:t xml:space="preserve">This policy has been developed in line with legal obligations, including, where applicable, the Human Rights Act 1998, the Equality Act </w:t>
      </w:r>
      <w:proofErr w:type="gramStart"/>
      <w:r w:rsidR="006060E5" w:rsidRPr="006D5760">
        <w:rPr>
          <w:rFonts w:ascii="Century Gothic" w:hAnsi="Century Gothic" w:cs="Arial"/>
          <w:sz w:val="22"/>
          <w:szCs w:val="22"/>
        </w:rPr>
        <w:t>2010</w:t>
      </w:r>
      <w:proofErr w:type="gramEnd"/>
      <w:r w:rsidR="006060E5" w:rsidRPr="006D5760">
        <w:rPr>
          <w:rFonts w:ascii="Century Gothic" w:hAnsi="Century Gothic" w:cs="Arial"/>
          <w:sz w:val="22"/>
          <w:szCs w:val="22"/>
        </w:rPr>
        <w:t xml:space="preserve"> and the Public Sector Equality Duty.</w:t>
      </w:r>
      <w:r w:rsidR="006060E5" w:rsidRPr="006D5760">
        <w:rPr>
          <w:rFonts w:ascii="Century Gothic" w:hAnsi="Century Gothic"/>
          <w:sz w:val="22"/>
          <w:szCs w:val="22"/>
        </w:rPr>
        <w:t xml:space="preserve"> </w:t>
      </w:r>
    </w:p>
    <w:p w14:paraId="16424548" w14:textId="77777777" w:rsidR="006060E5" w:rsidRPr="006D5760" w:rsidRDefault="006060E5" w:rsidP="00DA143B">
      <w:pPr>
        <w:jc w:val="both"/>
        <w:rPr>
          <w:rFonts w:ascii="Century Gothic" w:hAnsi="Century Gothic"/>
          <w:sz w:val="22"/>
          <w:szCs w:val="22"/>
        </w:rPr>
      </w:pPr>
    </w:p>
    <w:p w14:paraId="0768AA22" w14:textId="77777777" w:rsidR="006060E5" w:rsidRPr="006D5760" w:rsidRDefault="00DA7ECD" w:rsidP="006060E5">
      <w:pPr>
        <w:jc w:val="both"/>
        <w:rPr>
          <w:rFonts w:ascii="Century Gothic" w:hAnsi="Century Gothic" w:cs="Arial"/>
          <w:color w:val="0000FF"/>
          <w:sz w:val="22"/>
          <w:szCs w:val="22"/>
        </w:rPr>
      </w:pPr>
      <w:r w:rsidRPr="006D5760">
        <w:rPr>
          <w:rFonts w:ascii="Century Gothic" w:hAnsi="Century Gothic" w:cs="Arial"/>
          <w:sz w:val="22"/>
          <w:szCs w:val="22"/>
        </w:rPr>
        <w:t xml:space="preserve">The Linden Centre </w:t>
      </w:r>
      <w:r w:rsidR="006060E5" w:rsidRPr="006D5760">
        <w:rPr>
          <w:rFonts w:ascii="Century Gothic" w:hAnsi="Century Gothic" w:cs="Arial"/>
          <w:sz w:val="22"/>
          <w:szCs w:val="22"/>
        </w:rPr>
        <w:t xml:space="preserve">will adhere to the statutory guidance </w:t>
      </w:r>
      <w:hyperlink r:id="rId10" w:history="1">
        <w:r w:rsidR="006060E5" w:rsidRPr="006D5760">
          <w:rPr>
            <w:rStyle w:val="Hyperlink"/>
            <w:rFonts w:ascii="Century Gothic" w:hAnsi="Century Gothic" w:cs="Arial"/>
            <w:sz w:val="22"/>
            <w:szCs w:val="22"/>
          </w:rPr>
          <w:t>Working Together to Safeguard Children 2018</w:t>
        </w:r>
      </w:hyperlink>
      <w:r w:rsidR="006060E5" w:rsidRPr="006D5760">
        <w:rPr>
          <w:rFonts w:ascii="Century Gothic" w:hAnsi="Century Gothic" w:cs="Arial"/>
          <w:sz w:val="22"/>
          <w:szCs w:val="22"/>
        </w:rPr>
        <w:t xml:space="preserve"> and </w:t>
      </w:r>
      <w:hyperlink r:id="rId11" w:history="1">
        <w:r w:rsidR="006060E5" w:rsidRPr="006D5760">
          <w:rPr>
            <w:rStyle w:val="Hyperlink"/>
            <w:rFonts w:ascii="Century Gothic" w:hAnsi="Century Gothic" w:cs="Arial"/>
            <w:sz w:val="22"/>
            <w:szCs w:val="22"/>
          </w:rPr>
          <w:t>Keeping Children Safe in Education 2020</w:t>
        </w:r>
      </w:hyperlink>
      <w:r w:rsidR="006060E5" w:rsidRPr="006D5760">
        <w:rPr>
          <w:rFonts w:ascii="Century Gothic" w:hAnsi="Century Gothic" w:cs="Arial"/>
          <w:sz w:val="22"/>
          <w:szCs w:val="22"/>
        </w:rPr>
        <w:t xml:space="preserve"> (KCSIE). We will follow the </w:t>
      </w:r>
      <w:r w:rsidR="00EC25BA" w:rsidRPr="006D5760">
        <w:rPr>
          <w:rFonts w:ascii="Century Gothic" w:hAnsi="Century Gothic" w:cs="Arial"/>
          <w:sz w:val="22"/>
          <w:szCs w:val="22"/>
        </w:rPr>
        <w:t>DfE</w:t>
      </w:r>
      <w:r w:rsidR="006060E5" w:rsidRPr="006D5760">
        <w:rPr>
          <w:rFonts w:ascii="Century Gothic" w:hAnsi="Century Gothic" w:cs="Arial"/>
          <w:sz w:val="22"/>
          <w:szCs w:val="22"/>
        </w:rPr>
        <w:t xml:space="preserve"> of </w:t>
      </w:r>
      <w:hyperlink r:id="rId12" w:history="1">
        <w:r w:rsidR="006060E5" w:rsidRPr="006D5760">
          <w:rPr>
            <w:rStyle w:val="Hyperlink"/>
            <w:rFonts w:ascii="Century Gothic" w:hAnsi="Century Gothic" w:cs="Arial"/>
            <w:sz w:val="22"/>
            <w:szCs w:val="22"/>
          </w:rPr>
          <w:t>What to do if you are Worried a Child is Being Abused - Advice for Practitioners</w:t>
        </w:r>
      </w:hyperlink>
      <w:r w:rsidR="00EA4B35" w:rsidRPr="006D5760">
        <w:rPr>
          <w:rFonts w:ascii="Century Gothic" w:hAnsi="Century Gothic" w:cs="Arial"/>
          <w:sz w:val="22"/>
          <w:szCs w:val="22"/>
        </w:rPr>
        <w:t>.</w:t>
      </w:r>
      <w:r w:rsidR="006060E5" w:rsidRPr="006D5760">
        <w:rPr>
          <w:rFonts w:ascii="Century Gothic" w:hAnsi="Century Gothic" w:cs="Arial"/>
          <w:sz w:val="22"/>
          <w:szCs w:val="22"/>
        </w:rPr>
        <w:t xml:space="preserve"> </w:t>
      </w:r>
      <w:r w:rsidR="008B48A3" w:rsidRPr="006D5760">
        <w:rPr>
          <w:rFonts w:ascii="Century Gothic" w:hAnsi="Century Gothic" w:cs="Arial"/>
          <w:sz w:val="22"/>
          <w:szCs w:val="22"/>
        </w:rPr>
        <w:t xml:space="preserve">We recognise the </w:t>
      </w:r>
      <w:hyperlink r:id="rId13" w:history="1">
        <w:r w:rsidR="008B48A3" w:rsidRPr="006D5760">
          <w:rPr>
            <w:rStyle w:val="Hyperlink"/>
            <w:rFonts w:ascii="Century Gothic" w:hAnsi="Century Gothic" w:cs="Arial"/>
            <w:sz w:val="22"/>
            <w:szCs w:val="22"/>
          </w:rPr>
          <w:t>NSPCC</w:t>
        </w:r>
      </w:hyperlink>
      <w:r w:rsidR="008B48A3" w:rsidRPr="006D5760">
        <w:rPr>
          <w:rFonts w:ascii="Century Gothic" w:hAnsi="Century Gothic" w:cs="Arial"/>
          <w:sz w:val="22"/>
          <w:szCs w:val="22"/>
        </w:rPr>
        <w:t xml:space="preserve"> website also provides use additional information on abuse and neglect and what to look out for. </w:t>
      </w:r>
    </w:p>
    <w:p w14:paraId="55539F0F" w14:textId="77777777" w:rsidR="00DA143B" w:rsidRPr="006D5760" w:rsidRDefault="00DA7ECD" w:rsidP="00DA143B">
      <w:pPr>
        <w:jc w:val="both"/>
        <w:rPr>
          <w:rFonts w:ascii="Century Gothic" w:hAnsi="Century Gothic" w:cs="Arial"/>
          <w:sz w:val="22"/>
          <w:szCs w:val="22"/>
        </w:rPr>
      </w:pPr>
      <w:r w:rsidRPr="006D5760">
        <w:rPr>
          <w:rFonts w:ascii="Century Gothic" w:hAnsi="Century Gothic" w:cs="Arial"/>
          <w:sz w:val="22"/>
          <w:szCs w:val="22"/>
        </w:rPr>
        <w:t xml:space="preserve">The Linden Centre </w:t>
      </w:r>
      <w:r w:rsidR="00DA143B" w:rsidRPr="006D5760">
        <w:rPr>
          <w:rFonts w:ascii="Century Gothic" w:hAnsi="Century Gothic" w:cs="Arial"/>
          <w:sz w:val="22"/>
          <w:szCs w:val="22"/>
        </w:rPr>
        <w:t xml:space="preserve">will follow non-statutory interim guidance on </w:t>
      </w:r>
      <w:hyperlink r:id="rId14" w:history="1">
        <w:r w:rsidR="0084678D" w:rsidRPr="006D5760">
          <w:rPr>
            <w:rStyle w:val="Hyperlink"/>
            <w:rFonts w:ascii="Century Gothic" w:hAnsi="Century Gothic" w:cs="Arial"/>
            <w:sz w:val="22"/>
            <w:szCs w:val="22"/>
          </w:rPr>
          <w:t xml:space="preserve">COVID-19 </w:t>
        </w:r>
        <w:r w:rsidR="00DA143B" w:rsidRPr="006D5760">
          <w:rPr>
            <w:rStyle w:val="Hyperlink"/>
            <w:rFonts w:ascii="Century Gothic" w:hAnsi="Century Gothic" w:cs="Arial"/>
            <w:sz w:val="22"/>
            <w:szCs w:val="22"/>
          </w:rPr>
          <w:t>safeguarding in schools, colleges and other providers</w:t>
        </w:r>
      </w:hyperlink>
      <w:r w:rsidR="00DA143B" w:rsidRPr="006D5760">
        <w:rPr>
          <w:rFonts w:ascii="Century Gothic" w:hAnsi="Century Gothic" w:cs="Arial"/>
          <w:sz w:val="22"/>
          <w:szCs w:val="22"/>
        </w:rPr>
        <w:t xml:space="preserve"> during the coronavirus outbreak. Please refer to our addendum child protection and safeguarding policy and procedures for COVID-19. </w:t>
      </w:r>
    </w:p>
    <w:p w14:paraId="0409F1F2" w14:textId="77777777" w:rsidR="00377BE2" w:rsidRPr="006D5760" w:rsidRDefault="00377BE2" w:rsidP="00930597">
      <w:pPr>
        <w:jc w:val="both"/>
        <w:rPr>
          <w:rFonts w:ascii="Century Gothic" w:hAnsi="Century Gothic" w:cs="Arial"/>
          <w:color w:val="0000FF"/>
          <w:sz w:val="22"/>
          <w:szCs w:val="22"/>
        </w:rPr>
      </w:pPr>
    </w:p>
    <w:p w14:paraId="0C938F2F" w14:textId="77777777" w:rsidR="00B852CB" w:rsidRPr="006D5760" w:rsidRDefault="00B852CB" w:rsidP="00111F51">
      <w:pPr>
        <w:jc w:val="both"/>
        <w:outlineLvl w:val="0"/>
        <w:rPr>
          <w:rFonts w:ascii="Century Gothic" w:hAnsi="Century Gothic" w:cs="Arial"/>
          <w:sz w:val="22"/>
          <w:szCs w:val="22"/>
        </w:rPr>
      </w:pPr>
    </w:p>
    <w:p w14:paraId="13E8AF61" w14:textId="77777777" w:rsidR="00EE39DB" w:rsidRPr="006D5760" w:rsidRDefault="00EE39DB" w:rsidP="00EE39DB">
      <w:pPr>
        <w:jc w:val="both"/>
        <w:rPr>
          <w:rFonts w:ascii="Century Gothic" w:hAnsi="Century Gothic" w:cs="Arial"/>
          <w:i/>
          <w:sz w:val="22"/>
          <w:szCs w:val="22"/>
        </w:rPr>
      </w:pPr>
      <w:r w:rsidRPr="006D5760">
        <w:rPr>
          <w:rFonts w:ascii="Century Gothic" w:hAnsi="Century Gothic" w:cs="Arial"/>
          <w:sz w:val="22"/>
          <w:szCs w:val="22"/>
        </w:rPr>
        <w:t>All child protection matters will be dealt with in line with</w:t>
      </w:r>
      <w:r w:rsidR="008F622D" w:rsidRPr="006D5760">
        <w:rPr>
          <w:rFonts w:ascii="Century Gothic" w:hAnsi="Century Gothic" w:cs="Arial"/>
          <w:sz w:val="22"/>
          <w:szCs w:val="22"/>
        </w:rPr>
        <w:t xml:space="preserve"> the arrangements of</w:t>
      </w:r>
      <w:r w:rsidRPr="006D5760">
        <w:rPr>
          <w:rFonts w:ascii="Century Gothic" w:hAnsi="Century Gothic" w:cs="Arial"/>
          <w:sz w:val="22"/>
          <w:szCs w:val="22"/>
        </w:rPr>
        <w:t xml:space="preserve"> </w:t>
      </w:r>
      <w:hyperlink r:id="rId15" w:history="1">
        <w:r w:rsidRPr="006D5760">
          <w:rPr>
            <w:rStyle w:val="Hyperlink"/>
            <w:rFonts w:ascii="Century Gothic" w:hAnsi="Century Gothic" w:cs="Arial"/>
            <w:sz w:val="22"/>
            <w:szCs w:val="22"/>
          </w:rPr>
          <w:t>Telford and Wrekin Safeguarding Partnership (TWSP)</w:t>
        </w:r>
      </w:hyperlink>
      <w:r w:rsidRPr="006D5760">
        <w:rPr>
          <w:rFonts w:ascii="Century Gothic" w:hAnsi="Century Gothic" w:cs="Arial"/>
          <w:sz w:val="22"/>
          <w:szCs w:val="22"/>
        </w:rPr>
        <w:t xml:space="preserve"> </w:t>
      </w:r>
      <w:r w:rsidR="0084678D" w:rsidRPr="006D5760">
        <w:rPr>
          <w:rFonts w:ascii="Century Gothic" w:hAnsi="Century Gothic" w:cs="Arial"/>
          <w:sz w:val="22"/>
          <w:szCs w:val="22"/>
        </w:rPr>
        <w:t xml:space="preserve">and </w:t>
      </w:r>
      <w:hyperlink r:id="rId16" w:history="1">
        <w:r w:rsidRPr="006D5760">
          <w:rPr>
            <w:rStyle w:val="Hyperlink"/>
            <w:rFonts w:ascii="Century Gothic" w:hAnsi="Century Gothic" w:cs="Arial"/>
            <w:sz w:val="22"/>
            <w:szCs w:val="22"/>
          </w:rPr>
          <w:t>West Midlands Child Protection and Safeguarding Procedures</w:t>
        </w:r>
      </w:hyperlink>
      <w:r w:rsidRPr="006D5760">
        <w:rPr>
          <w:rFonts w:ascii="Century Gothic" w:hAnsi="Century Gothic" w:cs="Arial"/>
          <w:sz w:val="22"/>
          <w:szCs w:val="22"/>
        </w:rPr>
        <w:t xml:space="preserve"> </w:t>
      </w:r>
      <w:r w:rsidR="0084678D" w:rsidRPr="006D5760">
        <w:rPr>
          <w:rFonts w:ascii="Century Gothic" w:hAnsi="Century Gothic" w:cs="Arial"/>
          <w:sz w:val="22"/>
          <w:szCs w:val="22"/>
        </w:rPr>
        <w:t>or, if</w:t>
      </w:r>
      <w:r w:rsidR="006060E5" w:rsidRPr="006D5760">
        <w:rPr>
          <w:rFonts w:ascii="Century Gothic" w:hAnsi="Century Gothic" w:cs="Arial"/>
          <w:sz w:val="22"/>
          <w:szCs w:val="22"/>
        </w:rPr>
        <w:t xml:space="preserve"> relevant, </w:t>
      </w:r>
      <w:r w:rsidR="00C4396D" w:rsidRPr="006D5760">
        <w:rPr>
          <w:rFonts w:ascii="Century Gothic" w:hAnsi="Century Gothic" w:cs="Arial"/>
          <w:sz w:val="22"/>
          <w:szCs w:val="22"/>
        </w:rPr>
        <w:t xml:space="preserve">the </w:t>
      </w:r>
      <w:r w:rsidR="00DA143B" w:rsidRPr="006D5760">
        <w:rPr>
          <w:rFonts w:ascii="Century Gothic" w:hAnsi="Century Gothic" w:cs="Arial"/>
          <w:sz w:val="22"/>
          <w:szCs w:val="22"/>
        </w:rPr>
        <w:t>safeguarding partnership</w:t>
      </w:r>
      <w:r w:rsidR="00C4396D" w:rsidRPr="006D5760">
        <w:rPr>
          <w:rFonts w:ascii="Century Gothic" w:hAnsi="Century Gothic" w:cs="Arial"/>
          <w:sz w:val="22"/>
          <w:szCs w:val="22"/>
        </w:rPr>
        <w:t xml:space="preserve"> </w:t>
      </w:r>
      <w:r w:rsidR="0084678D" w:rsidRPr="006D5760">
        <w:rPr>
          <w:rFonts w:ascii="Century Gothic" w:hAnsi="Century Gothic" w:cs="Arial"/>
          <w:sz w:val="22"/>
          <w:szCs w:val="22"/>
        </w:rPr>
        <w:t>area</w:t>
      </w:r>
      <w:r w:rsidR="00EC25BA" w:rsidRPr="006D5760">
        <w:rPr>
          <w:rFonts w:ascii="Century Gothic" w:hAnsi="Century Gothic" w:cs="Arial"/>
          <w:sz w:val="22"/>
          <w:szCs w:val="22"/>
        </w:rPr>
        <w:t xml:space="preserve"> </w:t>
      </w:r>
      <w:r w:rsidR="00C4396D" w:rsidRPr="006D5760">
        <w:rPr>
          <w:rFonts w:ascii="Century Gothic" w:hAnsi="Century Gothic" w:cs="Arial"/>
          <w:sz w:val="22"/>
          <w:szCs w:val="22"/>
        </w:rPr>
        <w:t>child</w:t>
      </w:r>
      <w:r w:rsidR="00EC25BA" w:rsidRPr="006D5760">
        <w:rPr>
          <w:rFonts w:ascii="Century Gothic" w:hAnsi="Century Gothic" w:cs="Arial"/>
          <w:sz w:val="22"/>
          <w:szCs w:val="22"/>
        </w:rPr>
        <w:t>ren reside</w:t>
      </w:r>
      <w:r w:rsidR="00C4396D" w:rsidRPr="006D5760">
        <w:rPr>
          <w:rFonts w:ascii="Century Gothic" w:hAnsi="Century Gothic" w:cs="Arial"/>
          <w:sz w:val="22"/>
          <w:szCs w:val="22"/>
        </w:rPr>
        <w:t xml:space="preserve"> in or is under the care of</w:t>
      </w:r>
      <w:r w:rsidRPr="006D5760">
        <w:rPr>
          <w:rFonts w:ascii="Century Gothic" w:hAnsi="Century Gothic" w:cs="Arial"/>
          <w:sz w:val="22"/>
          <w:szCs w:val="22"/>
        </w:rPr>
        <w:t>.</w:t>
      </w:r>
    </w:p>
    <w:p w14:paraId="609CE3A5" w14:textId="77777777" w:rsidR="00B852CB" w:rsidRPr="006D5760" w:rsidRDefault="00B852CB" w:rsidP="00111F51">
      <w:pPr>
        <w:jc w:val="both"/>
        <w:outlineLvl w:val="0"/>
        <w:rPr>
          <w:rFonts w:ascii="Century Gothic" w:hAnsi="Century Gothic" w:cs="Arial"/>
          <w:sz w:val="22"/>
          <w:szCs w:val="22"/>
          <w:u w:val="single"/>
        </w:rPr>
      </w:pPr>
    </w:p>
    <w:p w14:paraId="7DD60EC0" w14:textId="77777777" w:rsidR="006060E5" w:rsidRPr="006D5760" w:rsidRDefault="006060E5" w:rsidP="00111F51">
      <w:pPr>
        <w:jc w:val="both"/>
        <w:outlineLvl w:val="0"/>
        <w:rPr>
          <w:rFonts w:ascii="Century Gothic" w:hAnsi="Century Gothic" w:cs="Arial"/>
          <w:sz w:val="22"/>
          <w:szCs w:val="22"/>
        </w:rPr>
      </w:pPr>
      <w:r w:rsidRPr="006D5760">
        <w:rPr>
          <w:rFonts w:ascii="Century Gothic" w:hAnsi="Century Gothic" w:cs="Arial"/>
          <w:sz w:val="22"/>
          <w:szCs w:val="22"/>
        </w:rPr>
        <w:t>This policy replaces the previous policy of September 2019.</w:t>
      </w:r>
    </w:p>
    <w:p w14:paraId="1800C57A" w14:textId="77777777" w:rsidR="006060E5" w:rsidRPr="006D5760" w:rsidRDefault="006060E5" w:rsidP="00111F51">
      <w:pPr>
        <w:jc w:val="both"/>
        <w:outlineLvl w:val="0"/>
        <w:rPr>
          <w:rFonts w:ascii="Century Gothic" w:hAnsi="Century Gothic" w:cs="Arial"/>
          <w:sz w:val="22"/>
          <w:szCs w:val="22"/>
        </w:rPr>
      </w:pPr>
    </w:p>
    <w:p w14:paraId="70A4982F" w14:textId="77777777" w:rsidR="00B852CB" w:rsidRPr="006D5760" w:rsidRDefault="00DA7ECD" w:rsidP="006060E5">
      <w:pPr>
        <w:jc w:val="both"/>
        <w:rPr>
          <w:rFonts w:ascii="Century Gothic" w:hAnsi="Century Gothic" w:cs="Arial"/>
          <w:b/>
          <w:sz w:val="22"/>
          <w:szCs w:val="22"/>
        </w:rPr>
      </w:pPr>
      <w:r w:rsidRPr="006D5760">
        <w:rPr>
          <w:rFonts w:ascii="Century Gothic" w:hAnsi="Century Gothic" w:cs="Arial"/>
          <w:sz w:val="22"/>
          <w:szCs w:val="22"/>
        </w:rPr>
        <w:t xml:space="preserve">The Linden Centre </w:t>
      </w:r>
      <w:r w:rsidR="006060E5" w:rsidRPr="006D5760">
        <w:rPr>
          <w:rFonts w:ascii="Century Gothic" w:hAnsi="Century Gothic" w:cs="Arial"/>
          <w:sz w:val="22"/>
          <w:szCs w:val="22"/>
        </w:rPr>
        <w:t xml:space="preserve">has duty of care to all staff, </w:t>
      </w:r>
      <w:proofErr w:type="gramStart"/>
      <w:r w:rsidR="006060E5" w:rsidRPr="006D5760">
        <w:rPr>
          <w:rFonts w:ascii="Century Gothic" w:hAnsi="Century Gothic" w:cs="Arial"/>
          <w:sz w:val="22"/>
          <w:szCs w:val="22"/>
        </w:rPr>
        <w:t>pupils</w:t>
      </w:r>
      <w:proofErr w:type="gramEnd"/>
      <w:r w:rsidR="006060E5" w:rsidRPr="006D5760">
        <w:rPr>
          <w:rFonts w:ascii="Century Gothic" w:hAnsi="Century Gothic" w:cs="Arial"/>
          <w:sz w:val="22"/>
          <w:szCs w:val="22"/>
        </w:rPr>
        <w:t xml:space="preserve"> and their families. The safety and protection of all children is of paramount importance to all those involved in education. </w:t>
      </w:r>
      <w:r w:rsidR="00B852CB" w:rsidRPr="006D5760">
        <w:rPr>
          <w:rFonts w:ascii="Century Gothic" w:hAnsi="Century Gothic" w:cs="Arial"/>
          <w:sz w:val="22"/>
          <w:szCs w:val="22"/>
        </w:rPr>
        <w:t>The aim of th</w:t>
      </w:r>
      <w:r w:rsidR="005A5BBD" w:rsidRPr="006D5760">
        <w:rPr>
          <w:rFonts w:ascii="Century Gothic" w:hAnsi="Century Gothic" w:cs="Arial"/>
          <w:sz w:val="22"/>
          <w:szCs w:val="22"/>
        </w:rPr>
        <w:t>e</w:t>
      </w:r>
      <w:r w:rsidR="00B852CB" w:rsidRPr="006D5760">
        <w:rPr>
          <w:rFonts w:ascii="Century Gothic" w:hAnsi="Century Gothic" w:cs="Arial"/>
          <w:sz w:val="22"/>
          <w:szCs w:val="22"/>
        </w:rPr>
        <w:t xml:space="preserve"> </w:t>
      </w:r>
      <w:r w:rsidRPr="006D5760">
        <w:rPr>
          <w:rFonts w:ascii="Century Gothic" w:hAnsi="Century Gothic" w:cs="Arial"/>
          <w:sz w:val="22"/>
          <w:szCs w:val="22"/>
        </w:rPr>
        <w:t xml:space="preserve">school </w:t>
      </w:r>
      <w:r w:rsidR="00B852CB" w:rsidRPr="006D5760">
        <w:rPr>
          <w:rFonts w:ascii="Century Gothic" w:hAnsi="Century Gothic" w:cs="Arial"/>
          <w:sz w:val="22"/>
          <w:szCs w:val="22"/>
        </w:rPr>
        <w:t xml:space="preserve">policy is to make all within the </w:t>
      </w:r>
      <w:r w:rsidRPr="006D5760">
        <w:rPr>
          <w:rFonts w:ascii="Century Gothic" w:hAnsi="Century Gothic" w:cs="Arial"/>
          <w:sz w:val="22"/>
          <w:szCs w:val="22"/>
        </w:rPr>
        <w:t xml:space="preserve">school </w:t>
      </w:r>
      <w:r w:rsidR="00B852CB" w:rsidRPr="006D5760">
        <w:rPr>
          <w:rFonts w:ascii="Century Gothic" w:hAnsi="Century Gothic" w:cs="Arial"/>
          <w:sz w:val="22"/>
          <w:szCs w:val="22"/>
        </w:rPr>
        <w:t>feel safe</w:t>
      </w:r>
      <w:r w:rsidR="006060E5" w:rsidRPr="006D5760">
        <w:rPr>
          <w:rFonts w:ascii="Century Gothic" w:hAnsi="Century Gothic" w:cs="Arial"/>
          <w:sz w:val="22"/>
          <w:szCs w:val="22"/>
        </w:rPr>
        <w:t xml:space="preserve">, promote their </w:t>
      </w:r>
      <w:proofErr w:type="gramStart"/>
      <w:r w:rsidR="006060E5" w:rsidRPr="006D5760">
        <w:rPr>
          <w:rFonts w:ascii="Century Gothic" w:hAnsi="Century Gothic" w:cs="Arial"/>
          <w:sz w:val="22"/>
          <w:szCs w:val="22"/>
        </w:rPr>
        <w:t>welfare</w:t>
      </w:r>
      <w:proofErr w:type="gramEnd"/>
      <w:r w:rsidR="00B852CB" w:rsidRPr="006D5760">
        <w:rPr>
          <w:rFonts w:ascii="Century Gothic" w:hAnsi="Century Gothic" w:cs="Arial"/>
          <w:sz w:val="22"/>
          <w:szCs w:val="22"/>
        </w:rPr>
        <w:t xml:space="preserve"> and have clear roles and responsibilities in place for that to happen. </w:t>
      </w:r>
      <w:r w:rsidR="006060E5" w:rsidRPr="006D5760">
        <w:rPr>
          <w:rFonts w:ascii="Century Gothic" w:hAnsi="Century Gothic" w:cs="Arial"/>
          <w:sz w:val="22"/>
          <w:szCs w:val="22"/>
        </w:rPr>
        <w:t xml:space="preserve">We are committed to inter-agency working to keep children safe. </w:t>
      </w:r>
      <w:proofErr w:type="gramStart"/>
      <w:r w:rsidR="006060E5" w:rsidRPr="006D5760">
        <w:rPr>
          <w:rFonts w:ascii="Century Gothic" w:hAnsi="Century Gothic" w:cs="Arial"/>
          <w:sz w:val="22"/>
          <w:szCs w:val="22"/>
        </w:rPr>
        <w:t>All of</w:t>
      </w:r>
      <w:proofErr w:type="gramEnd"/>
      <w:r w:rsidR="006060E5" w:rsidRPr="006D5760">
        <w:rPr>
          <w:rFonts w:ascii="Century Gothic" w:hAnsi="Century Gothic" w:cs="Arial"/>
          <w:sz w:val="22"/>
          <w:szCs w:val="22"/>
        </w:rPr>
        <w:t xml:space="preserve"> the </w:t>
      </w:r>
      <w:r w:rsidRPr="006D5760">
        <w:rPr>
          <w:rFonts w:ascii="Century Gothic" w:hAnsi="Century Gothic" w:cs="Arial"/>
          <w:sz w:val="22"/>
          <w:szCs w:val="22"/>
        </w:rPr>
        <w:t xml:space="preserve">school </w:t>
      </w:r>
      <w:r w:rsidR="006060E5" w:rsidRPr="006D5760">
        <w:rPr>
          <w:rFonts w:ascii="Century Gothic" w:hAnsi="Century Gothic" w:cs="Arial"/>
          <w:sz w:val="22"/>
          <w:szCs w:val="22"/>
        </w:rPr>
        <w:t xml:space="preserve">community believe that our </w:t>
      </w:r>
      <w:r w:rsidRPr="006D5760">
        <w:rPr>
          <w:rFonts w:ascii="Century Gothic" w:hAnsi="Century Gothic" w:cs="Arial"/>
          <w:sz w:val="22"/>
          <w:szCs w:val="22"/>
        </w:rPr>
        <w:t xml:space="preserve">school </w:t>
      </w:r>
      <w:r w:rsidR="006060E5" w:rsidRPr="006D5760">
        <w:rPr>
          <w:rFonts w:ascii="Century Gothic" w:hAnsi="Century Gothic" w:cs="Arial"/>
          <w:sz w:val="22"/>
          <w:szCs w:val="22"/>
        </w:rPr>
        <w:t xml:space="preserve">should provide a caring, positive, safe and stimulating environment which promotes the social, physical and moral development of the individual child. </w:t>
      </w:r>
    </w:p>
    <w:p w14:paraId="756F2C1F" w14:textId="77777777" w:rsidR="006060E5" w:rsidRPr="006D5760" w:rsidRDefault="006060E5" w:rsidP="006060E5">
      <w:pPr>
        <w:jc w:val="both"/>
        <w:rPr>
          <w:rFonts w:ascii="Century Gothic" w:hAnsi="Century Gothic" w:cs="Arial"/>
          <w:b/>
          <w:sz w:val="22"/>
          <w:szCs w:val="22"/>
        </w:rPr>
      </w:pPr>
    </w:p>
    <w:p w14:paraId="44FC9494" w14:textId="77777777" w:rsidR="00B852CB" w:rsidRPr="006D5760" w:rsidRDefault="009C14F8" w:rsidP="00111F51">
      <w:pPr>
        <w:jc w:val="both"/>
        <w:rPr>
          <w:rFonts w:ascii="Century Gothic" w:hAnsi="Century Gothic" w:cs="Arial"/>
          <w:sz w:val="22"/>
          <w:szCs w:val="22"/>
        </w:rPr>
      </w:pPr>
      <w:r w:rsidRPr="006D5760">
        <w:rPr>
          <w:rFonts w:ascii="Century Gothic" w:hAnsi="Century Gothic" w:cs="Arial"/>
          <w:sz w:val="22"/>
          <w:szCs w:val="22"/>
        </w:rPr>
        <w:t xml:space="preserve">The management committee will ensure that </w:t>
      </w:r>
      <w:r w:rsidRPr="006D5760">
        <w:rPr>
          <w:rFonts w:ascii="Century Gothic" w:hAnsi="Century Gothic" w:cs="Arial"/>
          <w:b/>
          <w:sz w:val="22"/>
          <w:szCs w:val="22"/>
        </w:rPr>
        <w:t>all staff</w:t>
      </w:r>
      <w:r w:rsidR="00C35E70" w:rsidRPr="006D5760">
        <w:rPr>
          <w:rFonts w:ascii="Century Gothic" w:hAnsi="Century Gothic" w:cs="Arial"/>
          <w:sz w:val="22"/>
          <w:szCs w:val="22"/>
        </w:rPr>
        <w:t xml:space="preserve"> have</w:t>
      </w:r>
      <w:r w:rsidR="00B852CB" w:rsidRPr="006D5760">
        <w:rPr>
          <w:rFonts w:ascii="Century Gothic" w:hAnsi="Century Gothic" w:cs="Arial"/>
          <w:sz w:val="22"/>
          <w:szCs w:val="22"/>
        </w:rPr>
        <w:t xml:space="preserve"> read at least </w:t>
      </w:r>
      <w:r w:rsidR="00C4396D" w:rsidRPr="006D5760">
        <w:rPr>
          <w:rFonts w:ascii="Century Gothic" w:hAnsi="Century Gothic" w:cs="Arial"/>
          <w:sz w:val="22"/>
          <w:szCs w:val="22"/>
        </w:rPr>
        <w:t>part one of KCSIE and those working with children will also read Annex A of KCSIE</w:t>
      </w:r>
      <w:r w:rsidR="001F732F" w:rsidRPr="006D5760">
        <w:rPr>
          <w:rFonts w:ascii="Century Gothic" w:hAnsi="Century Gothic" w:cs="Arial"/>
          <w:color w:val="0000FF"/>
          <w:sz w:val="22"/>
          <w:szCs w:val="22"/>
        </w:rPr>
        <w:t>.</w:t>
      </w:r>
      <w:r w:rsidR="00B852CB" w:rsidRPr="006D5760">
        <w:rPr>
          <w:rFonts w:ascii="Century Gothic" w:hAnsi="Century Gothic" w:cs="Arial"/>
          <w:sz w:val="22"/>
          <w:szCs w:val="22"/>
        </w:rPr>
        <w:t xml:space="preserve"> </w:t>
      </w:r>
      <w:r w:rsidR="00FA0C3B" w:rsidRPr="006D5760">
        <w:rPr>
          <w:rFonts w:ascii="Century Gothic" w:hAnsi="Century Gothic" w:cs="Arial"/>
          <w:sz w:val="22"/>
          <w:szCs w:val="22"/>
        </w:rPr>
        <w:t xml:space="preserve">All members of the management committee and the Designated Safeguarding Lead (DSL) and their deputies will read all parts of KCSIE. </w:t>
      </w:r>
      <w:r w:rsidRPr="006D5760">
        <w:rPr>
          <w:rFonts w:ascii="Century Gothic" w:hAnsi="Century Gothic" w:cs="Arial"/>
          <w:sz w:val="22"/>
          <w:szCs w:val="22"/>
        </w:rPr>
        <w:t xml:space="preserve">We will maintain a record of </w:t>
      </w:r>
      <w:r w:rsidR="00FA0C3B" w:rsidRPr="006D5760">
        <w:rPr>
          <w:rFonts w:ascii="Century Gothic" w:hAnsi="Century Gothic" w:cs="Arial"/>
          <w:sz w:val="22"/>
          <w:szCs w:val="22"/>
        </w:rPr>
        <w:t>this</w:t>
      </w:r>
      <w:r w:rsidRPr="006D5760">
        <w:rPr>
          <w:rFonts w:ascii="Century Gothic" w:hAnsi="Century Gothic" w:cs="Arial"/>
          <w:sz w:val="22"/>
          <w:szCs w:val="22"/>
        </w:rPr>
        <w:t xml:space="preserve">.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recognises that </w:t>
      </w:r>
      <w:r w:rsidR="00B852CB" w:rsidRPr="006D5760">
        <w:rPr>
          <w:rFonts w:ascii="Century Gothic" w:hAnsi="Century Gothic" w:cs="Arial"/>
          <w:sz w:val="22"/>
          <w:szCs w:val="22"/>
        </w:rPr>
        <w:t xml:space="preserve">best practice would be for all staff to be acquainted with all parts of KCSIE. </w:t>
      </w:r>
    </w:p>
    <w:p w14:paraId="28DCBA39" w14:textId="77777777" w:rsidR="00B852CB" w:rsidRPr="006D5760" w:rsidRDefault="00B852CB" w:rsidP="008E6CFA">
      <w:pPr>
        <w:jc w:val="both"/>
        <w:outlineLvl w:val="0"/>
        <w:rPr>
          <w:rFonts w:ascii="Century Gothic" w:hAnsi="Century Gothic" w:cs="Arial"/>
          <w:b/>
          <w:sz w:val="22"/>
          <w:szCs w:val="22"/>
        </w:rPr>
      </w:pPr>
    </w:p>
    <w:p w14:paraId="36E0E8FC" w14:textId="77777777" w:rsidR="00DA143B" w:rsidRPr="006D5760" w:rsidRDefault="00573785" w:rsidP="009408C3">
      <w:pPr>
        <w:jc w:val="both"/>
        <w:rPr>
          <w:rFonts w:ascii="Century Gothic" w:hAnsi="Century Gothic" w:cs="Arial"/>
          <w:sz w:val="22"/>
          <w:szCs w:val="22"/>
        </w:rPr>
      </w:pPr>
      <w:r w:rsidRPr="006D5760">
        <w:rPr>
          <w:rFonts w:ascii="Century Gothic" w:hAnsi="Century Gothic" w:cs="Arial"/>
          <w:sz w:val="22"/>
          <w:szCs w:val="22"/>
        </w:rPr>
        <w:t xml:space="preserve">Our policy will be published on our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website for all to view.</w:t>
      </w:r>
    </w:p>
    <w:p w14:paraId="6D56E1F0" w14:textId="77777777" w:rsidR="00DA143B" w:rsidRPr="006D5760" w:rsidRDefault="00DA143B" w:rsidP="009408C3">
      <w:pPr>
        <w:jc w:val="both"/>
        <w:rPr>
          <w:rFonts w:ascii="Century Gothic" w:hAnsi="Century Gothic" w:cs="Arial"/>
          <w:b/>
          <w:sz w:val="22"/>
          <w:szCs w:val="22"/>
        </w:rPr>
      </w:pPr>
    </w:p>
    <w:p w14:paraId="39269E96" w14:textId="77777777" w:rsidR="00DA143B" w:rsidRPr="006D5760" w:rsidRDefault="00DA143B" w:rsidP="009408C3">
      <w:pPr>
        <w:jc w:val="both"/>
        <w:rPr>
          <w:rFonts w:ascii="Century Gothic" w:hAnsi="Century Gothic" w:cs="Arial"/>
          <w:b/>
          <w:sz w:val="22"/>
          <w:szCs w:val="22"/>
        </w:rPr>
      </w:pPr>
    </w:p>
    <w:p w14:paraId="199EB7A3" w14:textId="77777777" w:rsidR="00DA143B" w:rsidRPr="006D5760" w:rsidRDefault="00DA143B" w:rsidP="009408C3">
      <w:pPr>
        <w:jc w:val="both"/>
        <w:rPr>
          <w:rFonts w:ascii="Century Gothic" w:hAnsi="Century Gothic" w:cs="Arial"/>
          <w:b/>
          <w:sz w:val="22"/>
          <w:szCs w:val="22"/>
        </w:rPr>
      </w:pPr>
    </w:p>
    <w:p w14:paraId="78F7A534" w14:textId="77777777" w:rsidR="00DA143B" w:rsidRPr="006D5760" w:rsidRDefault="00DA143B" w:rsidP="009408C3">
      <w:pPr>
        <w:jc w:val="both"/>
        <w:rPr>
          <w:rFonts w:ascii="Century Gothic" w:hAnsi="Century Gothic" w:cs="Arial"/>
          <w:b/>
          <w:sz w:val="22"/>
          <w:szCs w:val="22"/>
        </w:rPr>
      </w:pPr>
    </w:p>
    <w:p w14:paraId="4F89B68C" w14:textId="77777777" w:rsidR="00DA143B" w:rsidRPr="006D5760" w:rsidRDefault="00DA143B" w:rsidP="009408C3">
      <w:pPr>
        <w:jc w:val="both"/>
        <w:rPr>
          <w:rFonts w:ascii="Century Gothic" w:hAnsi="Century Gothic" w:cs="Arial"/>
          <w:b/>
          <w:sz w:val="22"/>
          <w:szCs w:val="22"/>
        </w:rPr>
      </w:pPr>
    </w:p>
    <w:p w14:paraId="712D0008" w14:textId="77777777" w:rsidR="00DA143B" w:rsidRPr="006D5760" w:rsidRDefault="00DA143B" w:rsidP="009408C3">
      <w:pPr>
        <w:jc w:val="both"/>
        <w:rPr>
          <w:rFonts w:ascii="Century Gothic" w:hAnsi="Century Gothic" w:cs="Arial"/>
          <w:b/>
          <w:sz w:val="22"/>
          <w:szCs w:val="22"/>
        </w:rPr>
      </w:pPr>
    </w:p>
    <w:p w14:paraId="666737AD" w14:textId="77777777" w:rsidR="00DA143B" w:rsidRPr="006D5760" w:rsidRDefault="00DA143B" w:rsidP="009408C3">
      <w:pPr>
        <w:jc w:val="both"/>
        <w:rPr>
          <w:rFonts w:ascii="Century Gothic" w:hAnsi="Century Gothic" w:cs="Arial"/>
          <w:b/>
          <w:sz w:val="22"/>
          <w:szCs w:val="22"/>
        </w:rPr>
      </w:pPr>
    </w:p>
    <w:p w14:paraId="20CFE2F5" w14:textId="77777777" w:rsidR="00B852CB" w:rsidRPr="006D5760" w:rsidRDefault="00DA143B" w:rsidP="0084678D">
      <w:pPr>
        <w:jc w:val="center"/>
        <w:rPr>
          <w:rFonts w:ascii="Century Gothic" w:hAnsi="Century Gothic" w:cs="Arial"/>
          <w:b/>
        </w:rPr>
      </w:pPr>
      <w:r w:rsidRPr="006D5760">
        <w:rPr>
          <w:rFonts w:ascii="Century Gothic" w:hAnsi="Century Gothic" w:cs="Arial"/>
          <w:b/>
          <w:sz w:val="22"/>
          <w:szCs w:val="22"/>
        </w:rPr>
        <w:br w:type="page"/>
      </w:r>
      <w:r w:rsidR="00B852CB" w:rsidRPr="006D5760">
        <w:rPr>
          <w:rFonts w:ascii="Century Gothic" w:hAnsi="Century Gothic" w:cs="Arial"/>
          <w:b/>
        </w:rPr>
        <w:lastRenderedPageBreak/>
        <w:t>Part one: Safeguarding information</w:t>
      </w:r>
    </w:p>
    <w:p w14:paraId="62429530" w14:textId="77777777" w:rsidR="00B852CB" w:rsidRPr="006D5760" w:rsidRDefault="00B852CB" w:rsidP="00111F51">
      <w:pPr>
        <w:jc w:val="both"/>
        <w:rPr>
          <w:rFonts w:ascii="Century Gothic" w:hAnsi="Century Gothic" w:cs="Arial"/>
          <w:color w:val="0000FF"/>
          <w:sz w:val="22"/>
          <w:szCs w:val="22"/>
          <w:u w:val="single"/>
        </w:rPr>
      </w:pPr>
    </w:p>
    <w:p w14:paraId="2F623784" w14:textId="77777777" w:rsidR="008F622D" w:rsidRPr="006D5760" w:rsidRDefault="008F622D" w:rsidP="00E65FED">
      <w:pPr>
        <w:jc w:val="both"/>
        <w:rPr>
          <w:rFonts w:ascii="Century Gothic" w:hAnsi="Century Gothic" w:cs="Arial"/>
          <w:b/>
          <w:sz w:val="22"/>
          <w:szCs w:val="22"/>
        </w:rPr>
      </w:pPr>
      <w:r w:rsidRPr="006D5760">
        <w:rPr>
          <w:rFonts w:ascii="Century Gothic" w:hAnsi="Century Gothic" w:cs="Arial"/>
          <w:b/>
          <w:sz w:val="22"/>
          <w:szCs w:val="22"/>
        </w:rPr>
        <w:t xml:space="preserve">Our approach to safeguarding </w:t>
      </w:r>
    </w:p>
    <w:p w14:paraId="65F89E10" w14:textId="77777777" w:rsidR="008F622D" w:rsidRPr="006D5760" w:rsidRDefault="008F622D" w:rsidP="00E65FED">
      <w:pPr>
        <w:jc w:val="both"/>
        <w:rPr>
          <w:rFonts w:ascii="Century Gothic" w:hAnsi="Century Gothic" w:cs="Arial"/>
          <w:sz w:val="22"/>
          <w:szCs w:val="22"/>
        </w:rPr>
      </w:pPr>
    </w:p>
    <w:p w14:paraId="0DD4C739" w14:textId="77777777" w:rsidR="009408C3" w:rsidRPr="006D5760" w:rsidRDefault="008F622D" w:rsidP="00E65FED">
      <w:pPr>
        <w:jc w:val="both"/>
        <w:rPr>
          <w:rFonts w:ascii="Century Gothic" w:hAnsi="Century Gothic" w:cs="Arial"/>
          <w:sz w:val="22"/>
          <w:szCs w:val="22"/>
        </w:rPr>
      </w:pPr>
      <w:r w:rsidRPr="006D5760">
        <w:rPr>
          <w:rFonts w:ascii="Century Gothic" w:hAnsi="Century Gothic" w:cs="Arial"/>
          <w:sz w:val="22"/>
          <w:szCs w:val="22"/>
        </w:rPr>
        <w:t xml:space="preserve">The staff at </w:t>
      </w:r>
      <w:r w:rsidR="00D661BE" w:rsidRPr="006D5760">
        <w:rPr>
          <w:rFonts w:ascii="Century Gothic" w:hAnsi="Century Gothic" w:cs="Arial"/>
          <w:sz w:val="22"/>
          <w:szCs w:val="22"/>
        </w:rPr>
        <w:t>The Linden Centre are</w:t>
      </w:r>
      <w:r w:rsidRPr="006D5760">
        <w:rPr>
          <w:rFonts w:ascii="Century Gothic" w:hAnsi="Century Gothic" w:cs="Arial"/>
          <w:sz w:val="22"/>
          <w:szCs w:val="22"/>
        </w:rPr>
        <w:t xml:space="preserve"> an important part of the wider safeguarding system for its pupils. </w:t>
      </w:r>
    </w:p>
    <w:p w14:paraId="36EB8F67" w14:textId="77777777" w:rsidR="009408C3" w:rsidRPr="006D5760" w:rsidRDefault="009408C3" w:rsidP="00E65FED">
      <w:pPr>
        <w:jc w:val="both"/>
        <w:rPr>
          <w:rFonts w:ascii="Century Gothic" w:hAnsi="Century Gothic" w:cs="Arial"/>
          <w:sz w:val="22"/>
          <w:szCs w:val="22"/>
        </w:rPr>
      </w:pPr>
    </w:p>
    <w:p w14:paraId="05E93704" w14:textId="77777777" w:rsidR="009408C3" w:rsidRPr="006D5760" w:rsidRDefault="009408C3" w:rsidP="00E65FED">
      <w:pPr>
        <w:jc w:val="both"/>
        <w:rPr>
          <w:rFonts w:ascii="Century Gothic" w:hAnsi="Century Gothic" w:cs="Arial"/>
          <w:sz w:val="22"/>
          <w:szCs w:val="22"/>
        </w:rPr>
      </w:pPr>
      <w:r w:rsidRPr="006D5760">
        <w:rPr>
          <w:rFonts w:ascii="Century Gothic" w:hAnsi="Century Gothic" w:cs="Arial"/>
          <w:sz w:val="22"/>
          <w:szCs w:val="22"/>
        </w:rPr>
        <w:t xml:space="preserve">At </w:t>
      </w:r>
      <w:r w:rsidR="00D661BE" w:rsidRPr="006D5760">
        <w:rPr>
          <w:rFonts w:ascii="Century Gothic" w:hAnsi="Century Gothic" w:cs="Arial"/>
          <w:sz w:val="22"/>
          <w:szCs w:val="22"/>
        </w:rPr>
        <w:t>the Linden Centre it</w:t>
      </w:r>
      <w:r w:rsidRPr="006D5760">
        <w:rPr>
          <w:rFonts w:ascii="Century Gothic" w:hAnsi="Century Gothic" w:cs="Arial"/>
          <w:sz w:val="22"/>
          <w:szCs w:val="22"/>
        </w:rPr>
        <w:t xml:space="preserve"> is everyone’s responsibility to safeguard and promote the welfare of children, this includes everyone who </w:t>
      </w:r>
      <w:proofErr w:type="gramStart"/>
      <w:r w:rsidRPr="006D5760">
        <w:rPr>
          <w:rFonts w:ascii="Century Gothic" w:hAnsi="Century Gothic" w:cs="Arial"/>
          <w:sz w:val="22"/>
          <w:szCs w:val="22"/>
        </w:rPr>
        <w:t>comes into contact with</w:t>
      </w:r>
      <w:proofErr w:type="gramEnd"/>
      <w:r w:rsidRPr="006D5760">
        <w:rPr>
          <w:rFonts w:ascii="Century Gothic" w:hAnsi="Century Gothic" w:cs="Arial"/>
          <w:sz w:val="22"/>
          <w:szCs w:val="22"/>
        </w:rPr>
        <w:t xml:space="preserve"> children and their families. Everyone </w:t>
      </w:r>
      <w:r w:rsidR="0084678D" w:rsidRPr="006D5760">
        <w:rPr>
          <w:rFonts w:ascii="Century Gothic" w:hAnsi="Century Gothic" w:cs="Arial"/>
          <w:sz w:val="22"/>
          <w:szCs w:val="22"/>
        </w:rPr>
        <w:t>will</w:t>
      </w:r>
      <w:r w:rsidRPr="006D5760">
        <w:rPr>
          <w:rFonts w:ascii="Century Gothic" w:hAnsi="Century Gothic" w:cs="Arial"/>
          <w:sz w:val="22"/>
          <w:szCs w:val="22"/>
        </w:rPr>
        <w:t xml:space="preserve"> consider, at all times, what is in </w:t>
      </w:r>
      <w:r w:rsidR="008F622D" w:rsidRPr="006D5760">
        <w:rPr>
          <w:rFonts w:ascii="Century Gothic" w:hAnsi="Century Gothic" w:cs="Arial"/>
          <w:sz w:val="22"/>
          <w:szCs w:val="22"/>
        </w:rPr>
        <w:t xml:space="preserve">the best interest for the child and ensure their practice is </w:t>
      </w:r>
      <w:proofErr w:type="gramStart"/>
      <w:r w:rsidR="008F622D" w:rsidRPr="006D5760">
        <w:rPr>
          <w:rFonts w:ascii="Century Gothic" w:hAnsi="Century Gothic" w:cs="Arial"/>
          <w:sz w:val="22"/>
          <w:szCs w:val="22"/>
        </w:rPr>
        <w:t>child-cent</w:t>
      </w:r>
      <w:r w:rsidR="00D661BE" w:rsidRPr="006D5760">
        <w:rPr>
          <w:rFonts w:ascii="Century Gothic" w:hAnsi="Century Gothic" w:cs="Arial"/>
          <w:sz w:val="22"/>
          <w:szCs w:val="22"/>
        </w:rPr>
        <w:t>red</w:t>
      </w:r>
      <w:proofErr w:type="gramEnd"/>
      <w:r w:rsidR="00D661BE" w:rsidRPr="006D5760">
        <w:rPr>
          <w:rFonts w:ascii="Century Gothic" w:hAnsi="Century Gothic" w:cs="Arial"/>
          <w:sz w:val="22"/>
          <w:szCs w:val="22"/>
        </w:rPr>
        <w:t xml:space="preserve">. </w:t>
      </w:r>
    </w:p>
    <w:p w14:paraId="5EF04AB3" w14:textId="77777777" w:rsidR="00E65FED" w:rsidRPr="006D5760" w:rsidRDefault="00E65FED" w:rsidP="00111F51">
      <w:pPr>
        <w:jc w:val="both"/>
        <w:rPr>
          <w:rFonts w:ascii="Century Gothic" w:hAnsi="Century Gothic" w:cs="Arial"/>
          <w:sz w:val="22"/>
          <w:szCs w:val="22"/>
        </w:rPr>
      </w:pPr>
    </w:p>
    <w:p w14:paraId="436EA259" w14:textId="77777777" w:rsidR="00E65FED" w:rsidRPr="006D5760" w:rsidRDefault="00E65FED" w:rsidP="00E65FED">
      <w:pPr>
        <w:jc w:val="both"/>
        <w:rPr>
          <w:rFonts w:ascii="Century Gothic" w:hAnsi="Century Gothic" w:cs="Arial"/>
          <w:sz w:val="22"/>
          <w:szCs w:val="22"/>
        </w:rPr>
      </w:pPr>
      <w:proofErr w:type="gramStart"/>
      <w:r w:rsidRPr="006D5760">
        <w:rPr>
          <w:rFonts w:ascii="Century Gothic" w:hAnsi="Century Gothic" w:cs="Arial"/>
          <w:sz w:val="22"/>
          <w:szCs w:val="22"/>
        </w:rPr>
        <w:t>For the purpose of</w:t>
      </w:r>
      <w:proofErr w:type="gramEnd"/>
      <w:r w:rsidRPr="006D5760">
        <w:rPr>
          <w:rFonts w:ascii="Century Gothic" w:hAnsi="Century Gothic" w:cs="Arial"/>
          <w:sz w:val="22"/>
          <w:szCs w:val="22"/>
        </w:rPr>
        <w:t xml:space="preserve"> this policy</w:t>
      </w:r>
      <w:r w:rsidR="00FA0C3B" w:rsidRPr="006D5760">
        <w:rPr>
          <w:rFonts w:ascii="Century Gothic" w:hAnsi="Century Gothic" w:cs="Arial"/>
          <w:sz w:val="22"/>
          <w:szCs w:val="22"/>
        </w:rPr>
        <w:t>,</w:t>
      </w:r>
      <w:r w:rsidRPr="006D5760">
        <w:rPr>
          <w:rFonts w:ascii="Century Gothic" w:hAnsi="Century Gothic" w:cs="Arial"/>
          <w:sz w:val="22"/>
          <w:szCs w:val="22"/>
        </w:rPr>
        <w:t xml:space="preserve"> safeguarding and promoting the welfare of children is defined as:</w:t>
      </w:r>
    </w:p>
    <w:p w14:paraId="06570AB3" w14:textId="77777777" w:rsidR="00FA0C3B" w:rsidRPr="006D5760" w:rsidRDefault="00E65FED" w:rsidP="00FA0C3B">
      <w:pPr>
        <w:numPr>
          <w:ilvl w:val="0"/>
          <w:numId w:val="19"/>
        </w:numPr>
        <w:jc w:val="both"/>
        <w:rPr>
          <w:rFonts w:ascii="Century Gothic" w:hAnsi="Century Gothic" w:cs="Arial"/>
          <w:sz w:val="22"/>
          <w:szCs w:val="22"/>
        </w:rPr>
      </w:pPr>
      <w:r w:rsidRPr="006D5760">
        <w:rPr>
          <w:rFonts w:ascii="Century Gothic" w:hAnsi="Century Gothic" w:cs="Arial"/>
          <w:sz w:val="22"/>
          <w:szCs w:val="22"/>
        </w:rPr>
        <w:t xml:space="preserve">protecting children from </w:t>
      </w:r>
      <w:proofErr w:type="gramStart"/>
      <w:r w:rsidRPr="006D5760">
        <w:rPr>
          <w:rFonts w:ascii="Century Gothic" w:hAnsi="Century Gothic" w:cs="Arial"/>
          <w:sz w:val="22"/>
          <w:szCs w:val="22"/>
        </w:rPr>
        <w:t>maltreatment</w:t>
      </w:r>
      <w:r w:rsidR="00EB4E6F" w:rsidRPr="006D5760">
        <w:rPr>
          <w:rFonts w:ascii="Century Gothic" w:hAnsi="Century Gothic" w:cs="Arial"/>
          <w:sz w:val="22"/>
          <w:szCs w:val="22"/>
        </w:rPr>
        <w:t>;</w:t>
      </w:r>
      <w:proofErr w:type="gramEnd"/>
    </w:p>
    <w:p w14:paraId="54422AC0" w14:textId="77777777" w:rsidR="00E65FED" w:rsidRPr="006D5760" w:rsidRDefault="00E65FED" w:rsidP="00FA0C3B">
      <w:pPr>
        <w:numPr>
          <w:ilvl w:val="0"/>
          <w:numId w:val="19"/>
        </w:numPr>
        <w:jc w:val="both"/>
        <w:rPr>
          <w:rFonts w:ascii="Century Gothic" w:hAnsi="Century Gothic" w:cs="Arial"/>
          <w:sz w:val="22"/>
          <w:szCs w:val="22"/>
        </w:rPr>
      </w:pPr>
      <w:r w:rsidRPr="006D5760">
        <w:rPr>
          <w:rFonts w:ascii="Century Gothic" w:hAnsi="Century Gothic" w:cs="Arial"/>
          <w:sz w:val="22"/>
          <w:szCs w:val="22"/>
        </w:rPr>
        <w:t xml:space="preserve">preventing impairment of children’s </w:t>
      </w:r>
      <w:r w:rsidR="00FA0C3B" w:rsidRPr="006D5760">
        <w:rPr>
          <w:rFonts w:ascii="Century Gothic" w:hAnsi="Century Gothic" w:cs="Arial"/>
          <w:sz w:val="22"/>
          <w:szCs w:val="22"/>
        </w:rPr>
        <w:t xml:space="preserve">mental and physical </w:t>
      </w:r>
      <w:r w:rsidRPr="006D5760">
        <w:rPr>
          <w:rFonts w:ascii="Century Gothic" w:hAnsi="Century Gothic" w:cs="Arial"/>
          <w:sz w:val="22"/>
          <w:szCs w:val="22"/>
        </w:rPr>
        <w:t xml:space="preserve">health or </w:t>
      </w:r>
      <w:proofErr w:type="gramStart"/>
      <w:r w:rsidRPr="006D5760">
        <w:rPr>
          <w:rFonts w:ascii="Century Gothic" w:hAnsi="Century Gothic" w:cs="Arial"/>
          <w:sz w:val="22"/>
          <w:szCs w:val="22"/>
        </w:rPr>
        <w:t>development</w:t>
      </w:r>
      <w:r w:rsidR="00EB4E6F" w:rsidRPr="006D5760">
        <w:rPr>
          <w:rFonts w:ascii="Century Gothic" w:hAnsi="Century Gothic" w:cs="Arial"/>
          <w:sz w:val="22"/>
          <w:szCs w:val="22"/>
        </w:rPr>
        <w:t>;</w:t>
      </w:r>
      <w:proofErr w:type="gramEnd"/>
    </w:p>
    <w:p w14:paraId="096EEAA9" w14:textId="77777777" w:rsidR="00E65FED" w:rsidRPr="006D5760" w:rsidRDefault="00E65FED" w:rsidP="00FA0C3B">
      <w:pPr>
        <w:numPr>
          <w:ilvl w:val="0"/>
          <w:numId w:val="19"/>
        </w:numPr>
        <w:jc w:val="both"/>
        <w:rPr>
          <w:rFonts w:ascii="Century Gothic" w:hAnsi="Century Gothic" w:cs="Arial"/>
          <w:sz w:val="22"/>
          <w:szCs w:val="22"/>
        </w:rPr>
      </w:pPr>
      <w:r w:rsidRPr="006D5760">
        <w:rPr>
          <w:rFonts w:ascii="Century Gothic" w:hAnsi="Century Gothic" w:cs="Arial"/>
          <w:sz w:val="22"/>
          <w:szCs w:val="22"/>
        </w:rPr>
        <w:t>ensuring that children grow up in circumstances consistent with the provision of safe and effective care</w:t>
      </w:r>
      <w:r w:rsidR="00EB4E6F" w:rsidRPr="006D5760">
        <w:rPr>
          <w:rFonts w:ascii="Century Gothic" w:hAnsi="Century Gothic" w:cs="Arial"/>
          <w:sz w:val="22"/>
          <w:szCs w:val="22"/>
        </w:rPr>
        <w:t>; and</w:t>
      </w:r>
    </w:p>
    <w:p w14:paraId="7F2CFFE0" w14:textId="77777777" w:rsidR="00E65FED" w:rsidRPr="006D5760" w:rsidRDefault="00E65FED" w:rsidP="00FA0C3B">
      <w:pPr>
        <w:numPr>
          <w:ilvl w:val="0"/>
          <w:numId w:val="19"/>
        </w:numPr>
        <w:jc w:val="both"/>
        <w:rPr>
          <w:rFonts w:ascii="Century Gothic" w:hAnsi="Century Gothic" w:cs="Arial"/>
          <w:sz w:val="22"/>
          <w:szCs w:val="22"/>
        </w:rPr>
      </w:pPr>
      <w:r w:rsidRPr="006D5760">
        <w:rPr>
          <w:rFonts w:ascii="Century Gothic" w:hAnsi="Century Gothic" w:cs="Arial"/>
          <w:sz w:val="22"/>
          <w:szCs w:val="22"/>
        </w:rPr>
        <w:t>taking action to enable all children to have the best outcomes</w:t>
      </w:r>
      <w:r w:rsidR="00374992" w:rsidRPr="006D5760">
        <w:rPr>
          <w:rFonts w:ascii="Century Gothic" w:hAnsi="Century Gothic" w:cs="Arial"/>
          <w:sz w:val="22"/>
          <w:szCs w:val="22"/>
        </w:rPr>
        <w:t>.</w:t>
      </w:r>
    </w:p>
    <w:p w14:paraId="7C613433" w14:textId="77777777" w:rsidR="00E65FED" w:rsidRPr="006D5760" w:rsidRDefault="00E65FED" w:rsidP="00111F51">
      <w:pPr>
        <w:jc w:val="both"/>
        <w:rPr>
          <w:rFonts w:ascii="Century Gothic" w:hAnsi="Century Gothic" w:cs="Arial"/>
          <w:sz w:val="22"/>
          <w:szCs w:val="22"/>
        </w:rPr>
      </w:pPr>
    </w:p>
    <w:p w14:paraId="381C843C" w14:textId="77777777" w:rsidR="00E65FED" w:rsidRPr="006D5760" w:rsidRDefault="00E65FED" w:rsidP="00111F51">
      <w:pPr>
        <w:jc w:val="both"/>
        <w:rPr>
          <w:rFonts w:ascii="Century Gothic" w:hAnsi="Century Gothic" w:cs="Arial"/>
          <w:sz w:val="22"/>
          <w:szCs w:val="22"/>
        </w:rPr>
      </w:pPr>
      <w:r w:rsidRPr="006D5760">
        <w:rPr>
          <w:rFonts w:ascii="Century Gothic" w:hAnsi="Century Gothic" w:cs="Arial"/>
          <w:sz w:val="22"/>
          <w:szCs w:val="22"/>
        </w:rPr>
        <w:t>Children includes everyone under the age of 18.</w:t>
      </w:r>
    </w:p>
    <w:p w14:paraId="3909C771" w14:textId="77777777" w:rsidR="009408C3" w:rsidRPr="006D5760" w:rsidRDefault="009408C3" w:rsidP="00111F51">
      <w:pPr>
        <w:jc w:val="both"/>
        <w:rPr>
          <w:rFonts w:ascii="Century Gothic" w:hAnsi="Century Gothic" w:cs="Arial"/>
          <w:sz w:val="22"/>
          <w:szCs w:val="22"/>
        </w:rPr>
      </w:pPr>
    </w:p>
    <w:p w14:paraId="47350521" w14:textId="77777777" w:rsidR="009408C3" w:rsidRPr="006D5760" w:rsidRDefault="009408C3" w:rsidP="00111F51">
      <w:pPr>
        <w:jc w:val="both"/>
        <w:rPr>
          <w:rFonts w:ascii="Century Gothic" w:hAnsi="Century Gothic" w:cs="Arial"/>
          <w:sz w:val="22"/>
          <w:szCs w:val="22"/>
        </w:rPr>
      </w:pPr>
      <w:r w:rsidRPr="006D5760">
        <w:rPr>
          <w:rFonts w:ascii="Century Gothic" w:hAnsi="Century Gothic" w:cs="Arial"/>
          <w:sz w:val="22"/>
          <w:szCs w:val="22"/>
        </w:rPr>
        <w:t xml:space="preserve">No one in the </w:t>
      </w:r>
      <w:r w:rsidR="00D661BE" w:rsidRPr="006D5760">
        <w:rPr>
          <w:rFonts w:ascii="Century Gothic" w:hAnsi="Century Gothic" w:cs="Arial"/>
          <w:sz w:val="22"/>
          <w:szCs w:val="22"/>
        </w:rPr>
        <w:t>Linden Centre</w:t>
      </w:r>
      <w:r w:rsidRPr="006D5760">
        <w:rPr>
          <w:rFonts w:ascii="Century Gothic" w:hAnsi="Century Gothic" w:cs="Arial"/>
          <w:sz w:val="22"/>
          <w:szCs w:val="22"/>
        </w:rPr>
        <w:t xml:space="preserve"> will manage concerns about a child in insolation. </w:t>
      </w:r>
      <w:r w:rsidRPr="006D5760">
        <w:rPr>
          <w:rFonts w:ascii="Century Gothic" w:hAnsi="Century Gothic" w:cs="Arial"/>
          <w:b/>
          <w:sz w:val="22"/>
          <w:szCs w:val="22"/>
        </w:rPr>
        <w:t>Everyone</w:t>
      </w:r>
      <w:r w:rsidRPr="006D5760">
        <w:rPr>
          <w:rFonts w:ascii="Century Gothic" w:hAnsi="Century Gothic" w:cs="Arial"/>
          <w:sz w:val="22"/>
          <w:szCs w:val="22"/>
        </w:rPr>
        <w:t xml:space="preserve"> will identify concerns, share </w:t>
      </w:r>
      <w:proofErr w:type="gramStart"/>
      <w:r w:rsidRPr="006D5760">
        <w:rPr>
          <w:rFonts w:ascii="Century Gothic" w:hAnsi="Century Gothic" w:cs="Arial"/>
          <w:sz w:val="22"/>
          <w:szCs w:val="22"/>
        </w:rPr>
        <w:t>information</w:t>
      </w:r>
      <w:proofErr w:type="gramEnd"/>
      <w:r w:rsidRPr="006D5760">
        <w:rPr>
          <w:rFonts w:ascii="Century Gothic" w:hAnsi="Century Gothic" w:cs="Arial"/>
          <w:sz w:val="22"/>
          <w:szCs w:val="22"/>
        </w:rPr>
        <w:t xml:space="preserve"> and take prompt action. </w:t>
      </w:r>
    </w:p>
    <w:p w14:paraId="58129CFA" w14:textId="77777777" w:rsidR="00B852CB" w:rsidRPr="006D5760" w:rsidRDefault="00B852CB" w:rsidP="00C35E70">
      <w:pPr>
        <w:pStyle w:val="ListParagraph"/>
        <w:ind w:left="0"/>
        <w:jc w:val="both"/>
        <w:rPr>
          <w:rFonts w:ascii="Century Gothic" w:hAnsi="Century Gothic" w:cs="Arial"/>
          <w:sz w:val="22"/>
          <w:szCs w:val="22"/>
        </w:rPr>
      </w:pPr>
    </w:p>
    <w:p w14:paraId="5D1D026D" w14:textId="77777777" w:rsidR="008F622D" w:rsidRPr="006D5760" w:rsidRDefault="008F622D" w:rsidP="00111F51">
      <w:pPr>
        <w:jc w:val="both"/>
        <w:rPr>
          <w:rFonts w:ascii="Century Gothic" w:hAnsi="Century Gothic" w:cs="Arial"/>
          <w:b/>
          <w:sz w:val="22"/>
          <w:szCs w:val="22"/>
        </w:rPr>
      </w:pPr>
      <w:r w:rsidRPr="006D5760">
        <w:rPr>
          <w:rFonts w:ascii="Century Gothic" w:hAnsi="Century Gothic" w:cs="Arial"/>
          <w:b/>
          <w:sz w:val="22"/>
          <w:szCs w:val="22"/>
        </w:rPr>
        <w:t>The role of</w:t>
      </w:r>
      <w:r w:rsidR="00D661BE" w:rsidRPr="006D5760">
        <w:rPr>
          <w:rFonts w:ascii="Century Gothic" w:hAnsi="Century Gothic" w:cs="Arial"/>
          <w:b/>
          <w:sz w:val="22"/>
          <w:szCs w:val="22"/>
        </w:rPr>
        <w:t xml:space="preserve"> The Linden Centre </w:t>
      </w:r>
      <w:proofErr w:type="gramStart"/>
      <w:r w:rsidR="00D661BE" w:rsidRPr="006D5760">
        <w:rPr>
          <w:rFonts w:ascii="Century Gothic" w:hAnsi="Century Gothic" w:cs="Arial"/>
          <w:b/>
          <w:sz w:val="22"/>
          <w:szCs w:val="22"/>
        </w:rPr>
        <w:t>staff</w:t>
      </w:r>
      <w:proofErr w:type="gramEnd"/>
    </w:p>
    <w:p w14:paraId="3CF3071C" w14:textId="77777777" w:rsidR="00B852CB" w:rsidRPr="006D5760" w:rsidRDefault="00B852CB" w:rsidP="00111F51">
      <w:pPr>
        <w:jc w:val="both"/>
        <w:rPr>
          <w:rFonts w:ascii="Century Gothic" w:hAnsi="Century Gothic" w:cs="Arial"/>
          <w:b/>
          <w:i/>
          <w:sz w:val="22"/>
          <w:szCs w:val="22"/>
        </w:rPr>
      </w:pPr>
      <w:r w:rsidRPr="006D5760">
        <w:rPr>
          <w:rFonts w:ascii="Century Gothic" w:hAnsi="Century Gothic" w:cs="Arial"/>
          <w:b/>
          <w:i/>
          <w:sz w:val="22"/>
          <w:szCs w:val="22"/>
        </w:rPr>
        <w:t xml:space="preserve"> </w:t>
      </w:r>
    </w:p>
    <w:p w14:paraId="52648C25" w14:textId="77777777" w:rsidR="00C35E70" w:rsidRPr="006D5760" w:rsidRDefault="008F622D" w:rsidP="008E6CFA">
      <w:pPr>
        <w:jc w:val="both"/>
        <w:rPr>
          <w:rFonts w:ascii="Century Gothic" w:hAnsi="Century Gothic" w:cs="Arial"/>
          <w:sz w:val="22"/>
          <w:szCs w:val="22"/>
        </w:rPr>
      </w:pPr>
      <w:r w:rsidRPr="006D5760">
        <w:rPr>
          <w:rFonts w:ascii="Century Gothic" w:hAnsi="Century Gothic" w:cs="Arial"/>
          <w:sz w:val="22"/>
          <w:szCs w:val="22"/>
        </w:rPr>
        <w:t>Our staff will identify concerns early, provide help for children, and prevent concerns from escalating. They will provide a safe environment in which children can learn.</w:t>
      </w:r>
    </w:p>
    <w:p w14:paraId="76615283" w14:textId="77777777" w:rsidR="008F622D" w:rsidRPr="006D5760" w:rsidRDefault="008F622D" w:rsidP="008E6CFA">
      <w:pPr>
        <w:jc w:val="both"/>
        <w:rPr>
          <w:rFonts w:ascii="Century Gothic" w:hAnsi="Century Gothic" w:cs="Arial"/>
          <w:sz w:val="22"/>
          <w:szCs w:val="22"/>
        </w:rPr>
      </w:pPr>
    </w:p>
    <w:p w14:paraId="0EA75B16" w14:textId="77777777" w:rsidR="00B852CB" w:rsidRPr="006D5760" w:rsidRDefault="00D661BE" w:rsidP="008E6CFA">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D41D59" w:rsidRPr="006D5760">
        <w:rPr>
          <w:rFonts w:ascii="Century Gothic" w:hAnsi="Century Gothic" w:cs="Arial"/>
          <w:sz w:val="22"/>
          <w:szCs w:val="22"/>
        </w:rPr>
        <w:t xml:space="preserve"> is</w:t>
      </w:r>
      <w:proofErr w:type="gramEnd"/>
      <w:r w:rsidR="00D41D59" w:rsidRPr="006D5760">
        <w:rPr>
          <w:rFonts w:ascii="Century Gothic" w:hAnsi="Century Gothic" w:cs="Arial"/>
          <w:sz w:val="22"/>
          <w:szCs w:val="22"/>
        </w:rPr>
        <w:t xml:space="preserve"> committed to identifying children who may benefit from early help. </w:t>
      </w:r>
      <w:r w:rsidR="008F622D" w:rsidRPr="006D5760">
        <w:rPr>
          <w:rFonts w:ascii="Century Gothic" w:hAnsi="Century Gothic" w:cs="Arial"/>
          <w:sz w:val="22"/>
          <w:szCs w:val="22"/>
        </w:rPr>
        <w:t>Early help means providing support as soon as a problem emerges at any point in a child’s life.</w:t>
      </w:r>
    </w:p>
    <w:p w14:paraId="455E1942" w14:textId="77777777" w:rsidR="000E7D52" w:rsidRPr="006D5760" w:rsidRDefault="000E7D52" w:rsidP="008E6CFA">
      <w:pPr>
        <w:jc w:val="both"/>
        <w:rPr>
          <w:rFonts w:ascii="Century Gothic" w:hAnsi="Century Gothic" w:cs="Arial"/>
          <w:sz w:val="22"/>
          <w:szCs w:val="22"/>
        </w:rPr>
      </w:pPr>
    </w:p>
    <w:p w14:paraId="45FBD0A5" w14:textId="77777777" w:rsidR="00D41D59" w:rsidRPr="006D5760" w:rsidRDefault="00D41D59" w:rsidP="008E6CFA">
      <w:pPr>
        <w:jc w:val="both"/>
        <w:rPr>
          <w:rFonts w:ascii="Century Gothic" w:hAnsi="Century Gothic" w:cs="Arial"/>
          <w:sz w:val="22"/>
          <w:szCs w:val="22"/>
        </w:rPr>
      </w:pPr>
    </w:p>
    <w:p w14:paraId="68801159" w14:textId="77777777" w:rsidR="00D41D59" w:rsidRPr="006D5760" w:rsidRDefault="00D41D59" w:rsidP="008E6CFA">
      <w:pPr>
        <w:jc w:val="both"/>
        <w:rPr>
          <w:rFonts w:ascii="Century Gothic" w:hAnsi="Century Gothic" w:cs="Arial"/>
          <w:b/>
          <w:sz w:val="22"/>
          <w:szCs w:val="22"/>
        </w:rPr>
      </w:pPr>
      <w:r w:rsidRPr="006D5760">
        <w:rPr>
          <w:rFonts w:ascii="Century Gothic" w:hAnsi="Century Gothic" w:cs="Arial"/>
          <w:b/>
          <w:sz w:val="22"/>
          <w:szCs w:val="22"/>
        </w:rPr>
        <w:t xml:space="preserve">The designated safeguarding lead (DSL) for </w:t>
      </w:r>
      <w:r w:rsidR="00DA7ECD" w:rsidRPr="006D5760">
        <w:rPr>
          <w:rFonts w:ascii="Century Gothic" w:hAnsi="Century Gothic" w:cs="Arial"/>
          <w:b/>
          <w:sz w:val="22"/>
          <w:szCs w:val="22"/>
        </w:rPr>
        <w:t xml:space="preserve">school </w:t>
      </w:r>
      <w:proofErr w:type="gramStart"/>
      <w:r w:rsidRPr="006D5760">
        <w:rPr>
          <w:rFonts w:ascii="Century Gothic" w:hAnsi="Century Gothic" w:cs="Arial"/>
          <w:b/>
          <w:sz w:val="22"/>
          <w:szCs w:val="22"/>
        </w:rPr>
        <w:t>is:</w:t>
      </w:r>
      <w:proofErr w:type="gramEnd"/>
      <w:r w:rsidR="00D661BE" w:rsidRPr="006D5760">
        <w:rPr>
          <w:rFonts w:ascii="Century Gothic" w:hAnsi="Century Gothic" w:cs="Arial"/>
          <w:b/>
          <w:sz w:val="22"/>
          <w:szCs w:val="22"/>
        </w:rPr>
        <w:t xml:space="preserve"> Claire Bowen </w:t>
      </w:r>
    </w:p>
    <w:p w14:paraId="14266125" w14:textId="77777777" w:rsidR="00D41D59" w:rsidRPr="006D5760" w:rsidRDefault="00D41D59" w:rsidP="008E6CFA">
      <w:pPr>
        <w:jc w:val="both"/>
        <w:rPr>
          <w:rFonts w:ascii="Century Gothic" w:hAnsi="Century Gothic" w:cs="Arial"/>
          <w:b/>
          <w:sz w:val="22"/>
          <w:szCs w:val="22"/>
        </w:rPr>
      </w:pPr>
    </w:p>
    <w:p w14:paraId="1F698BCE" w14:textId="77777777" w:rsidR="00D41D59" w:rsidRPr="006D5760" w:rsidRDefault="00D41D59" w:rsidP="008E6CFA">
      <w:pPr>
        <w:jc w:val="both"/>
        <w:rPr>
          <w:rFonts w:ascii="Century Gothic" w:hAnsi="Century Gothic" w:cs="Arial"/>
          <w:b/>
          <w:sz w:val="22"/>
          <w:szCs w:val="22"/>
        </w:rPr>
      </w:pPr>
      <w:r w:rsidRPr="006D5760">
        <w:rPr>
          <w:rFonts w:ascii="Century Gothic" w:hAnsi="Century Gothic" w:cs="Arial"/>
          <w:b/>
          <w:sz w:val="22"/>
          <w:szCs w:val="22"/>
        </w:rPr>
        <w:t xml:space="preserve">Their deputies </w:t>
      </w:r>
      <w:proofErr w:type="gramStart"/>
      <w:r w:rsidRPr="006D5760">
        <w:rPr>
          <w:rFonts w:ascii="Century Gothic" w:hAnsi="Century Gothic" w:cs="Arial"/>
          <w:b/>
          <w:sz w:val="22"/>
          <w:szCs w:val="22"/>
        </w:rPr>
        <w:t>are:</w:t>
      </w:r>
      <w:proofErr w:type="gramEnd"/>
      <w:r w:rsidRPr="006D5760">
        <w:rPr>
          <w:rFonts w:ascii="Century Gothic" w:hAnsi="Century Gothic" w:cs="Arial"/>
          <w:b/>
          <w:sz w:val="22"/>
          <w:szCs w:val="22"/>
        </w:rPr>
        <w:t xml:space="preserve"> </w:t>
      </w:r>
      <w:r w:rsidR="006624D3" w:rsidRPr="006D5760">
        <w:rPr>
          <w:rFonts w:ascii="Century Gothic" w:hAnsi="Century Gothic" w:cs="Arial"/>
          <w:b/>
          <w:sz w:val="22"/>
          <w:szCs w:val="22"/>
        </w:rPr>
        <w:t xml:space="preserve"> Wendy Hollands, Deirdre Haycock, Helen Stewart, Irene Shortt, Lauren Jones, Henry Groome</w:t>
      </w:r>
    </w:p>
    <w:p w14:paraId="2F251CA1" w14:textId="77777777" w:rsidR="00422B79" w:rsidRPr="006D5760" w:rsidRDefault="00422B79" w:rsidP="008E6CFA">
      <w:pPr>
        <w:jc w:val="both"/>
        <w:rPr>
          <w:rFonts w:ascii="Century Gothic" w:hAnsi="Century Gothic" w:cs="Arial"/>
          <w:b/>
          <w:sz w:val="22"/>
          <w:szCs w:val="22"/>
        </w:rPr>
      </w:pPr>
    </w:p>
    <w:p w14:paraId="3DC80835" w14:textId="77777777" w:rsidR="00422B79" w:rsidRPr="006D5760" w:rsidRDefault="00422B79" w:rsidP="008E6CFA">
      <w:pPr>
        <w:jc w:val="both"/>
        <w:rPr>
          <w:rFonts w:ascii="Century Gothic" w:hAnsi="Century Gothic" w:cs="Arial"/>
          <w:b/>
          <w:sz w:val="22"/>
          <w:szCs w:val="22"/>
        </w:rPr>
      </w:pPr>
      <w:r w:rsidRPr="006D5760">
        <w:rPr>
          <w:rFonts w:ascii="Century Gothic" w:hAnsi="Century Gothic" w:cs="Arial"/>
          <w:b/>
          <w:sz w:val="22"/>
          <w:szCs w:val="22"/>
        </w:rPr>
        <w:t xml:space="preserve">The governor with responsibility for safeguarding </w:t>
      </w:r>
      <w:proofErr w:type="gramStart"/>
      <w:r w:rsidRPr="006D5760">
        <w:rPr>
          <w:rFonts w:ascii="Century Gothic" w:hAnsi="Century Gothic" w:cs="Arial"/>
          <w:b/>
          <w:sz w:val="22"/>
          <w:szCs w:val="22"/>
        </w:rPr>
        <w:t>is:</w:t>
      </w:r>
      <w:proofErr w:type="gramEnd"/>
      <w:r w:rsidRPr="006D5760">
        <w:rPr>
          <w:rFonts w:ascii="Century Gothic" w:hAnsi="Century Gothic" w:cs="Arial"/>
          <w:b/>
          <w:sz w:val="22"/>
          <w:szCs w:val="22"/>
        </w:rPr>
        <w:t xml:space="preserve"> </w:t>
      </w:r>
      <w:r w:rsidR="006624D3" w:rsidRPr="006D5760">
        <w:rPr>
          <w:rFonts w:ascii="Century Gothic" w:hAnsi="Century Gothic" w:cs="Arial"/>
          <w:b/>
          <w:sz w:val="22"/>
          <w:szCs w:val="22"/>
        </w:rPr>
        <w:t>Michelle Salter</w:t>
      </w:r>
    </w:p>
    <w:p w14:paraId="3DEFAA2D" w14:textId="77777777" w:rsidR="009408C3" w:rsidRPr="006D5760" w:rsidRDefault="009408C3" w:rsidP="008E6CFA">
      <w:pPr>
        <w:jc w:val="both"/>
        <w:rPr>
          <w:rFonts w:ascii="Century Gothic" w:hAnsi="Century Gothic" w:cs="Arial"/>
          <w:b/>
        </w:rPr>
      </w:pPr>
    </w:p>
    <w:p w14:paraId="2E6060C8" w14:textId="77777777" w:rsidR="009408C3" w:rsidRPr="006D5760" w:rsidRDefault="00EB4E6F" w:rsidP="008E6CFA">
      <w:pPr>
        <w:jc w:val="both"/>
        <w:rPr>
          <w:rFonts w:ascii="Century Gothic" w:hAnsi="Century Gothic" w:cs="Arial"/>
          <w:sz w:val="22"/>
          <w:szCs w:val="22"/>
        </w:rPr>
      </w:pPr>
      <w:r w:rsidRPr="006D5760">
        <w:rPr>
          <w:rFonts w:ascii="Century Gothic" w:hAnsi="Century Gothic" w:cs="Arial"/>
          <w:sz w:val="22"/>
          <w:szCs w:val="22"/>
        </w:rPr>
        <w:t>The</w:t>
      </w:r>
      <w:r w:rsidR="00D41D59" w:rsidRPr="006D5760">
        <w:rPr>
          <w:rFonts w:ascii="Century Gothic" w:hAnsi="Century Gothic" w:cs="Arial"/>
          <w:sz w:val="22"/>
          <w:szCs w:val="22"/>
        </w:rPr>
        <w:t xml:space="preserve"> </w:t>
      </w:r>
      <w:r w:rsidR="00E26F5C" w:rsidRPr="006D5760">
        <w:rPr>
          <w:rFonts w:ascii="Century Gothic" w:hAnsi="Century Gothic" w:cs="Arial"/>
          <w:sz w:val="22"/>
          <w:szCs w:val="22"/>
        </w:rPr>
        <w:t>DSL</w:t>
      </w:r>
      <w:r w:rsidR="00422B79" w:rsidRPr="006D5760">
        <w:rPr>
          <w:rFonts w:ascii="Century Gothic" w:hAnsi="Century Gothic" w:cs="Arial"/>
          <w:sz w:val="22"/>
          <w:szCs w:val="22"/>
        </w:rPr>
        <w:t xml:space="preserve"> and their </w:t>
      </w:r>
      <w:proofErr w:type="gramStart"/>
      <w:r w:rsidR="00422B79" w:rsidRPr="006D5760">
        <w:rPr>
          <w:rFonts w:ascii="Century Gothic" w:hAnsi="Century Gothic" w:cs="Arial"/>
          <w:sz w:val="22"/>
          <w:szCs w:val="22"/>
        </w:rPr>
        <w:t>deputies</w:t>
      </w:r>
      <w:proofErr w:type="gramEnd"/>
      <w:r w:rsidR="00422B79" w:rsidRPr="006D5760">
        <w:rPr>
          <w:rFonts w:ascii="Century Gothic" w:hAnsi="Century Gothic" w:cs="Arial"/>
          <w:sz w:val="22"/>
          <w:szCs w:val="22"/>
        </w:rPr>
        <w:t xml:space="preserve"> </w:t>
      </w:r>
      <w:r w:rsidR="00D41D59" w:rsidRPr="006D5760">
        <w:rPr>
          <w:rFonts w:ascii="Century Gothic" w:hAnsi="Century Gothic" w:cs="Arial"/>
          <w:sz w:val="22"/>
          <w:szCs w:val="22"/>
        </w:rPr>
        <w:t xml:space="preserve">role is to advise on safeguarding concerns, support others to carry out their safeguarding duties and liaise with other agencies. </w:t>
      </w:r>
    </w:p>
    <w:p w14:paraId="426DA9BB" w14:textId="77777777" w:rsidR="00D41D59" w:rsidRPr="006D5760" w:rsidRDefault="00D41D59" w:rsidP="008E6CFA">
      <w:pPr>
        <w:jc w:val="both"/>
        <w:rPr>
          <w:rFonts w:ascii="Century Gothic" w:hAnsi="Century Gothic" w:cs="Arial"/>
          <w:sz w:val="22"/>
          <w:szCs w:val="22"/>
        </w:rPr>
      </w:pPr>
    </w:p>
    <w:p w14:paraId="041532F2" w14:textId="77777777" w:rsidR="00573785" w:rsidRPr="006D5760" w:rsidRDefault="00573785" w:rsidP="00573785">
      <w:pPr>
        <w:jc w:val="both"/>
        <w:outlineLvl w:val="0"/>
        <w:rPr>
          <w:rFonts w:ascii="Century Gothic" w:hAnsi="Century Gothic" w:cs="Arial"/>
          <w:bCs/>
          <w:sz w:val="22"/>
          <w:szCs w:val="22"/>
        </w:rPr>
      </w:pPr>
      <w:r w:rsidRPr="006D5760">
        <w:rPr>
          <w:rFonts w:ascii="Century Gothic" w:hAnsi="Century Gothic" w:cs="Arial"/>
          <w:bCs/>
          <w:sz w:val="22"/>
          <w:szCs w:val="22"/>
        </w:rPr>
        <w:t xml:space="preserve">All teachers, including the </w:t>
      </w:r>
      <w:r w:rsidR="00164046" w:rsidRPr="006D5760">
        <w:rPr>
          <w:rFonts w:ascii="Century Gothic" w:hAnsi="Century Gothic" w:cs="Arial"/>
          <w:bCs/>
          <w:sz w:val="22"/>
          <w:szCs w:val="22"/>
        </w:rPr>
        <w:t>Headteacher</w:t>
      </w:r>
      <w:r w:rsidRPr="006D5760">
        <w:rPr>
          <w:rFonts w:ascii="Century Gothic" w:hAnsi="Century Gothic" w:cs="Arial"/>
          <w:bCs/>
          <w:sz w:val="22"/>
          <w:szCs w:val="22"/>
        </w:rPr>
        <w:t xml:space="preserve"> in accordance with the Teachers’ Standards 2012 will safeguard children’s well-being and ma</w:t>
      </w:r>
      <w:r w:rsidR="00734E90" w:rsidRPr="006D5760">
        <w:rPr>
          <w:rFonts w:ascii="Century Gothic" w:hAnsi="Century Gothic" w:cs="Arial"/>
          <w:bCs/>
          <w:sz w:val="22"/>
          <w:szCs w:val="22"/>
        </w:rPr>
        <w:t>intain public trust in the</w:t>
      </w:r>
      <w:r w:rsidRPr="006D5760">
        <w:rPr>
          <w:rFonts w:ascii="Century Gothic" w:hAnsi="Century Gothic" w:cs="Arial"/>
          <w:bCs/>
          <w:sz w:val="22"/>
          <w:szCs w:val="22"/>
        </w:rPr>
        <w:t xml:space="preserve"> teachi</w:t>
      </w:r>
      <w:r w:rsidR="00734E90" w:rsidRPr="006D5760">
        <w:rPr>
          <w:rFonts w:ascii="Century Gothic" w:hAnsi="Century Gothic" w:cs="Arial"/>
          <w:bCs/>
          <w:sz w:val="22"/>
          <w:szCs w:val="22"/>
        </w:rPr>
        <w:t>ng profession</w:t>
      </w:r>
      <w:r w:rsidRPr="006D5760">
        <w:rPr>
          <w:rFonts w:ascii="Century Gothic" w:hAnsi="Century Gothic" w:cs="Arial"/>
          <w:bCs/>
          <w:sz w:val="22"/>
          <w:szCs w:val="22"/>
        </w:rPr>
        <w:t xml:space="preserve"> as part of their professional duties. </w:t>
      </w:r>
    </w:p>
    <w:p w14:paraId="3C501062" w14:textId="77777777" w:rsidR="00573785" w:rsidRPr="006D5760" w:rsidRDefault="00573785" w:rsidP="00573785">
      <w:pPr>
        <w:jc w:val="both"/>
        <w:outlineLvl w:val="0"/>
        <w:rPr>
          <w:rFonts w:ascii="Century Gothic" w:hAnsi="Century Gothic" w:cs="Arial"/>
          <w:bCs/>
          <w:sz w:val="22"/>
          <w:szCs w:val="22"/>
        </w:rPr>
      </w:pPr>
    </w:p>
    <w:p w14:paraId="6691485B" w14:textId="77777777" w:rsidR="00573785" w:rsidRPr="006D5760" w:rsidRDefault="00573785" w:rsidP="00573785">
      <w:pPr>
        <w:jc w:val="both"/>
        <w:outlineLvl w:val="0"/>
        <w:rPr>
          <w:rFonts w:ascii="Century Gothic" w:hAnsi="Century Gothic" w:cs="Arial"/>
          <w:b/>
          <w:bCs/>
          <w:sz w:val="22"/>
          <w:szCs w:val="22"/>
        </w:rPr>
      </w:pPr>
      <w:r w:rsidRPr="006D5760">
        <w:rPr>
          <w:rFonts w:ascii="Century Gothic" w:hAnsi="Century Gothic" w:cs="Arial"/>
          <w:b/>
          <w:bCs/>
          <w:sz w:val="22"/>
          <w:szCs w:val="22"/>
        </w:rPr>
        <w:t>Staff training and induction</w:t>
      </w:r>
    </w:p>
    <w:p w14:paraId="6E91B335" w14:textId="77777777" w:rsidR="00573785" w:rsidRPr="006D5760" w:rsidRDefault="00573785" w:rsidP="00573785">
      <w:pPr>
        <w:jc w:val="both"/>
        <w:outlineLvl w:val="0"/>
        <w:rPr>
          <w:rFonts w:ascii="Century Gothic" w:hAnsi="Century Gothic" w:cs="Arial"/>
          <w:b/>
          <w:bCs/>
          <w:sz w:val="22"/>
          <w:szCs w:val="22"/>
        </w:rPr>
      </w:pPr>
    </w:p>
    <w:p w14:paraId="6694E486" w14:textId="77777777" w:rsidR="00573785" w:rsidRPr="006D5760" w:rsidRDefault="00573785" w:rsidP="00573785">
      <w:pPr>
        <w:jc w:val="both"/>
        <w:outlineLvl w:val="0"/>
        <w:rPr>
          <w:rFonts w:ascii="Century Gothic" w:hAnsi="Century Gothic" w:cs="Arial"/>
          <w:bCs/>
          <w:sz w:val="22"/>
          <w:szCs w:val="22"/>
        </w:rPr>
      </w:pPr>
      <w:r w:rsidRPr="006D5760">
        <w:rPr>
          <w:rFonts w:ascii="Century Gothic" w:hAnsi="Century Gothic" w:cs="Arial"/>
          <w:bCs/>
          <w:sz w:val="22"/>
          <w:szCs w:val="22"/>
        </w:rPr>
        <w:t xml:space="preserve">All staff will receive an </w:t>
      </w:r>
      <w:proofErr w:type="gramStart"/>
      <w:r w:rsidRPr="006D5760">
        <w:rPr>
          <w:rFonts w:ascii="Century Gothic" w:hAnsi="Century Gothic" w:cs="Arial"/>
          <w:bCs/>
          <w:sz w:val="22"/>
          <w:szCs w:val="22"/>
        </w:rPr>
        <w:t>induction</w:t>
      </w:r>
      <w:proofErr w:type="gramEnd"/>
      <w:r w:rsidRPr="006D5760">
        <w:rPr>
          <w:rFonts w:ascii="Century Gothic" w:hAnsi="Century Gothic" w:cs="Arial"/>
          <w:bCs/>
          <w:sz w:val="22"/>
          <w:szCs w:val="22"/>
        </w:rPr>
        <w:t xml:space="preserve"> so they are aware of the safeguarding systems in the </w:t>
      </w:r>
      <w:r w:rsidR="006624D3" w:rsidRPr="006D5760">
        <w:rPr>
          <w:rFonts w:ascii="Century Gothic" w:hAnsi="Century Gothic" w:cs="Arial"/>
          <w:bCs/>
          <w:sz w:val="22"/>
          <w:szCs w:val="22"/>
        </w:rPr>
        <w:t>Linden Centre</w:t>
      </w:r>
      <w:r w:rsidRPr="006D5760">
        <w:rPr>
          <w:rFonts w:ascii="Century Gothic" w:hAnsi="Century Gothic" w:cs="Arial"/>
          <w:bCs/>
          <w:sz w:val="22"/>
          <w:szCs w:val="22"/>
        </w:rPr>
        <w:t>. They will receive appropriate safeguarding and child protection training to provide them with relevant skills and knowledge to safeguard children effectively.</w:t>
      </w:r>
    </w:p>
    <w:p w14:paraId="790FD4A6" w14:textId="77777777" w:rsidR="00573785" w:rsidRPr="006D5760" w:rsidRDefault="00573785" w:rsidP="00573785">
      <w:pPr>
        <w:jc w:val="both"/>
        <w:outlineLvl w:val="0"/>
        <w:rPr>
          <w:rFonts w:ascii="Century Gothic" w:hAnsi="Century Gothic" w:cs="Arial"/>
          <w:bCs/>
          <w:sz w:val="22"/>
          <w:szCs w:val="22"/>
        </w:rPr>
      </w:pPr>
    </w:p>
    <w:p w14:paraId="6F5DDAB0" w14:textId="77777777" w:rsidR="00573785" w:rsidRPr="006D5760" w:rsidRDefault="00573785" w:rsidP="00573785">
      <w:pPr>
        <w:jc w:val="both"/>
        <w:rPr>
          <w:rFonts w:ascii="Century Gothic" w:hAnsi="Century Gothic" w:cs="Arial"/>
          <w:sz w:val="22"/>
          <w:szCs w:val="22"/>
        </w:rPr>
      </w:pPr>
      <w:r w:rsidRPr="006D5760">
        <w:rPr>
          <w:rFonts w:ascii="Century Gothic" w:hAnsi="Century Gothic" w:cs="Arial"/>
          <w:sz w:val="22"/>
          <w:szCs w:val="22"/>
        </w:rPr>
        <w:lastRenderedPageBreak/>
        <w:t xml:space="preserve">At </w:t>
      </w:r>
      <w:r w:rsidR="00DA7ECD" w:rsidRPr="006D5760">
        <w:rPr>
          <w:rFonts w:ascii="Century Gothic" w:hAnsi="Century Gothic" w:cs="Arial"/>
          <w:sz w:val="22"/>
          <w:szCs w:val="22"/>
        </w:rPr>
        <w:t>t</w:t>
      </w:r>
      <w:r w:rsidR="00D661BE" w:rsidRPr="006D5760">
        <w:rPr>
          <w:rFonts w:ascii="Century Gothic" w:hAnsi="Century Gothic" w:cs="Arial"/>
          <w:sz w:val="22"/>
          <w:szCs w:val="22"/>
        </w:rPr>
        <w:t xml:space="preserve">he Linden </w:t>
      </w:r>
      <w:r w:rsidR="006624D3" w:rsidRPr="006D5760">
        <w:rPr>
          <w:rFonts w:ascii="Century Gothic" w:hAnsi="Century Gothic" w:cs="Arial"/>
          <w:sz w:val="22"/>
          <w:szCs w:val="22"/>
        </w:rPr>
        <w:t>Centre staff</w:t>
      </w:r>
      <w:r w:rsidRPr="006D5760">
        <w:rPr>
          <w:rFonts w:ascii="Century Gothic" w:hAnsi="Century Gothic" w:cs="Arial"/>
          <w:sz w:val="22"/>
          <w:szCs w:val="22"/>
        </w:rPr>
        <w:t xml:space="preserve"> will never promise a child that they will not tell anyone about a report of abuse, as this may ultimately not be in the best interests of the child. </w:t>
      </w:r>
    </w:p>
    <w:p w14:paraId="7E9B91D6" w14:textId="77777777" w:rsidR="00573785" w:rsidRPr="006D5760" w:rsidRDefault="00573785" w:rsidP="00573785">
      <w:pPr>
        <w:jc w:val="both"/>
        <w:outlineLvl w:val="0"/>
        <w:rPr>
          <w:rFonts w:ascii="Century Gothic" w:hAnsi="Century Gothic" w:cs="Arial"/>
          <w:bCs/>
          <w:sz w:val="22"/>
          <w:szCs w:val="22"/>
        </w:rPr>
      </w:pPr>
    </w:p>
    <w:p w14:paraId="3136C158" w14:textId="77777777" w:rsidR="006624D3" w:rsidRPr="006D5760" w:rsidRDefault="006624D3" w:rsidP="008E6CFA">
      <w:pPr>
        <w:jc w:val="both"/>
        <w:rPr>
          <w:rFonts w:ascii="Century Gothic" w:hAnsi="Century Gothic" w:cs="Arial"/>
          <w:b/>
          <w:sz w:val="22"/>
          <w:szCs w:val="22"/>
        </w:rPr>
      </w:pPr>
    </w:p>
    <w:p w14:paraId="1CA41786" w14:textId="77777777" w:rsidR="006624D3" w:rsidRPr="006D5760" w:rsidRDefault="006624D3" w:rsidP="008E6CFA">
      <w:pPr>
        <w:jc w:val="both"/>
        <w:rPr>
          <w:rFonts w:ascii="Century Gothic" w:hAnsi="Century Gothic" w:cs="Arial"/>
          <w:b/>
          <w:sz w:val="22"/>
          <w:szCs w:val="22"/>
        </w:rPr>
      </w:pPr>
    </w:p>
    <w:p w14:paraId="5E273F41" w14:textId="77777777" w:rsidR="006624D3" w:rsidRPr="006D5760" w:rsidRDefault="006624D3" w:rsidP="008E6CFA">
      <w:pPr>
        <w:jc w:val="both"/>
        <w:rPr>
          <w:rFonts w:ascii="Century Gothic" w:hAnsi="Century Gothic" w:cs="Arial"/>
          <w:b/>
          <w:sz w:val="22"/>
          <w:szCs w:val="22"/>
        </w:rPr>
      </w:pPr>
    </w:p>
    <w:p w14:paraId="22B276B5" w14:textId="77777777" w:rsidR="00422B79" w:rsidRPr="006D5760" w:rsidRDefault="00D41D59" w:rsidP="008E6CFA">
      <w:pPr>
        <w:jc w:val="both"/>
        <w:rPr>
          <w:rFonts w:ascii="Century Gothic" w:hAnsi="Century Gothic" w:cs="Arial"/>
          <w:b/>
          <w:sz w:val="22"/>
          <w:szCs w:val="22"/>
        </w:rPr>
      </w:pPr>
      <w:r w:rsidRPr="006D5760">
        <w:rPr>
          <w:rFonts w:ascii="Century Gothic" w:hAnsi="Century Gothic" w:cs="Arial"/>
          <w:b/>
          <w:sz w:val="22"/>
          <w:szCs w:val="22"/>
        </w:rPr>
        <w:t>Early help</w:t>
      </w:r>
    </w:p>
    <w:p w14:paraId="3380CC48" w14:textId="77777777" w:rsidR="00D41D59" w:rsidRPr="006D5760" w:rsidRDefault="00D41D59" w:rsidP="008E6CFA">
      <w:pPr>
        <w:jc w:val="both"/>
        <w:rPr>
          <w:rFonts w:ascii="Century Gothic" w:hAnsi="Century Gothic" w:cs="Arial"/>
          <w:b/>
        </w:rPr>
      </w:pPr>
      <w:r w:rsidRPr="006D5760">
        <w:rPr>
          <w:rFonts w:ascii="Century Gothic" w:hAnsi="Century Gothic" w:cs="Arial"/>
          <w:b/>
        </w:rPr>
        <w:t xml:space="preserve"> </w:t>
      </w:r>
    </w:p>
    <w:p w14:paraId="6F29A76B" w14:textId="77777777" w:rsidR="00D41D59" w:rsidRPr="006D5760" w:rsidRDefault="00D661BE" w:rsidP="008E6CFA">
      <w:pPr>
        <w:jc w:val="both"/>
        <w:rPr>
          <w:rFonts w:ascii="Century Gothic" w:hAnsi="Century Gothic" w:cs="Arial"/>
          <w:sz w:val="22"/>
          <w:szCs w:val="22"/>
        </w:rPr>
      </w:pPr>
      <w:r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believe</w:t>
      </w:r>
      <w:r w:rsidR="00B93F61" w:rsidRPr="006D5760">
        <w:rPr>
          <w:rFonts w:ascii="Century Gothic" w:hAnsi="Century Gothic" w:cs="Arial"/>
          <w:sz w:val="22"/>
          <w:szCs w:val="22"/>
        </w:rPr>
        <w:t xml:space="preserve"> that </w:t>
      </w:r>
      <w:r w:rsidR="00B93F61" w:rsidRPr="006D5760">
        <w:rPr>
          <w:rFonts w:ascii="Century Gothic" w:hAnsi="Century Gothic" w:cs="Arial"/>
          <w:b/>
          <w:sz w:val="22"/>
          <w:szCs w:val="22"/>
        </w:rPr>
        <w:t>any</w:t>
      </w:r>
      <w:r w:rsidR="00B93F61" w:rsidRPr="006D5760">
        <w:rPr>
          <w:rFonts w:ascii="Century Gothic" w:hAnsi="Century Gothic" w:cs="Arial"/>
          <w:sz w:val="22"/>
          <w:szCs w:val="22"/>
        </w:rPr>
        <w:t xml:space="preserve"> child may benefit from early help and we ensure that all staff are alert to the potential need for early help for a child who:</w:t>
      </w:r>
    </w:p>
    <w:p w14:paraId="2C0895BB"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 xml:space="preserve">is disabled and has specific additional </w:t>
      </w:r>
      <w:proofErr w:type="gramStart"/>
      <w:r w:rsidRPr="006D5760">
        <w:rPr>
          <w:rFonts w:ascii="Century Gothic" w:hAnsi="Century Gothic" w:cs="Arial"/>
          <w:sz w:val="22"/>
          <w:szCs w:val="22"/>
        </w:rPr>
        <w:t>needs</w:t>
      </w:r>
      <w:r w:rsidR="002135CD" w:rsidRPr="006D5760">
        <w:rPr>
          <w:rFonts w:ascii="Century Gothic" w:hAnsi="Century Gothic" w:cs="Arial"/>
          <w:sz w:val="22"/>
          <w:szCs w:val="22"/>
        </w:rPr>
        <w:t>;</w:t>
      </w:r>
      <w:proofErr w:type="gramEnd"/>
    </w:p>
    <w:p w14:paraId="6064E319"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has special educational needs (whether or not they have a statutory Education, Health and Care Plan</w:t>
      </w:r>
      <w:proofErr w:type="gramStart"/>
      <w:r w:rsidRPr="006D5760">
        <w:rPr>
          <w:rFonts w:ascii="Century Gothic" w:hAnsi="Century Gothic" w:cs="Arial"/>
          <w:sz w:val="22"/>
          <w:szCs w:val="22"/>
        </w:rPr>
        <w:t>)</w:t>
      </w:r>
      <w:r w:rsidR="002135CD" w:rsidRPr="006D5760">
        <w:rPr>
          <w:rFonts w:ascii="Century Gothic" w:hAnsi="Century Gothic" w:cs="Arial"/>
          <w:sz w:val="22"/>
          <w:szCs w:val="22"/>
        </w:rPr>
        <w:t>;</w:t>
      </w:r>
      <w:proofErr w:type="gramEnd"/>
    </w:p>
    <w:p w14:paraId="196930D1"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 xml:space="preserve">is a young </w:t>
      </w:r>
      <w:proofErr w:type="gramStart"/>
      <w:r w:rsidRPr="006D5760">
        <w:rPr>
          <w:rFonts w:ascii="Century Gothic" w:hAnsi="Century Gothic" w:cs="Arial"/>
          <w:sz w:val="22"/>
          <w:szCs w:val="22"/>
        </w:rPr>
        <w:t>carer</w:t>
      </w:r>
      <w:r w:rsidR="002135CD" w:rsidRPr="006D5760">
        <w:rPr>
          <w:rFonts w:ascii="Century Gothic" w:hAnsi="Century Gothic" w:cs="Arial"/>
          <w:sz w:val="22"/>
          <w:szCs w:val="22"/>
        </w:rPr>
        <w:t>;</w:t>
      </w:r>
      <w:proofErr w:type="gramEnd"/>
    </w:p>
    <w:p w14:paraId="738289A1"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 xml:space="preserve">is showing signs of being drawn in to anti-social or criminal behaviour, including gang involvement and association with organised crime </w:t>
      </w:r>
      <w:proofErr w:type="gramStart"/>
      <w:r w:rsidRPr="006D5760">
        <w:rPr>
          <w:rFonts w:ascii="Century Gothic" w:hAnsi="Century Gothic" w:cs="Arial"/>
          <w:sz w:val="22"/>
          <w:szCs w:val="22"/>
        </w:rPr>
        <w:t>groups</w:t>
      </w:r>
      <w:r w:rsidR="002135CD" w:rsidRPr="006D5760">
        <w:rPr>
          <w:rFonts w:ascii="Century Gothic" w:hAnsi="Century Gothic" w:cs="Arial"/>
          <w:sz w:val="22"/>
          <w:szCs w:val="22"/>
        </w:rPr>
        <w:t>;</w:t>
      </w:r>
      <w:proofErr w:type="gramEnd"/>
    </w:p>
    <w:p w14:paraId="71E6DF2B"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 xml:space="preserve">is frequently missing/goes missing from care or from </w:t>
      </w:r>
      <w:proofErr w:type="gramStart"/>
      <w:r w:rsidRPr="006D5760">
        <w:rPr>
          <w:rFonts w:ascii="Century Gothic" w:hAnsi="Century Gothic" w:cs="Arial"/>
          <w:sz w:val="22"/>
          <w:szCs w:val="22"/>
        </w:rPr>
        <w:t>home</w:t>
      </w:r>
      <w:r w:rsidR="002135CD" w:rsidRPr="006D5760">
        <w:rPr>
          <w:rFonts w:ascii="Century Gothic" w:hAnsi="Century Gothic" w:cs="Arial"/>
          <w:sz w:val="22"/>
          <w:szCs w:val="22"/>
        </w:rPr>
        <w:t>;</w:t>
      </w:r>
      <w:proofErr w:type="gramEnd"/>
    </w:p>
    <w:p w14:paraId="410C7439"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 xml:space="preserve">is at risk of modern slavery, trafficking or </w:t>
      </w:r>
      <w:proofErr w:type="gramStart"/>
      <w:r w:rsidRPr="006D5760">
        <w:rPr>
          <w:rFonts w:ascii="Century Gothic" w:hAnsi="Century Gothic" w:cs="Arial"/>
          <w:sz w:val="22"/>
          <w:szCs w:val="22"/>
        </w:rPr>
        <w:t>exploitation</w:t>
      </w:r>
      <w:r w:rsidR="002135CD" w:rsidRPr="006D5760">
        <w:rPr>
          <w:rFonts w:ascii="Century Gothic" w:hAnsi="Century Gothic" w:cs="Arial"/>
          <w:sz w:val="22"/>
          <w:szCs w:val="22"/>
        </w:rPr>
        <w:t>;</w:t>
      </w:r>
      <w:proofErr w:type="gramEnd"/>
    </w:p>
    <w:p w14:paraId="15D39570"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 xml:space="preserve">is at risk of being radicalised or </w:t>
      </w:r>
      <w:proofErr w:type="gramStart"/>
      <w:r w:rsidRPr="006D5760">
        <w:rPr>
          <w:rFonts w:ascii="Century Gothic" w:hAnsi="Century Gothic" w:cs="Arial"/>
          <w:sz w:val="22"/>
          <w:szCs w:val="22"/>
        </w:rPr>
        <w:t>exploited</w:t>
      </w:r>
      <w:r w:rsidR="002135CD" w:rsidRPr="006D5760">
        <w:rPr>
          <w:rFonts w:ascii="Century Gothic" w:hAnsi="Century Gothic" w:cs="Arial"/>
          <w:sz w:val="22"/>
          <w:szCs w:val="22"/>
        </w:rPr>
        <w:t>;</w:t>
      </w:r>
      <w:proofErr w:type="gramEnd"/>
    </w:p>
    <w:p w14:paraId="71189E49"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 xml:space="preserve">is in a family circumstance presenting challenges for the child, such as drug and alcohol misuse, adult mental health issues and domestic </w:t>
      </w:r>
      <w:proofErr w:type="gramStart"/>
      <w:r w:rsidRPr="006D5760">
        <w:rPr>
          <w:rFonts w:ascii="Century Gothic" w:hAnsi="Century Gothic" w:cs="Arial"/>
          <w:sz w:val="22"/>
          <w:szCs w:val="22"/>
        </w:rPr>
        <w:t>abuse</w:t>
      </w:r>
      <w:r w:rsidR="002135CD" w:rsidRPr="006D5760">
        <w:rPr>
          <w:rFonts w:ascii="Century Gothic" w:hAnsi="Century Gothic" w:cs="Arial"/>
          <w:sz w:val="22"/>
          <w:szCs w:val="22"/>
        </w:rPr>
        <w:t>;</w:t>
      </w:r>
      <w:proofErr w:type="gramEnd"/>
    </w:p>
    <w:p w14:paraId="587D43FD"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 xml:space="preserve">is misusing drugs or alcohol </w:t>
      </w:r>
      <w:proofErr w:type="gramStart"/>
      <w:r w:rsidRPr="006D5760">
        <w:rPr>
          <w:rFonts w:ascii="Century Gothic" w:hAnsi="Century Gothic" w:cs="Arial"/>
          <w:sz w:val="22"/>
          <w:szCs w:val="22"/>
        </w:rPr>
        <w:t>themselves</w:t>
      </w:r>
      <w:r w:rsidR="002135CD" w:rsidRPr="006D5760">
        <w:rPr>
          <w:rFonts w:ascii="Century Gothic" w:hAnsi="Century Gothic" w:cs="Arial"/>
          <w:sz w:val="22"/>
          <w:szCs w:val="22"/>
        </w:rPr>
        <w:t>;</w:t>
      </w:r>
      <w:proofErr w:type="gramEnd"/>
    </w:p>
    <w:p w14:paraId="58A62949"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has returned home to their family from care</w:t>
      </w:r>
      <w:r w:rsidR="005C34C9" w:rsidRPr="006D5760">
        <w:rPr>
          <w:rFonts w:ascii="Century Gothic" w:hAnsi="Century Gothic" w:cs="Arial"/>
          <w:sz w:val="22"/>
          <w:szCs w:val="22"/>
        </w:rPr>
        <w:t>,</w:t>
      </w:r>
      <w:r w:rsidR="00834E09" w:rsidRPr="006D5760">
        <w:rPr>
          <w:rFonts w:ascii="Century Gothic" w:hAnsi="Century Gothic" w:cs="Arial"/>
          <w:sz w:val="22"/>
          <w:szCs w:val="22"/>
        </w:rPr>
        <w:t xml:space="preserve"> and</w:t>
      </w:r>
    </w:p>
    <w:p w14:paraId="798AB054" w14:textId="77777777" w:rsidR="00B93F61" w:rsidRPr="006D5760" w:rsidRDefault="00B93F61" w:rsidP="005F1CFC">
      <w:pPr>
        <w:numPr>
          <w:ilvl w:val="0"/>
          <w:numId w:val="7"/>
        </w:numPr>
        <w:jc w:val="both"/>
        <w:rPr>
          <w:rFonts w:ascii="Century Gothic" w:hAnsi="Century Gothic" w:cs="Arial"/>
          <w:sz w:val="22"/>
          <w:szCs w:val="22"/>
        </w:rPr>
      </w:pPr>
      <w:r w:rsidRPr="006D5760">
        <w:rPr>
          <w:rFonts w:ascii="Century Gothic" w:hAnsi="Century Gothic" w:cs="Arial"/>
          <w:sz w:val="22"/>
          <w:szCs w:val="22"/>
        </w:rPr>
        <w:t xml:space="preserve">is a privately </w:t>
      </w:r>
      <w:r w:rsidR="00DA7ECD" w:rsidRPr="006D5760">
        <w:rPr>
          <w:rFonts w:ascii="Century Gothic" w:hAnsi="Century Gothic" w:cs="Arial"/>
          <w:sz w:val="22"/>
          <w:szCs w:val="22"/>
        </w:rPr>
        <w:t>fostered child</w:t>
      </w:r>
      <w:r w:rsidRPr="006D5760">
        <w:rPr>
          <w:rFonts w:ascii="Century Gothic" w:hAnsi="Century Gothic" w:cs="Arial"/>
          <w:sz w:val="22"/>
          <w:szCs w:val="22"/>
        </w:rPr>
        <w:t>.</w:t>
      </w:r>
    </w:p>
    <w:p w14:paraId="589B8C69" w14:textId="77777777" w:rsidR="00B93F61" w:rsidRPr="006D5760" w:rsidRDefault="00B93F61" w:rsidP="00B93F61">
      <w:pPr>
        <w:jc w:val="both"/>
        <w:rPr>
          <w:rFonts w:ascii="Century Gothic" w:hAnsi="Century Gothic" w:cs="Arial"/>
        </w:rPr>
      </w:pPr>
    </w:p>
    <w:p w14:paraId="626688C3" w14:textId="77777777" w:rsidR="00B93F61" w:rsidRPr="006D5760" w:rsidRDefault="00B93F61" w:rsidP="00B93F61">
      <w:pPr>
        <w:jc w:val="both"/>
        <w:rPr>
          <w:rFonts w:ascii="Century Gothic" w:hAnsi="Century Gothic" w:cs="Arial"/>
          <w:b/>
          <w:sz w:val="22"/>
          <w:szCs w:val="22"/>
        </w:rPr>
      </w:pPr>
      <w:r w:rsidRPr="006D5760">
        <w:rPr>
          <w:rFonts w:ascii="Century Gothic" w:hAnsi="Century Gothic" w:cs="Arial"/>
          <w:b/>
          <w:sz w:val="22"/>
          <w:szCs w:val="22"/>
        </w:rPr>
        <w:t>Abuse and neglect</w:t>
      </w:r>
    </w:p>
    <w:p w14:paraId="12997AE8" w14:textId="77777777" w:rsidR="00422B79" w:rsidRPr="006D5760" w:rsidRDefault="00422B79" w:rsidP="00B93F61">
      <w:pPr>
        <w:jc w:val="both"/>
        <w:rPr>
          <w:rFonts w:ascii="Century Gothic" w:hAnsi="Century Gothic" w:cs="Arial"/>
          <w:b/>
        </w:rPr>
      </w:pPr>
    </w:p>
    <w:p w14:paraId="250CD67F" w14:textId="77777777" w:rsidR="00B93F61" w:rsidRPr="006D5760" w:rsidRDefault="00B93F61" w:rsidP="008E6CFA">
      <w:pPr>
        <w:jc w:val="both"/>
        <w:rPr>
          <w:rFonts w:ascii="Century Gothic" w:hAnsi="Century Gothic" w:cs="Arial"/>
          <w:sz w:val="22"/>
          <w:szCs w:val="22"/>
        </w:rPr>
      </w:pPr>
      <w:r w:rsidRPr="006D5760">
        <w:rPr>
          <w:rFonts w:ascii="Century Gothic" w:hAnsi="Century Gothic" w:cs="Arial"/>
          <w:sz w:val="22"/>
          <w:szCs w:val="22"/>
        </w:rPr>
        <w:t xml:space="preserve">At </w:t>
      </w:r>
      <w:r w:rsidR="00DA7ECD" w:rsidRPr="006D5760">
        <w:rPr>
          <w:rFonts w:ascii="Century Gothic" w:hAnsi="Century Gothic" w:cs="Arial"/>
          <w:sz w:val="22"/>
          <w:szCs w:val="22"/>
        </w:rPr>
        <w:t>t</w:t>
      </w:r>
      <w:r w:rsidR="00D661BE" w:rsidRPr="006D5760">
        <w:rPr>
          <w:rFonts w:ascii="Century Gothic" w:hAnsi="Century Gothic" w:cs="Arial"/>
          <w:sz w:val="22"/>
          <w:szCs w:val="22"/>
        </w:rPr>
        <w:t xml:space="preserve">he Linden </w:t>
      </w:r>
      <w:r w:rsidR="006624D3" w:rsidRPr="006D5760">
        <w:rPr>
          <w:rFonts w:ascii="Century Gothic" w:hAnsi="Century Gothic" w:cs="Arial"/>
          <w:sz w:val="22"/>
          <w:szCs w:val="22"/>
        </w:rPr>
        <w:t>Centre all</w:t>
      </w:r>
      <w:r w:rsidRPr="006D5760">
        <w:rPr>
          <w:rFonts w:ascii="Century Gothic" w:hAnsi="Century Gothic" w:cs="Arial"/>
          <w:sz w:val="22"/>
          <w:szCs w:val="22"/>
        </w:rPr>
        <w:t xml:space="preserve"> staff are trained on the indicators of abuse and neglect to help them</w:t>
      </w:r>
      <w:r w:rsidR="00734E90" w:rsidRPr="006D5760">
        <w:rPr>
          <w:rFonts w:ascii="Century Gothic" w:hAnsi="Century Gothic" w:cs="Arial"/>
          <w:sz w:val="22"/>
          <w:szCs w:val="22"/>
        </w:rPr>
        <w:t xml:space="preserve"> to</w:t>
      </w:r>
      <w:r w:rsidRPr="006D5760">
        <w:rPr>
          <w:rFonts w:ascii="Century Gothic" w:hAnsi="Century Gothic" w:cs="Arial"/>
          <w:sz w:val="22"/>
          <w:szCs w:val="22"/>
        </w:rPr>
        <w:t xml:space="preserve"> identify children who may </w:t>
      </w:r>
      <w:proofErr w:type="gramStart"/>
      <w:r w:rsidRPr="006D5760">
        <w:rPr>
          <w:rFonts w:ascii="Century Gothic" w:hAnsi="Century Gothic" w:cs="Arial"/>
          <w:sz w:val="22"/>
          <w:szCs w:val="22"/>
        </w:rPr>
        <w:t>be in need of</w:t>
      </w:r>
      <w:proofErr w:type="gramEnd"/>
      <w:r w:rsidRPr="006D5760">
        <w:rPr>
          <w:rFonts w:ascii="Century Gothic" w:hAnsi="Century Gothic" w:cs="Arial"/>
          <w:sz w:val="22"/>
          <w:szCs w:val="22"/>
        </w:rPr>
        <w:t xml:space="preserve"> help or protection. We believe that abuse, </w:t>
      </w:r>
      <w:proofErr w:type="gramStart"/>
      <w:r w:rsidRPr="006D5760">
        <w:rPr>
          <w:rFonts w:ascii="Century Gothic" w:hAnsi="Century Gothic" w:cs="Arial"/>
          <w:sz w:val="22"/>
          <w:szCs w:val="22"/>
        </w:rPr>
        <w:t>neglect</w:t>
      </w:r>
      <w:proofErr w:type="gramEnd"/>
      <w:r w:rsidRPr="006D5760">
        <w:rPr>
          <w:rFonts w:ascii="Century Gothic" w:hAnsi="Century Gothic" w:cs="Arial"/>
          <w:sz w:val="22"/>
          <w:szCs w:val="22"/>
        </w:rPr>
        <w:t xml:space="preserve"> and safeguarding issues are rarely stand-alone events. </w:t>
      </w:r>
      <w:r w:rsidR="00834E09" w:rsidRPr="006D5760">
        <w:rPr>
          <w:rFonts w:ascii="Century Gothic" w:hAnsi="Century Gothic" w:cs="Arial"/>
          <w:sz w:val="22"/>
          <w:szCs w:val="22"/>
        </w:rPr>
        <w:t xml:space="preserve">All staff are aware that safeguarding incidents and/or behaviours can be associated with factors outside the </w:t>
      </w:r>
      <w:r w:rsidR="006624D3" w:rsidRPr="006D5760">
        <w:rPr>
          <w:rFonts w:ascii="Century Gothic" w:hAnsi="Century Gothic" w:cs="Arial"/>
          <w:sz w:val="22"/>
          <w:szCs w:val="22"/>
        </w:rPr>
        <w:t>Linden Centre</w:t>
      </w:r>
      <w:r w:rsidR="00834E09" w:rsidRPr="006D5760">
        <w:rPr>
          <w:rFonts w:ascii="Century Gothic" w:hAnsi="Century Gothic" w:cs="Arial"/>
          <w:sz w:val="22"/>
          <w:szCs w:val="22"/>
        </w:rPr>
        <w:t xml:space="preserve"> and/or can occur between children outside of these environments. All staff, but especially the DSL and deputies will consider whether children are at risk of abuse or exploitation in situations outside their families. </w:t>
      </w:r>
    </w:p>
    <w:p w14:paraId="788D9329" w14:textId="77777777" w:rsidR="00B93F61" w:rsidRPr="006D5760" w:rsidRDefault="00B93F61" w:rsidP="008E6CFA">
      <w:pPr>
        <w:jc w:val="both"/>
        <w:rPr>
          <w:rFonts w:ascii="Century Gothic" w:hAnsi="Century Gothic" w:cs="Arial"/>
          <w:sz w:val="22"/>
          <w:szCs w:val="22"/>
        </w:rPr>
      </w:pPr>
    </w:p>
    <w:p w14:paraId="6A53819B" w14:textId="77777777" w:rsidR="00B93F61" w:rsidRPr="006D5760" w:rsidRDefault="00B93F61" w:rsidP="008E6CFA">
      <w:pPr>
        <w:jc w:val="both"/>
        <w:rPr>
          <w:rFonts w:ascii="Century Gothic" w:hAnsi="Century Gothic" w:cs="Arial"/>
          <w:b/>
          <w:sz w:val="22"/>
          <w:szCs w:val="22"/>
        </w:rPr>
      </w:pPr>
      <w:r w:rsidRPr="006D5760">
        <w:rPr>
          <w:rFonts w:ascii="Century Gothic" w:hAnsi="Century Gothic" w:cs="Arial"/>
          <w:b/>
          <w:sz w:val="22"/>
          <w:szCs w:val="22"/>
        </w:rPr>
        <w:t xml:space="preserve">Indicators of abuse </w:t>
      </w:r>
      <w:r w:rsidR="00834E09" w:rsidRPr="006D5760">
        <w:rPr>
          <w:rFonts w:ascii="Century Gothic" w:hAnsi="Century Gothic" w:cs="Arial"/>
          <w:b/>
          <w:sz w:val="22"/>
          <w:szCs w:val="22"/>
        </w:rPr>
        <w:t>and neglect</w:t>
      </w:r>
    </w:p>
    <w:p w14:paraId="209FFEF0" w14:textId="77777777" w:rsidR="00B93F61" w:rsidRPr="006D5760" w:rsidRDefault="00B93F61" w:rsidP="00B93F61">
      <w:pPr>
        <w:jc w:val="both"/>
        <w:rPr>
          <w:rFonts w:ascii="Century Gothic" w:hAnsi="Century Gothic" w:cs="Arial"/>
          <w:sz w:val="22"/>
          <w:szCs w:val="22"/>
        </w:rPr>
      </w:pPr>
      <w:r w:rsidRPr="006D5760">
        <w:rPr>
          <w:rFonts w:ascii="Century Gothic" w:hAnsi="Century Gothic" w:cs="Arial"/>
          <w:sz w:val="22"/>
          <w:szCs w:val="22"/>
        </w:rPr>
        <w:t xml:space="preserve"> </w:t>
      </w:r>
    </w:p>
    <w:p w14:paraId="3503F8AE" w14:textId="77777777" w:rsidR="00B93F61" w:rsidRPr="006D5760" w:rsidRDefault="00B93F61" w:rsidP="00B93F61">
      <w:pPr>
        <w:jc w:val="both"/>
        <w:rPr>
          <w:rFonts w:ascii="Century Gothic" w:hAnsi="Century Gothic" w:cs="Arial"/>
          <w:sz w:val="22"/>
          <w:szCs w:val="22"/>
        </w:rPr>
      </w:pPr>
      <w:r w:rsidRPr="006D5760">
        <w:rPr>
          <w:rFonts w:ascii="Century Gothic" w:hAnsi="Century Gothic" w:cs="Arial"/>
          <w:b/>
          <w:sz w:val="22"/>
          <w:szCs w:val="22"/>
        </w:rPr>
        <w:t>Abuse</w:t>
      </w:r>
      <w:r w:rsidRPr="006D5760">
        <w:rPr>
          <w:rFonts w:ascii="Century Gothic" w:hAnsi="Century Gothic" w:cs="Arial"/>
          <w:sz w:val="22"/>
          <w:szCs w:val="22"/>
        </w:rPr>
        <w:t xml:space="preserve">: </w:t>
      </w:r>
      <w:r w:rsidR="00834E09" w:rsidRPr="006D5760">
        <w:rPr>
          <w:rFonts w:ascii="Century Gothic" w:hAnsi="Century Gothic" w:cs="Arial"/>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74680D97" w14:textId="77777777" w:rsidR="00B93F61" w:rsidRPr="006D5760" w:rsidRDefault="00B93F61" w:rsidP="00B93F61">
      <w:pPr>
        <w:jc w:val="both"/>
        <w:rPr>
          <w:rFonts w:ascii="Century Gothic" w:hAnsi="Century Gothic" w:cs="Arial"/>
          <w:sz w:val="22"/>
          <w:szCs w:val="22"/>
        </w:rPr>
      </w:pPr>
    </w:p>
    <w:p w14:paraId="56DE46A6" w14:textId="77777777" w:rsidR="00B93F61" w:rsidRPr="006D5760" w:rsidRDefault="00B93F61" w:rsidP="00B93F61">
      <w:pPr>
        <w:jc w:val="both"/>
        <w:rPr>
          <w:rFonts w:ascii="Century Gothic" w:hAnsi="Century Gothic" w:cs="Arial"/>
          <w:sz w:val="22"/>
          <w:szCs w:val="22"/>
        </w:rPr>
      </w:pPr>
      <w:r w:rsidRPr="006D5760">
        <w:rPr>
          <w:rFonts w:ascii="Century Gothic" w:hAnsi="Century Gothic" w:cs="Arial"/>
          <w:b/>
          <w:sz w:val="22"/>
          <w:szCs w:val="22"/>
        </w:rPr>
        <w:t>Physical abuse</w:t>
      </w:r>
      <w:r w:rsidRPr="006D5760">
        <w:rPr>
          <w:rFonts w:ascii="Century Gothic" w:hAnsi="Century Gothic" w:cs="Arial"/>
          <w:sz w:val="22"/>
          <w:szCs w:val="22"/>
        </w:rPr>
        <w:t xml:space="preserve">: </w:t>
      </w:r>
      <w:r w:rsidR="00834E09" w:rsidRPr="006D5760">
        <w:rPr>
          <w:rFonts w:ascii="Century Gothic" w:hAnsi="Century Gothic" w:cs="Arial"/>
          <w:sz w:val="22"/>
          <w:szCs w:val="22"/>
        </w:rPr>
        <w:t xml:space="preserve">a form of abuse which may involve hitting, shaking, throwing, poisoning, </w:t>
      </w:r>
      <w:proofErr w:type="gramStart"/>
      <w:r w:rsidR="00834E09" w:rsidRPr="006D5760">
        <w:rPr>
          <w:rFonts w:ascii="Century Gothic" w:hAnsi="Century Gothic" w:cs="Arial"/>
          <w:sz w:val="22"/>
          <w:szCs w:val="22"/>
        </w:rPr>
        <w:t>burning</w:t>
      </w:r>
      <w:proofErr w:type="gramEnd"/>
      <w:r w:rsidR="00834E09" w:rsidRPr="006D5760">
        <w:rPr>
          <w:rFonts w:ascii="Century Gothic" w:hAnsi="Century Gothic" w:cs="Arial"/>
          <w:sz w:val="22"/>
          <w:szCs w:val="22"/>
        </w:rPr>
        <w:t xml:space="preserve"> or scalding, drowning, suffocating or otherwise causing physical harm to a child. Physical harm may also be caused when a parent or carer fabricates the symptoms of, or deliberately induces, illness in a child.</w:t>
      </w:r>
    </w:p>
    <w:p w14:paraId="2849449E" w14:textId="77777777" w:rsidR="0069167D" w:rsidRPr="006D5760" w:rsidRDefault="0069167D" w:rsidP="00111F51">
      <w:pPr>
        <w:jc w:val="both"/>
        <w:rPr>
          <w:rFonts w:ascii="Century Gothic" w:hAnsi="Century Gothic" w:cs="Arial"/>
          <w:b/>
          <w:color w:val="0000FF"/>
          <w:sz w:val="22"/>
          <w:szCs w:val="22"/>
        </w:rPr>
      </w:pPr>
      <w:r w:rsidRPr="006D5760">
        <w:rPr>
          <w:rFonts w:ascii="Century Gothic" w:hAnsi="Century Gothic" w:cs="Arial"/>
          <w:sz w:val="22"/>
          <w:szCs w:val="22"/>
        </w:rPr>
        <w:t>The fabrication or induction of illness</w:t>
      </w:r>
      <w:r w:rsidR="00734E90" w:rsidRPr="006D5760">
        <w:rPr>
          <w:rFonts w:ascii="Century Gothic" w:hAnsi="Century Gothic" w:cs="Arial"/>
          <w:sz w:val="22"/>
          <w:szCs w:val="22"/>
        </w:rPr>
        <w:t xml:space="preserve"> (FII)</w:t>
      </w:r>
      <w:r w:rsidRPr="006D5760">
        <w:rPr>
          <w:rFonts w:ascii="Century Gothic" w:hAnsi="Century Gothic" w:cs="Arial"/>
          <w:sz w:val="22"/>
          <w:szCs w:val="22"/>
        </w:rPr>
        <w:t xml:space="preserve"> in children is a relatively rare form of child abuse. Where concerns exist about </w:t>
      </w:r>
      <w:r w:rsidR="00734E90" w:rsidRPr="006D5760">
        <w:rPr>
          <w:rFonts w:ascii="Century Gothic" w:hAnsi="Century Gothic" w:cs="Arial"/>
          <w:sz w:val="22"/>
          <w:szCs w:val="22"/>
        </w:rPr>
        <w:t>FII</w:t>
      </w:r>
      <w:r w:rsidRPr="006D5760">
        <w:rPr>
          <w:rFonts w:ascii="Century Gothic" w:hAnsi="Century Gothic" w:cs="Arial"/>
          <w:sz w:val="22"/>
          <w:szCs w:val="22"/>
        </w:rPr>
        <w:t xml:space="preserve">, it requires professionals to work together, evaluating all the available evidence, </w:t>
      </w:r>
      <w:proofErr w:type="gramStart"/>
      <w:r w:rsidRPr="006D5760">
        <w:rPr>
          <w:rFonts w:ascii="Century Gothic" w:hAnsi="Century Gothic" w:cs="Arial"/>
          <w:sz w:val="22"/>
          <w:szCs w:val="22"/>
        </w:rPr>
        <w:t>in order to</w:t>
      </w:r>
      <w:proofErr w:type="gramEnd"/>
      <w:r w:rsidRPr="006D5760">
        <w:rPr>
          <w:rFonts w:ascii="Century Gothic" w:hAnsi="Century Gothic" w:cs="Arial"/>
          <w:sz w:val="22"/>
          <w:szCs w:val="22"/>
        </w:rPr>
        <w:t xml:space="preserve"> reach an understanding of the reasons for the child’s signs and symptoms of illness. At all times professionals need to keep an open mind to ensure that they have not missed a vital piece of information’. </w:t>
      </w:r>
      <w:r w:rsidR="00D661BE" w:rsidRPr="006D5760">
        <w:rPr>
          <w:rFonts w:ascii="Century Gothic" w:hAnsi="Century Gothic" w:cs="Arial"/>
          <w:sz w:val="22"/>
          <w:szCs w:val="22"/>
        </w:rPr>
        <w:t xml:space="preserve">The Linden Centre </w:t>
      </w:r>
      <w:r w:rsidRPr="006D5760">
        <w:rPr>
          <w:rFonts w:ascii="Century Gothic" w:hAnsi="Century Gothic" w:cs="Arial"/>
          <w:sz w:val="22"/>
          <w:szCs w:val="22"/>
        </w:rPr>
        <w:t xml:space="preserve"> will adopt the guidance </w:t>
      </w:r>
      <w:hyperlink r:id="rId17" w:history="1">
        <w:r w:rsidR="00422B79" w:rsidRPr="006D5760">
          <w:rPr>
            <w:rStyle w:val="Hyperlink"/>
            <w:rFonts w:ascii="Century Gothic" w:hAnsi="Century Gothic" w:cs="Arial"/>
            <w:sz w:val="22"/>
            <w:szCs w:val="22"/>
          </w:rPr>
          <w:t>Safeguarding c</w:t>
        </w:r>
        <w:r w:rsidRPr="006D5760">
          <w:rPr>
            <w:rStyle w:val="Hyperlink"/>
            <w:rFonts w:ascii="Century Gothic" w:hAnsi="Century Gothic" w:cs="Arial"/>
            <w:sz w:val="22"/>
            <w:szCs w:val="22"/>
          </w:rPr>
          <w:t>hildren in whom illness is fabricated or induced</w:t>
        </w:r>
      </w:hyperlink>
      <w:r w:rsidR="00834E09" w:rsidRPr="006D5760">
        <w:rPr>
          <w:rFonts w:ascii="Century Gothic" w:hAnsi="Century Gothic" w:cs="Arial"/>
          <w:color w:val="0000FF"/>
          <w:sz w:val="22"/>
          <w:szCs w:val="22"/>
        </w:rPr>
        <w:t xml:space="preserve"> </w:t>
      </w:r>
      <w:r w:rsidR="00834E09" w:rsidRPr="006D5760">
        <w:rPr>
          <w:rFonts w:ascii="Century Gothic" w:hAnsi="Century Gothic" w:cs="Arial"/>
          <w:sz w:val="22"/>
          <w:szCs w:val="22"/>
        </w:rPr>
        <w:t>and TWSP FII Best Practice Guidance</w:t>
      </w:r>
      <w:r w:rsidR="00422B79" w:rsidRPr="006D5760">
        <w:rPr>
          <w:rFonts w:ascii="Century Gothic" w:hAnsi="Century Gothic" w:cs="Arial"/>
          <w:sz w:val="22"/>
          <w:szCs w:val="22"/>
        </w:rPr>
        <w:t>.</w:t>
      </w:r>
    </w:p>
    <w:p w14:paraId="1DDA33F9" w14:textId="77777777" w:rsidR="00B93F61" w:rsidRPr="006D5760" w:rsidRDefault="00B93F61" w:rsidP="00B93F61">
      <w:pPr>
        <w:jc w:val="both"/>
        <w:rPr>
          <w:rFonts w:ascii="Century Gothic" w:hAnsi="Century Gothic" w:cs="Arial"/>
          <w:sz w:val="22"/>
          <w:szCs w:val="22"/>
        </w:rPr>
      </w:pPr>
    </w:p>
    <w:p w14:paraId="57089160" w14:textId="77777777" w:rsidR="00DA7ECD" w:rsidRPr="006D5760" w:rsidRDefault="00B93F61" w:rsidP="00B93F61">
      <w:pPr>
        <w:jc w:val="both"/>
        <w:rPr>
          <w:rFonts w:ascii="Century Gothic" w:hAnsi="Century Gothic" w:cs="Arial"/>
          <w:sz w:val="22"/>
          <w:szCs w:val="22"/>
        </w:rPr>
      </w:pPr>
      <w:r w:rsidRPr="006D5760">
        <w:rPr>
          <w:rFonts w:ascii="Century Gothic" w:hAnsi="Century Gothic" w:cs="Arial"/>
          <w:b/>
          <w:sz w:val="22"/>
          <w:szCs w:val="22"/>
        </w:rPr>
        <w:lastRenderedPageBreak/>
        <w:t>Emotional abuse</w:t>
      </w:r>
      <w:r w:rsidRPr="006D5760">
        <w:rPr>
          <w:rFonts w:ascii="Century Gothic" w:hAnsi="Century Gothic" w:cs="Arial"/>
          <w:sz w:val="22"/>
          <w:szCs w:val="22"/>
        </w:rPr>
        <w:t xml:space="preserve">: </w:t>
      </w:r>
      <w:r w:rsidR="00834E09" w:rsidRPr="006D5760">
        <w:rPr>
          <w:rFonts w:ascii="Century Gothic" w:hAnsi="Century Gothic"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proofErr w:type="gramStart"/>
      <w:r w:rsidR="00834E09" w:rsidRPr="006D5760">
        <w:rPr>
          <w:rFonts w:ascii="Century Gothic" w:hAnsi="Century Gothic" w:cs="Arial"/>
          <w:sz w:val="22"/>
          <w:szCs w:val="22"/>
        </w:rPr>
        <w:t>learning, or</w:t>
      </w:r>
      <w:proofErr w:type="gramEnd"/>
      <w:r w:rsidR="00834E09" w:rsidRPr="006D5760">
        <w:rPr>
          <w:rFonts w:ascii="Century Gothic" w:hAnsi="Century Gothic" w:cs="Arial"/>
          <w:sz w:val="22"/>
          <w:szCs w:val="22"/>
        </w:rPr>
        <w:t xml:space="preserve"> preventing the child from participating in normal social interaction. </w:t>
      </w:r>
    </w:p>
    <w:p w14:paraId="7EBDF95F" w14:textId="77777777" w:rsidR="00DA7ECD" w:rsidRPr="006D5760" w:rsidRDefault="00DA7ECD" w:rsidP="00B93F61">
      <w:pPr>
        <w:jc w:val="both"/>
        <w:rPr>
          <w:rFonts w:ascii="Century Gothic" w:hAnsi="Century Gothic" w:cs="Arial"/>
          <w:sz w:val="22"/>
          <w:szCs w:val="22"/>
        </w:rPr>
      </w:pPr>
    </w:p>
    <w:p w14:paraId="5914A81F" w14:textId="77777777" w:rsidR="00B93F61" w:rsidRPr="006D5760" w:rsidRDefault="00834E09" w:rsidP="00B93F61">
      <w:pPr>
        <w:jc w:val="both"/>
        <w:rPr>
          <w:rFonts w:ascii="Century Gothic" w:hAnsi="Century Gothic" w:cs="Arial"/>
          <w:sz w:val="22"/>
          <w:szCs w:val="22"/>
        </w:rPr>
      </w:pPr>
      <w:r w:rsidRPr="006D5760">
        <w:rPr>
          <w:rFonts w:ascii="Century Gothic" w:hAnsi="Century Gothic" w:cs="Arial"/>
          <w:sz w:val="22"/>
          <w:szCs w:val="22"/>
        </w:rPr>
        <w:t>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8829BC9" w14:textId="77777777" w:rsidR="00B93F61" w:rsidRPr="006D5760" w:rsidRDefault="00B93F61" w:rsidP="00B93F61">
      <w:pPr>
        <w:jc w:val="both"/>
        <w:rPr>
          <w:rFonts w:ascii="Century Gothic" w:hAnsi="Century Gothic" w:cs="Arial"/>
          <w:sz w:val="22"/>
          <w:szCs w:val="22"/>
        </w:rPr>
      </w:pPr>
    </w:p>
    <w:p w14:paraId="159F1E6D" w14:textId="77777777" w:rsidR="00B93F61" w:rsidRPr="006D5760" w:rsidRDefault="00B93F61" w:rsidP="00B93F61">
      <w:pPr>
        <w:jc w:val="both"/>
        <w:rPr>
          <w:rFonts w:ascii="Century Gothic" w:hAnsi="Century Gothic" w:cs="Arial"/>
          <w:sz w:val="22"/>
          <w:szCs w:val="22"/>
        </w:rPr>
      </w:pPr>
      <w:r w:rsidRPr="006D5760">
        <w:rPr>
          <w:rFonts w:ascii="Century Gothic" w:hAnsi="Century Gothic" w:cs="Arial"/>
          <w:b/>
          <w:sz w:val="22"/>
          <w:szCs w:val="22"/>
        </w:rPr>
        <w:t>Sexual abuse</w:t>
      </w:r>
      <w:r w:rsidRPr="006D5760">
        <w:rPr>
          <w:rFonts w:ascii="Century Gothic" w:hAnsi="Century Gothic" w:cs="Arial"/>
          <w:sz w:val="22"/>
          <w:szCs w:val="22"/>
        </w:rPr>
        <w:t xml:space="preserve">: </w:t>
      </w:r>
      <w:r w:rsidR="00834E09" w:rsidRPr="006D5760">
        <w:rPr>
          <w:rFonts w:ascii="Century Gothic" w:hAnsi="Century Gothic" w:cs="Arial"/>
          <w:sz w:val="22"/>
          <w:szCs w:val="22"/>
        </w:rPr>
        <w:t xml:space="preserve">involves forcing or enticing a child or young person to take part in sexual activities, not necessarily involving a high level of violence, </w:t>
      </w:r>
      <w:proofErr w:type="gramStart"/>
      <w:r w:rsidR="00834E09" w:rsidRPr="006D5760">
        <w:rPr>
          <w:rFonts w:ascii="Century Gothic" w:hAnsi="Century Gothic" w:cs="Arial"/>
          <w:sz w:val="22"/>
          <w:szCs w:val="22"/>
        </w:rPr>
        <w:t>whether or not</w:t>
      </w:r>
      <w:proofErr w:type="gramEnd"/>
      <w:r w:rsidR="00834E09" w:rsidRPr="006D5760">
        <w:rPr>
          <w:rFonts w:ascii="Century Gothic" w:hAnsi="Century Gothic" w:cs="Arial"/>
          <w:sz w:val="22"/>
          <w:szCs w:val="22"/>
        </w:rPr>
        <w:t xml:space="preserve"> the child is aware of what is happening. The activities may involve physical contact, including assault by penetration (for example rape or oral sex) or non-penetrative acts such as masturbation, kissing, </w:t>
      </w:r>
      <w:proofErr w:type="gramStart"/>
      <w:r w:rsidR="00834E09" w:rsidRPr="006D5760">
        <w:rPr>
          <w:rFonts w:ascii="Century Gothic" w:hAnsi="Century Gothic" w:cs="Arial"/>
          <w:sz w:val="22"/>
          <w:szCs w:val="22"/>
        </w:rPr>
        <w:t>rubbing</w:t>
      </w:r>
      <w:proofErr w:type="gramEnd"/>
      <w:r w:rsidR="00834E09" w:rsidRPr="006D5760">
        <w:rPr>
          <w:rFonts w:ascii="Century Gothic" w:hAnsi="Century Gothic"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w:t>
      </w:r>
      <w:proofErr w:type="gramStart"/>
      <w:r w:rsidR="00834E09" w:rsidRPr="006D5760">
        <w:rPr>
          <w:rFonts w:ascii="Century Gothic" w:hAnsi="Century Gothic" w:cs="Arial"/>
          <w:sz w:val="22"/>
          <w:szCs w:val="22"/>
        </w:rPr>
        <w:t>education</w:t>
      </w:r>
      <w:proofErr w:type="gramEnd"/>
    </w:p>
    <w:p w14:paraId="145EFC1D" w14:textId="77777777" w:rsidR="00B93F61" w:rsidRPr="006D5760" w:rsidRDefault="00B93F61" w:rsidP="00B93F61">
      <w:pPr>
        <w:jc w:val="both"/>
        <w:rPr>
          <w:rFonts w:ascii="Century Gothic" w:hAnsi="Century Gothic" w:cs="Arial"/>
          <w:sz w:val="22"/>
          <w:szCs w:val="22"/>
        </w:rPr>
      </w:pPr>
    </w:p>
    <w:p w14:paraId="1AFAA713" w14:textId="77777777" w:rsidR="009408C3" w:rsidRPr="006D5760" w:rsidRDefault="00B93F61" w:rsidP="00B93F61">
      <w:pPr>
        <w:jc w:val="both"/>
        <w:rPr>
          <w:rFonts w:ascii="Century Gothic" w:hAnsi="Century Gothic" w:cs="Arial"/>
          <w:sz w:val="22"/>
          <w:szCs w:val="22"/>
        </w:rPr>
      </w:pPr>
      <w:r w:rsidRPr="006D5760">
        <w:rPr>
          <w:rFonts w:ascii="Century Gothic" w:hAnsi="Century Gothic" w:cs="Arial"/>
          <w:b/>
          <w:sz w:val="22"/>
          <w:szCs w:val="22"/>
        </w:rPr>
        <w:t>Neglect</w:t>
      </w:r>
      <w:r w:rsidRPr="006D5760">
        <w:rPr>
          <w:rFonts w:ascii="Century Gothic" w:hAnsi="Century Gothic" w:cs="Arial"/>
          <w:sz w:val="22"/>
          <w:szCs w:val="22"/>
        </w:rPr>
        <w:t xml:space="preserve">: </w:t>
      </w:r>
      <w:r w:rsidR="00AD3C78" w:rsidRPr="006D5760">
        <w:rPr>
          <w:rFonts w:ascii="Century Gothic" w:hAnsi="Century Gothic" w:cs="Arial"/>
          <w:sz w:val="22"/>
          <w:szCs w:val="22"/>
        </w:rPr>
        <w:t xml:space="preserve">the persistent failure to meet a child’s basic physical and/or psychological needs, likely to result in the serious impairment of the child’s health or development. Neglect may occur during pregnancy, for example, </w:t>
      </w:r>
      <w:proofErr w:type="gramStart"/>
      <w:r w:rsidR="00AD3C78" w:rsidRPr="006D5760">
        <w:rPr>
          <w:rFonts w:ascii="Century Gothic" w:hAnsi="Century Gothic" w:cs="Arial"/>
          <w:sz w:val="22"/>
          <w:szCs w:val="22"/>
        </w:rPr>
        <w:t>as a result of</w:t>
      </w:r>
      <w:proofErr w:type="gramEnd"/>
      <w:r w:rsidR="00AD3C78" w:rsidRPr="006D5760">
        <w:rPr>
          <w:rFonts w:ascii="Century Gothic" w:hAnsi="Century Gothic" w:cs="Arial"/>
          <w:sz w:val="22"/>
          <w:szCs w:val="22"/>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00AD3C78" w:rsidRPr="006D5760">
        <w:rPr>
          <w:rFonts w:ascii="Century Gothic" w:hAnsi="Century Gothic" w:cs="Arial"/>
          <w:sz w:val="22"/>
          <w:szCs w:val="22"/>
        </w:rPr>
        <w:t>care-givers</w:t>
      </w:r>
      <w:proofErr w:type="gramEnd"/>
      <w:r w:rsidR="00AD3C78" w:rsidRPr="006D5760">
        <w:rPr>
          <w:rFonts w:ascii="Century Gothic" w:hAnsi="Century Gothic" w:cs="Arial"/>
          <w:sz w:val="22"/>
          <w:szCs w:val="22"/>
        </w:rPr>
        <w:t>); or ensure access to appropriate medical care or treatment. It may also include neglect of, or unresponsiveness to, a child’s basic emotional needs.</w:t>
      </w:r>
    </w:p>
    <w:p w14:paraId="1CE842C5" w14:textId="77777777" w:rsidR="00B93F61" w:rsidRPr="006D5760" w:rsidRDefault="00B93F61" w:rsidP="00B93F61">
      <w:pPr>
        <w:jc w:val="both"/>
        <w:rPr>
          <w:rFonts w:ascii="Century Gothic" w:hAnsi="Century Gothic" w:cs="Arial"/>
          <w:sz w:val="22"/>
          <w:szCs w:val="22"/>
        </w:rPr>
      </w:pPr>
    </w:p>
    <w:p w14:paraId="15564241" w14:textId="77777777" w:rsidR="00B93F61" w:rsidRPr="006D5760" w:rsidRDefault="00B93F61" w:rsidP="00B93F61">
      <w:pPr>
        <w:jc w:val="both"/>
        <w:rPr>
          <w:rFonts w:ascii="Century Gothic" w:hAnsi="Century Gothic" w:cs="Arial"/>
          <w:b/>
          <w:sz w:val="22"/>
          <w:szCs w:val="22"/>
        </w:rPr>
      </w:pPr>
      <w:r w:rsidRPr="006D5760">
        <w:rPr>
          <w:rFonts w:ascii="Century Gothic" w:hAnsi="Century Gothic" w:cs="Arial"/>
          <w:b/>
          <w:sz w:val="22"/>
          <w:szCs w:val="22"/>
        </w:rPr>
        <w:t xml:space="preserve">Safeguarding issues </w:t>
      </w:r>
    </w:p>
    <w:p w14:paraId="2938846B" w14:textId="77777777" w:rsidR="00B93F61" w:rsidRPr="006D5760" w:rsidRDefault="00B93F61" w:rsidP="00B93F61">
      <w:pPr>
        <w:jc w:val="both"/>
        <w:rPr>
          <w:rFonts w:ascii="Century Gothic" w:hAnsi="Century Gothic" w:cs="Arial"/>
          <w:b/>
          <w:sz w:val="22"/>
          <w:szCs w:val="22"/>
        </w:rPr>
      </w:pPr>
    </w:p>
    <w:p w14:paraId="783CB750" w14:textId="77777777" w:rsidR="00B93F61" w:rsidRPr="006D5760" w:rsidRDefault="00B93F61" w:rsidP="00B93F61">
      <w:pPr>
        <w:jc w:val="both"/>
        <w:rPr>
          <w:rFonts w:ascii="Century Gothic" w:hAnsi="Century Gothic" w:cs="Arial"/>
          <w:sz w:val="22"/>
          <w:szCs w:val="22"/>
        </w:rPr>
      </w:pPr>
      <w:r w:rsidRPr="006D5760">
        <w:rPr>
          <w:rFonts w:ascii="Century Gothic" w:hAnsi="Century Gothic" w:cs="Arial"/>
          <w:sz w:val="22"/>
          <w:szCs w:val="22"/>
        </w:rPr>
        <w:t xml:space="preserve">At </w:t>
      </w:r>
      <w:proofErr w:type="gramStart"/>
      <w:r w:rsidR="00D661BE" w:rsidRPr="006D5760">
        <w:rPr>
          <w:rFonts w:ascii="Century Gothic" w:hAnsi="Century Gothic" w:cs="Arial"/>
          <w:sz w:val="22"/>
          <w:szCs w:val="22"/>
        </w:rPr>
        <w:t>The</w:t>
      </w:r>
      <w:proofErr w:type="gramEnd"/>
      <w:r w:rsidR="00D661BE" w:rsidRPr="006D5760">
        <w:rPr>
          <w:rFonts w:ascii="Century Gothic" w:hAnsi="Century Gothic" w:cs="Arial"/>
          <w:sz w:val="22"/>
          <w:szCs w:val="22"/>
        </w:rPr>
        <w:t xml:space="preserve"> Linden </w:t>
      </w:r>
      <w:r w:rsidR="00DA7ECD" w:rsidRPr="006D5760">
        <w:rPr>
          <w:rFonts w:ascii="Century Gothic" w:hAnsi="Century Gothic" w:cs="Arial"/>
          <w:sz w:val="22"/>
          <w:szCs w:val="22"/>
        </w:rPr>
        <w:t>Centre all</w:t>
      </w:r>
      <w:r w:rsidRPr="006D5760">
        <w:rPr>
          <w:rFonts w:ascii="Century Gothic" w:hAnsi="Century Gothic" w:cs="Arial"/>
          <w:sz w:val="22"/>
          <w:szCs w:val="22"/>
        </w:rPr>
        <w:t xml:space="preserve"> staff are trained on safeguarding issues that can put children at risk of harm. </w:t>
      </w:r>
    </w:p>
    <w:p w14:paraId="4C516BFA" w14:textId="77777777" w:rsidR="003D76F1" w:rsidRPr="006D5760" w:rsidRDefault="003D76F1" w:rsidP="00B93F61">
      <w:pPr>
        <w:jc w:val="both"/>
        <w:rPr>
          <w:rFonts w:ascii="Century Gothic" w:hAnsi="Century Gothic" w:cs="Arial"/>
          <w:sz w:val="22"/>
          <w:szCs w:val="22"/>
        </w:rPr>
      </w:pPr>
    </w:p>
    <w:p w14:paraId="6AA82FA8" w14:textId="77777777" w:rsidR="00AD3C78" w:rsidRPr="006D5760" w:rsidRDefault="00AD3C78" w:rsidP="00AD3C78">
      <w:pPr>
        <w:jc w:val="both"/>
        <w:rPr>
          <w:rFonts w:ascii="Century Gothic" w:hAnsi="Century Gothic" w:cs="Arial"/>
          <w:b/>
          <w:sz w:val="22"/>
          <w:szCs w:val="22"/>
        </w:rPr>
      </w:pPr>
      <w:r w:rsidRPr="006D5760">
        <w:rPr>
          <w:rFonts w:ascii="Century Gothic" w:hAnsi="Century Gothic" w:cs="Arial"/>
          <w:b/>
          <w:sz w:val="22"/>
          <w:szCs w:val="22"/>
        </w:rPr>
        <w:t>Child Sexual Exploitation (CSE) and Child Criminal Exploitation (CCE)</w:t>
      </w:r>
    </w:p>
    <w:p w14:paraId="51393811" w14:textId="77777777" w:rsidR="00AD3C78" w:rsidRPr="006D5760" w:rsidRDefault="00AD3C78" w:rsidP="00AD3C78">
      <w:pPr>
        <w:jc w:val="both"/>
        <w:rPr>
          <w:rFonts w:ascii="Century Gothic" w:hAnsi="Century Gothic" w:cs="Arial"/>
          <w:b/>
          <w:sz w:val="22"/>
          <w:szCs w:val="22"/>
          <w:u w:val="single"/>
        </w:rPr>
      </w:pPr>
    </w:p>
    <w:p w14:paraId="1B28BD91" w14:textId="77777777" w:rsidR="00AD3C78" w:rsidRPr="006D5760" w:rsidRDefault="006624D3" w:rsidP="00AD3C78">
      <w:pPr>
        <w:jc w:val="both"/>
        <w:rPr>
          <w:rFonts w:ascii="Century Gothic" w:hAnsi="Century Gothic" w:cs="Arial"/>
          <w:sz w:val="22"/>
          <w:szCs w:val="22"/>
        </w:rPr>
      </w:pPr>
      <w:r w:rsidRPr="006D5760">
        <w:rPr>
          <w:rFonts w:ascii="Century Gothic" w:hAnsi="Century Gothic" w:cs="Arial"/>
          <w:sz w:val="22"/>
          <w:szCs w:val="22"/>
        </w:rPr>
        <w:t>The Linden Centre</w:t>
      </w:r>
      <w:r w:rsidR="00AD3C78" w:rsidRPr="006D5760">
        <w:rPr>
          <w:rFonts w:ascii="Century Gothic" w:hAnsi="Century Gothic" w:cs="Arial"/>
          <w:sz w:val="22"/>
          <w:szCs w:val="22"/>
        </w:rPr>
        <w:t xml:space="preserve"> recognises both CSE and CCE are forms of abuse. They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 females, and children or adults. The abuse can be a one-off occurrence or a series of incidents over </w:t>
      </w:r>
      <w:proofErr w:type="gramStart"/>
      <w:r w:rsidR="00AD3C78" w:rsidRPr="006D5760">
        <w:rPr>
          <w:rFonts w:ascii="Century Gothic" w:hAnsi="Century Gothic" w:cs="Arial"/>
          <w:sz w:val="22"/>
          <w:szCs w:val="22"/>
        </w:rPr>
        <w:t>time, and</w:t>
      </w:r>
      <w:proofErr w:type="gramEnd"/>
      <w:r w:rsidR="00AD3C78" w:rsidRPr="006D5760">
        <w:rPr>
          <w:rFonts w:ascii="Century Gothic" w:hAnsi="Century Gothic" w:cs="Arial"/>
          <w:sz w:val="22"/>
          <w:szCs w:val="22"/>
        </w:rPr>
        <w:t xml:space="preserve"> range from opportunistic to complex organised abuse. It can involve force and/or enticement-based methods of compliance and may, or may not, be accompanied by violence or threats of violence. Victims can be exploited even when </w:t>
      </w:r>
      <w:r w:rsidR="00AD3C78" w:rsidRPr="006D5760">
        <w:rPr>
          <w:rFonts w:ascii="Century Gothic" w:hAnsi="Century Gothic" w:cs="Arial"/>
          <w:sz w:val="22"/>
          <w:szCs w:val="22"/>
        </w:rPr>
        <w:lastRenderedPageBreak/>
        <w:t xml:space="preserve">activity appears </w:t>
      </w:r>
      <w:proofErr w:type="gramStart"/>
      <w:r w:rsidR="00AD3C78" w:rsidRPr="006D5760">
        <w:rPr>
          <w:rFonts w:ascii="Century Gothic" w:hAnsi="Century Gothic" w:cs="Arial"/>
          <w:sz w:val="22"/>
          <w:szCs w:val="22"/>
        </w:rPr>
        <w:t>consensual</w:t>
      </w:r>
      <w:proofErr w:type="gramEnd"/>
      <w:r w:rsidR="00AD3C78" w:rsidRPr="006D5760">
        <w:rPr>
          <w:rFonts w:ascii="Century Gothic" w:hAnsi="Century Gothic" w:cs="Arial"/>
          <w:sz w:val="22"/>
          <w:szCs w:val="22"/>
        </w:rPr>
        <w:t xml:space="preserve"> and it should be noted exploitation as well as being physical can be facilitated and/or take place online.</w:t>
      </w:r>
    </w:p>
    <w:p w14:paraId="04FD31E8" w14:textId="77777777" w:rsidR="00AD3C78" w:rsidRPr="006D5760" w:rsidRDefault="00AD3C78" w:rsidP="00AD3C78">
      <w:pPr>
        <w:jc w:val="both"/>
        <w:rPr>
          <w:rFonts w:ascii="Century Gothic" w:hAnsi="Century Gothic" w:cs="Arial"/>
          <w:sz w:val="22"/>
          <w:szCs w:val="22"/>
        </w:rPr>
      </w:pPr>
    </w:p>
    <w:p w14:paraId="007036AD" w14:textId="77777777" w:rsidR="00AD3C78" w:rsidRPr="006D5760" w:rsidRDefault="00AD3C78" w:rsidP="00AD3C78">
      <w:pPr>
        <w:jc w:val="both"/>
        <w:rPr>
          <w:rFonts w:ascii="Century Gothic" w:hAnsi="Century Gothic" w:cs="Arial"/>
          <w:sz w:val="22"/>
          <w:szCs w:val="22"/>
        </w:rPr>
      </w:pPr>
      <w:r w:rsidRPr="006D5760">
        <w:rPr>
          <w:rFonts w:ascii="Century Gothic" w:hAnsi="Century Gothic" w:cs="Arial"/>
          <w:sz w:val="22"/>
          <w:szCs w:val="22"/>
        </w:rPr>
        <w:t>CCE can include children being forced to work in cannabis factories, being coerced into moving drugs or money across the country, forced to shoplift or pickpocket, or to threaten other young people.</w:t>
      </w:r>
    </w:p>
    <w:p w14:paraId="6BEE3076" w14:textId="77777777" w:rsidR="00AD3C78" w:rsidRPr="006D5760" w:rsidRDefault="00AD3C78" w:rsidP="00AD3C78">
      <w:pPr>
        <w:jc w:val="both"/>
        <w:rPr>
          <w:rFonts w:ascii="Century Gothic" w:hAnsi="Century Gothic" w:cs="Arial"/>
          <w:sz w:val="22"/>
          <w:szCs w:val="22"/>
        </w:rPr>
      </w:pPr>
    </w:p>
    <w:p w14:paraId="2BC5FFC1" w14:textId="77777777" w:rsidR="00AD3C78" w:rsidRPr="006D5760" w:rsidRDefault="00AD3C78" w:rsidP="00AD3C78">
      <w:pPr>
        <w:jc w:val="both"/>
        <w:rPr>
          <w:rFonts w:ascii="Century Gothic" w:hAnsi="Century Gothic" w:cs="Arial"/>
          <w:sz w:val="22"/>
          <w:szCs w:val="22"/>
        </w:rPr>
      </w:pPr>
      <w:r w:rsidRPr="006D5760">
        <w:rPr>
          <w:rFonts w:ascii="Century Gothic" w:hAnsi="Century Gothic" w:cs="Arial"/>
          <w:sz w:val="22"/>
          <w:szCs w:val="22"/>
        </w:rPr>
        <w:t>Some of the following can be indicators of CCE:</w:t>
      </w:r>
    </w:p>
    <w:p w14:paraId="65F148E2" w14:textId="77777777" w:rsidR="00AD3C78" w:rsidRPr="006D5760" w:rsidRDefault="00AD3C78" w:rsidP="00AD3C78">
      <w:pPr>
        <w:numPr>
          <w:ilvl w:val="0"/>
          <w:numId w:val="20"/>
        </w:numPr>
        <w:jc w:val="both"/>
        <w:rPr>
          <w:rFonts w:ascii="Century Gothic" w:hAnsi="Century Gothic" w:cs="Arial"/>
          <w:sz w:val="22"/>
          <w:szCs w:val="22"/>
        </w:rPr>
      </w:pPr>
      <w:r w:rsidRPr="006D5760">
        <w:rPr>
          <w:rFonts w:ascii="Century Gothic" w:hAnsi="Century Gothic" w:cs="Arial"/>
          <w:sz w:val="22"/>
          <w:szCs w:val="22"/>
        </w:rPr>
        <w:t xml:space="preserve">children who appear with unexplained gifts or new </w:t>
      </w:r>
      <w:proofErr w:type="gramStart"/>
      <w:r w:rsidRPr="006D5760">
        <w:rPr>
          <w:rFonts w:ascii="Century Gothic" w:hAnsi="Century Gothic" w:cs="Arial"/>
          <w:sz w:val="22"/>
          <w:szCs w:val="22"/>
        </w:rPr>
        <w:t>possessions;</w:t>
      </w:r>
      <w:proofErr w:type="gramEnd"/>
    </w:p>
    <w:p w14:paraId="7485E1A9" w14:textId="77777777" w:rsidR="00AD3C78" w:rsidRPr="006D5760" w:rsidRDefault="00AD3C78" w:rsidP="00AD3C78">
      <w:pPr>
        <w:numPr>
          <w:ilvl w:val="0"/>
          <w:numId w:val="20"/>
        </w:numPr>
        <w:jc w:val="both"/>
        <w:rPr>
          <w:rFonts w:ascii="Century Gothic" w:hAnsi="Century Gothic" w:cs="Arial"/>
          <w:sz w:val="22"/>
          <w:szCs w:val="22"/>
        </w:rPr>
      </w:pPr>
      <w:r w:rsidRPr="006D5760">
        <w:rPr>
          <w:rFonts w:ascii="Century Gothic" w:hAnsi="Century Gothic" w:cs="Arial"/>
          <w:sz w:val="22"/>
          <w:szCs w:val="22"/>
        </w:rPr>
        <w:t xml:space="preserve">children who associate with other young people involved in </w:t>
      </w:r>
      <w:proofErr w:type="gramStart"/>
      <w:r w:rsidRPr="006D5760">
        <w:rPr>
          <w:rFonts w:ascii="Century Gothic" w:hAnsi="Century Gothic" w:cs="Arial"/>
          <w:sz w:val="22"/>
          <w:szCs w:val="22"/>
        </w:rPr>
        <w:t>exploitation;</w:t>
      </w:r>
      <w:proofErr w:type="gramEnd"/>
    </w:p>
    <w:p w14:paraId="4F2F0F3F" w14:textId="77777777" w:rsidR="00AD3C78" w:rsidRPr="006D5760" w:rsidRDefault="00AD3C78" w:rsidP="00AD3C78">
      <w:pPr>
        <w:numPr>
          <w:ilvl w:val="0"/>
          <w:numId w:val="20"/>
        </w:numPr>
        <w:jc w:val="both"/>
        <w:rPr>
          <w:rFonts w:ascii="Century Gothic" w:hAnsi="Century Gothic" w:cs="Arial"/>
          <w:sz w:val="22"/>
          <w:szCs w:val="22"/>
        </w:rPr>
      </w:pPr>
      <w:r w:rsidRPr="006D5760">
        <w:rPr>
          <w:rFonts w:ascii="Century Gothic" w:hAnsi="Century Gothic" w:cs="Arial"/>
          <w:sz w:val="22"/>
          <w:szCs w:val="22"/>
        </w:rPr>
        <w:t xml:space="preserve">children who suffer from changes in emotional </w:t>
      </w:r>
      <w:proofErr w:type="gramStart"/>
      <w:r w:rsidRPr="006D5760">
        <w:rPr>
          <w:rFonts w:ascii="Century Gothic" w:hAnsi="Century Gothic" w:cs="Arial"/>
          <w:sz w:val="22"/>
          <w:szCs w:val="22"/>
        </w:rPr>
        <w:t>well-being;</w:t>
      </w:r>
      <w:proofErr w:type="gramEnd"/>
    </w:p>
    <w:p w14:paraId="5B68D1A8" w14:textId="77777777" w:rsidR="00AD3C78" w:rsidRPr="006D5760" w:rsidRDefault="00AD3C78" w:rsidP="00AD3C78">
      <w:pPr>
        <w:numPr>
          <w:ilvl w:val="0"/>
          <w:numId w:val="20"/>
        </w:numPr>
        <w:jc w:val="both"/>
        <w:rPr>
          <w:rFonts w:ascii="Century Gothic" w:hAnsi="Century Gothic" w:cs="Arial"/>
          <w:sz w:val="22"/>
          <w:szCs w:val="22"/>
        </w:rPr>
      </w:pPr>
      <w:r w:rsidRPr="006D5760">
        <w:rPr>
          <w:rFonts w:ascii="Century Gothic" w:hAnsi="Century Gothic" w:cs="Arial"/>
          <w:sz w:val="22"/>
          <w:szCs w:val="22"/>
        </w:rPr>
        <w:t xml:space="preserve">children who misuse drugs and </w:t>
      </w:r>
      <w:proofErr w:type="gramStart"/>
      <w:r w:rsidRPr="006D5760">
        <w:rPr>
          <w:rFonts w:ascii="Century Gothic" w:hAnsi="Century Gothic" w:cs="Arial"/>
          <w:sz w:val="22"/>
          <w:szCs w:val="22"/>
        </w:rPr>
        <w:t>alcohol;</w:t>
      </w:r>
      <w:proofErr w:type="gramEnd"/>
    </w:p>
    <w:p w14:paraId="5F3FF7D7" w14:textId="77777777" w:rsidR="00AD3C78" w:rsidRPr="006D5760" w:rsidRDefault="00AD3C78" w:rsidP="00AD3C78">
      <w:pPr>
        <w:numPr>
          <w:ilvl w:val="0"/>
          <w:numId w:val="20"/>
        </w:numPr>
        <w:jc w:val="both"/>
        <w:rPr>
          <w:rFonts w:ascii="Century Gothic" w:hAnsi="Century Gothic" w:cs="Arial"/>
          <w:sz w:val="22"/>
          <w:szCs w:val="22"/>
        </w:rPr>
      </w:pPr>
      <w:r w:rsidRPr="006D5760">
        <w:rPr>
          <w:rFonts w:ascii="Century Gothic" w:hAnsi="Century Gothic" w:cs="Arial"/>
          <w:sz w:val="22"/>
          <w:szCs w:val="22"/>
        </w:rPr>
        <w:t>children who go missing for periods of ti</w:t>
      </w:r>
      <w:r w:rsidR="00FC030C" w:rsidRPr="006D5760">
        <w:rPr>
          <w:rFonts w:ascii="Century Gothic" w:hAnsi="Century Gothic" w:cs="Arial"/>
          <w:sz w:val="22"/>
          <w:szCs w:val="22"/>
        </w:rPr>
        <w:t xml:space="preserve">me or regularly come home late, </w:t>
      </w:r>
      <w:r w:rsidRPr="006D5760">
        <w:rPr>
          <w:rFonts w:ascii="Century Gothic" w:hAnsi="Century Gothic" w:cs="Arial"/>
          <w:sz w:val="22"/>
          <w:szCs w:val="22"/>
        </w:rPr>
        <w:t>and</w:t>
      </w:r>
    </w:p>
    <w:p w14:paraId="3413DCD5" w14:textId="77777777" w:rsidR="00AD3C78" w:rsidRPr="006D5760" w:rsidRDefault="00AD3C78" w:rsidP="00AD3C78">
      <w:pPr>
        <w:numPr>
          <w:ilvl w:val="0"/>
          <w:numId w:val="20"/>
        </w:numPr>
        <w:jc w:val="both"/>
        <w:rPr>
          <w:rFonts w:ascii="Century Gothic" w:hAnsi="Century Gothic" w:cs="Arial"/>
          <w:sz w:val="22"/>
          <w:szCs w:val="22"/>
        </w:rPr>
      </w:pPr>
      <w:r w:rsidRPr="006D5760">
        <w:rPr>
          <w:rFonts w:ascii="Century Gothic" w:hAnsi="Century Gothic" w:cs="Arial"/>
          <w:sz w:val="22"/>
          <w:szCs w:val="22"/>
        </w:rPr>
        <w:t>children who regularly miss school or education or do not take part in education.</w:t>
      </w:r>
    </w:p>
    <w:p w14:paraId="790B962A" w14:textId="77777777" w:rsidR="00AD3C78" w:rsidRPr="006D5760" w:rsidRDefault="00AD3C78" w:rsidP="00AD3C78">
      <w:pPr>
        <w:jc w:val="both"/>
        <w:rPr>
          <w:rFonts w:ascii="Century Gothic" w:hAnsi="Century Gothic" w:cs="Arial"/>
          <w:sz w:val="22"/>
          <w:szCs w:val="22"/>
        </w:rPr>
      </w:pPr>
    </w:p>
    <w:p w14:paraId="4C8CD1B4" w14:textId="77777777" w:rsidR="00AD3C78" w:rsidRPr="006D5760" w:rsidRDefault="00AD3C78" w:rsidP="00AD3C78">
      <w:pPr>
        <w:jc w:val="both"/>
        <w:rPr>
          <w:rFonts w:ascii="Century Gothic" w:hAnsi="Century Gothic" w:cs="Arial"/>
          <w:sz w:val="22"/>
          <w:szCs w:val="22"/>
        </w:rPr>
      </w:pPr>
      <w:r w:rsidRPr="006D5760">
        <w:rPr>
          <w:rFonts w:ascii="Century Gothic" w:hAnsi="Century Gothic" w:cs="Arial"/>
          <w:sz w:val="22"/>
          <w:szCs w:val="22"/>
        </w:rPr>
        <w:t>The above CCE indicators can also be indicators of CSE, as can:</w:t>
      </w:r>
    </w:p>
    <w:p w14:paraId="5155B763" w14:textId="77777777" w:rsidR="00AD3C78" w:rsidRPr="006D5760" w:rsidRDefault="00AD3C78" w:rsidP="00AD3C78">
      <w:pPr>
        <w:numPr>
          <w:ilvl w:val="0"/>
          <w:numId w:val="21"/>
        </w:numPr>
        <w:jc w:val="both"/>
        <w:rPr>
          <w:rFonts w:ascii="Century Gothic" w:hAnsi="Century Gothic" w:cs="Arial"/>
          <w:sz w:val="22"/>
          <w:szCs w:val="22"/>
        </w:rPr>
      </w:pPr>
      <w:r w:rsidRPr="006D5760">
        <w:rPr>
          <w:rFonts w:ascii="Century Gothic" w:hAnsi="Century Gothic" w:cs="Arial"/>
          <w:sz w:val="22"/>
          <w:szCs w:val="22"/>
        </w:rPr>
        <w:t xml:space="preserve">children who have </w:t>
      </w:r>
      <w:r w:rsidR="00FC030C" w:rsidRPr="006D5760">
        <w:rPr>
          <w:rFonts w:ascii="Century Gothic" w:hAnsi="Century Gothic" w:cs="Arial"/>
          <w:sz w:val="22"/>
          <w:szCs w:val="22"/>
        </w:rPr>
        <w:t>older boyfriends or girlfriends,</w:t>
      </w:r>
      <w:r w:rsidRPr="006D5760">
        <w:rPr>
          <w:rFonts w:ascii="Century Gothic" w:hAnsi="Century Gothic" w:cs="Arial"/>
          <w:sz w:val="22"/>
          <w:szCs w:val="22"/>
        </w:rPr>
        <w:t xml:space="preserve"> and</w:t>
      </w:r>
    </w:p>
    <w:p w14:paraId="6069385D" w14:textId="77777777" w:rsidR="00AD3C78" w:rsidRPr="006D5760" w:rsidRDefault="00AD3C78" w:rsidP="00AD3C78">
      <w:pPr>
        <w:numPr>
          <w:ilvl w:val="0"/>
          <w:numId w:val="21"/>
        </w:numPr>
        <w:jc w:val="both"/>
        <w:rPr>
          <w:rFonts w:ascii="Century Gothic" w:hAnsi="Century Gothic" w:cs="Arial"/>
          <w:sz w:val="22"/>
          <w:szCs w:val="22"/>
        </w:rPr>
      </w:pPr>
      <w:r w:rsidRPr="006D5760">
        <w:rPr>
          <w:rFonts w:ascii="Century Gothic" w:hAnsi="Century Gothic" w:cs="Arial"/>
          <w:sz w:val="22"/>
          <w:szCs w:val="22"/>
        </w:rPr>
        <w:t>children who suffer from sexually transmitted infections or become pregnant.</w:t>
      </w:r>
    </w:p>
    <w:p w14:paraId="3FA43B1A" w14:textId="77777777" w:rsidR="00AD3C78" w:rsidRPr="006D5760" w:rsidRDefault="00AD3C78" w:rsidP="00AD3C78">
      <w:pPr>
        <w:jc w:val="both"/>
        <w:rPr>
          <w:rFonts w:ascii="Century Gothic" w:hAnsi="Century Gothic" w:cs="Arial"/>
          <w:sz w:val="22"/>
          <w:szCs w:val="22"/>
        </w:rPr>
      </w:pPr>
      <w:r w:rsidRPr="006D5760">
        <w:rPr>
          <w:rFonts w:ascii="Century Gothic" w:hAnsi="Century Gothic" w:cs="Arial"/>
          <w:sz w:val="22"/>
          <w:szCs w:val="22"/>
        </w:rPr>
        <w:t xml:space="preserve">We will follow the DfE </w:t>
      </w:r>
      <w:hyperlink r:id="rId18" w:history="1">
        <w:r w:rsidR="00D76B98" w:rsidRPr="006D5760">
          <w:rPr>
            <w:rStyle w:val="Hyperlink"/>
            <w:rFonts w:ascii="Century Gothic" w:hAnsi="Century Gothic" w:cs="Arial"/>
            <w:sz w:val="22"/>
            <w:szCs w:val="22"/>
          </w:rPr>
          <w:t>Child sexual exploitation: guide for practitioners</w:t>
        </w:r>
      </w:hyperlink>
      <w:r w:rsidR="00D76B98" w:rsidRPr="006D5760">
        <w:rPr>
          <w:rFonts w:ascii="Century Gothic" w:hAnsi="Century Gothic" w:cs="Arial"/>
          <w:sz w:val="22"/>
          <w:szCs w:val="22"/>
        </w:rPr>
        <w:t xml:space="preserve">. </w:t>
      </w:r>
    </w:p>
    <w:p w14:paraId="1A7C1CD4" w14:textId="77777777" w:rsidR="00AD3C78" w:rsidRPr="006D5760" w:rsidRDefault="00AD3C78" w:rsidP="00AD3C78">
      <w:pPr>
        <w:jc w:val="both"/>
        <w:rPr>
          <w:rFonts w:ascii="Century Gothic" w:hAnsi="Century Gothic" w:cs="Arial"/>
          <w:sz w:val="22"/>
          <w:szCs w:val="22"/>
        </w:rPr>
      </w:pPr>
    </w:p>
    <w:p w14:paraId="266AB654" w14:textId="77777777" w:rsidR="00AD3C78" w:rsidRPr="006D5760" w:rsidRDefault="00AD3C78" w:rsidP="00AD3C78">
      <w:pPr>
        <w:jc w:val="both"/>
        <w:rPr>
          <w:rFonts w:ascii="Century Gothic" w:hAnsi="Century Gothic" w:cs="Arial"/>
          <w:b/>
          <w:color w:val="0000FF"/>
          <w:sz w:val="22"/>
          <w:szCs w:val="22"/>
        </w:rPr>
      </w:pPr>
      <w:r w:rsidRPr="006D5760">
        <w:rPr>
          <w:rFonts w:ascii="Century Gothic" w:hAnsi="Century Gothic" w:cs="Arial"/>
          <w:sz w:val="22"/>
          <w:szCs w:val="22"/>
        </w:rPr>
        <w:t xml:space="preserve">If we feel that children may be being abused through </w:t>
      </w:r>
      <w:proofErr w:type="gramStart"/>
      <w:r w:rsidRPr="006D5760">
        <w:rPr>
          <w:rFonts w:ascii="Century Gothic" w:hAnsi="Century Gothic" w:cs="Arial"/>
          <w:sz w:val="22"/>
          <w:szCs w:val="22"/>
        </w:rPr>
        <w:t>exploitation</w:t>
      </w:r>
      <w:proofErr w:type="gramEnd"/>
      <w:r w:rsidRPr="006D5760">
        <w:rPr>
          <w:rFonts w:ascii="Century Gothic" w:hAnsi="Century Gothic" w:cs="Arial"/>
          <w:sz w:val="22"/>
          <w:szCs w:val="22"/>
        </w:rPr>
        <w:t xml:space="preserve"> we will consult in the normal way with the </w:t>
      </w:r>
      <w:r w:rsidR="00D76B98" w:rsidRPr="006D5760">
        <w:rPr>
          <w:rFonts w:ascii="Century Gothic" w:hAnsi="Century Gothic" w:cs="Arial"/>
          <w:sz w:val="22"/>
          <w:szCs w:val="22"/>
        </w:rPr>
        <w:t>relevant local authority social care team to</w:t>
      </w:r>
      <w:r w:rsidRPr="006D5760">
        <w:rPr>
          <w:rFonts w:ascii="Century Gothic" w:hAnsi="Century Gothic" w:cs="Arial"/>
          <w:sz w:val="22"/>
          <w:szCs w:val="22"/>
        </w:rPr>
        <w:t xml:space="preserve"> seek advice</w:t>
      </w:r>
      <w:r w:rsidR="00D76B98" w:rsidRPr="006D5760">
        <w:rPr>
          <w:rFonts w:ascii="Century Gothic" w:hAnsi="Century Gothic" w:cs="Arial"/>
          <w:sz w:val="22"/>
          <w:szCs w:val="22"/>
        </w:rPr>
        <w:t>. In Telford &amp; Wrekin we will consider</w:t>
      </w:r>
      <w:r w:rsidRPr="006D5760">
        <w:rPr>
          <w:rFonts w:ascii="Century Gothic" w:hAnsi="Century Gothic" w:cs="Arial"/>
          <w:sz w:val="22"/>
          <w:szCs w:val="22"/>
        </w:rPr>
        <w:t xml:space="preserve"> whether the incident follows a </w:t>
      </w:r>
      <w:hyperlink r:id="rId19" w:history="1">
        <w:r w:rsidRPr="006D5760">
          <w:rPr>
            <w:rStyle w:val="Hyperlink"/>
            <w:rFonts w:ascii="Century Gothic" w:hAnsi="Century Gothic" w:cs="Arial"/>
            <w:sz w:val="22"/>
            <w:szCs w:val="22"/>
          </w:rPr>
          <w:t>CSE Care Support Pathway</w:t>
        </w:r>
      </w:hyperlink>
      <w:r w:rsidRPr="006D5760">
        <w:rPr>
          <w:rFonts w:ascii="Century Gothic" w:hAnsi="Century Gothic" w:cs="Arial"/>
          <w:sz w:val="22"/>
          <w:szCs w:val="22"/>
        </w:rPr>
        <w:t xml:space="preserve">. The concerns will be followed through sensitively and appropriately with fellow professionals and the </w:t>
      </w:r>
      <w:hyperlink r:id="rId20" w:history="1">
        <w:r w:rsidRPr="006D5760">
          <w:rPr>
            <w:rStyle w:val="Hyperlink"/>
            <w:rFonts w:ascii="Century Gothic" w:hAnsi="Century Gothic" w:cs="Arial"/>
            <w:sz w:val="22"/>
            <w:szCs w:val="22"/>
          </w:rPr>
          <w:t>CATE Referral Form</w:t>
        </w:r>
      </w:hyperlink>
      <w:r w:rsidRPr="006D5760">
        <w:rPr>
          <w:rFonts w:ascii="Century Gothic" w:hAnsi="Century Gothic" w:cs="Arial"/>
          <w:sz w:val="22"/>
          <w:szCs w:val="22"/>
        </w:rPr>
        <w:t xml:space="preserve"> will be completed. In relation to the fortnightly CATE Risk Panels, where concerns are expressed around a child attending our </w:t>
      </w:r>
      <w:r w:rsidR="006624D3" w:rsidRPr="006D5760">
        <w:rPr>
          <w:rFonts w:ascii="Century Gothic" w:hAnsi="Century Gothic" w:cs="Arial"/>
          <w:sz w:val="22"/>
          <w:szCs w:val="22"/>
        </w:rPr>
        <w:t>centre</w:t>
      </w:r>
      <w:r w:rsidRPr="006D5760">
        <w:rPr>
          <w:rFonts w:ascii="Century Gothic" w:hAnsi="Century Gothic" w:cs="Arial"/>
          <w:sz w:val="22"/>
          <w:szCs w:val="22"/>
        </w:rPr>
        <w:t xml:space="preserve">, we will ensure attendance whenever possible as part of the established multi-agency process. Alongside this we have taken the same steps and made all staff aware of the TWSP </w:t>
      </w:r>
      <w:hyperlink r:id="rId21" w:history="1">
        <w:r w:rsidRPr="006D5760">
          <w:rPr>
            <w:rStyle w:val="Hyperlink"/>
            <w:rFonts w:ascii="Century Gothic" w:hAnsi="Century Gothic" w:cs="Arial"/>
            <w:sz w:val="22"/>
            <w:szCs w:val="22"/>
          </w:rPr>
          <w:t>CSE Warning Signs Checklist</w:t>
        </w:r>
      </w:hyperlink>
      <w:r w:rsidRPr="006D5760">
        <w:rPr>
          <w:rFonts w:ascii="Century Gothic" w:hAnsi="Century Gothic" w:cs="Arial"/>
          <w:color w:val="0000FF"/>
          <w:sz w:val="22"/>
          <w:szCs w:val="22"/>
        </w:rPr>
        <w:t xml:space="preserve">. </w:t>
      </w:r>
      <w:r w:rsidRPr="006D5760">
        <w:rPr>
          <w:rFonts w:ascii="Century Gothic" w:hAnsi="Century Gothic" w:cs="Arial"/>
          <w:sz w:val="22"/>
          <w:szCs w:val="22"/>
        </w:rPr>
        <w:t>Due to the high number of reports in our borough, we will be particularly alert to the CSE</w:t>
      </w:r>
      <w:r w:rsidR="00D76B98" w:rsidRPr="006D5760">
        <w:rPr>
          <w:rFonts w:ascii="Century Gothic" w:hAnsi="Century Gothic" w:cs="Arial"/>
          <w:sz w:val="22"/>
          <w:szCs w:val="22"/>
        </w:rPr>
        <w:t xml:space="preserve"> and CCE</w:t>
      </w:r>
      <w:r w:rsidRPr="006D5760">
        <w:rPr>
          <w:rFonts w:ascii="Century Gothic" w:hAnsi="Century Gothic" w:cs="Arial"/>
          <w:sz w:val="22"/>
          <w:szCs w:val="22"/>
        </w:rPr>
        <w:t>.</w:t>
      </w:r>
    </w:p>
    <w:p w14:paraId="66E168AA" w14:textId="77777777" w:rsidR="00AD3C78" w:rsidRPr="006D5760" w:rsidRDefault="00AD3C78" w:rsidP="00AD3C78">
      <w:pPr>
        <w:jc w:val="both"/>
        <w:rPr>
          <w:rFonts w:ascii="Century Gothic" w:hAnsi="Century Gothic" w:cs="Arial"/>
          <w:b/>
          <w:sz w:val="22"/>
          <w:szCs w:val="22"/>
          <w:u w:val="single"/>
        </w:rPr>
      </w:pPr>
    </w:p>
    <w:p w14:paraId="70792BC7" w14:textId="77777777" w:rsidR="00AD3C78" w:rsidRPr="006D5760" w:rsidRDefault="00D76B98" w:rsidP="00AD3C78">
      <w:pPr>
        <w:jc w:val="both"/>
        <w:rPr>
          <w:rFonts w:ascii="Century Gothic" w:hAnsi="Century Gothic" w:cs="Arial"/>
          <w:b/>
          <w:sz w:val="22"/>
          <w:szCs w:val="22"/>
        </w:rPr>
      </w:pPr>
      <w:r w:rsidRPr="006D5760">
        <w:rPr>
          <w:rFonts w:ascii="Century Gothic" w:hAnsi="Century Gothic" w:cs="Arial"/>
          <w:b/>
          <w:sz w:val="22"/>
          <w:szCs w:val="22"/>
        </w:rPr>
        <w:t>C</w:t>
      </w:r>
      <w:r w:rsidR="00AD3C78" w:rsidRPr="006D5760">
        <w:rPr>
          <w:rFonts w:ascii="Century Gothic" w:hAnsi="Century Gothic" w:cs="Arial"/>
          <w:b/>
          <w:sz w:val="22"/>
          <w:szCs w:val="22"/>
        </w:rPr>
        <w:t>ounty lines</w:t>
      </w:r>
    </w:p>
    <w:p w14:paraId="73917251" w14:textId="77777777" w:rsidR="00AD3C78" w:rsidRPr="006D5760" w:rsidRDefault="00AD3C78" w:rsidP="00AD3C78">
      <w:pPr>
        <w:pStyle w:val="ListParagraph"/>
        <w:jc w:val="both"/>
        <w:rPr>
          <w:rFonts w:ascii="Century Gothic" w:hAnsi="Century Gothic" w:cs="Arial"/>
          <w:b/>
          <w:sz w:val="22"/>
          <w:szCs w:val="22"/>
          <w:u w:val="single"/>
        </w:rPr>
      </w:pPr>
    </w:p>
    <w:p w14:paraId="2DDB858A" w14:textId="77777777" w:rsidR="006118F8" w:rsidRPr="006D5760" w:rsidRDefault="006118F8" w:rsidP="00AD3C78">
      <w:pPr>
        <w:jc w:val="both"/>
        <w:rPr>
          <w:rFonts w:ascii="Century Gothic" w:hAnsi="Century Gothic" w:cs="Arial"/>
          <w:sz w:val="22"/>
          <w:szCs w:val="22"/>
        </w:rPr>
      </w:pPr>
      <w:r w:rsidRPr="006D5760">
        <w:rPr>
          <w:rFonts w:ascii="Century Gothic" w:hAnsi="Century Gothic" w:cs="Arial"/>
          <w:sz w:val="22"/>
          <w:szCs w:val="22"/>
        </w:rPr>
        <w:t>County lines is a term used to describe gangs and organised criminal networks involved in exporting illegal drugs (primarily crack cocaine and heroin) into one or more importing areas [within the UK], using dedicated mobile phone lines or other form of “deal line</w:t>
      </w:r>
      <w:r w:rsidR="001E35FE" w:rsidRPr="006D5760">
        <w:rPr>
          <w:rFonts w:ascii="Century Gothic" w:hAnsi="Century Gothic" w:cs="Arial"/>
          <w:sz w:val="22"/>
          <w:szCs w:val="22"/>
        </w:rPr>
        <w:t>”.</w:t>
      </w:r>
    </w:p>
    <w:p w14:paraId="599EB933" w14:textId="77777777" w:rsidR="001E35FE" w:rsidRPr="006D5760" w:rsidRDefault="001E35FE" w:rsidP="00AD3C78">
      <w:pPr>
        <w:jc w:val="both"/>
        <w:rPr>
          <w:rFonts w:ascii="Century Gothic" w:hAnsi="Century Gothic" w:cs="Arial"/>
          <w:sz w:val="22"/>
          <w:szCs w:val="22"/>
        </w:rPr>
      </w:pPr>
    </w:p>
    <w:p w14:paraId="3933D0F7" w14:textId="77777777" w:rsidR="001E35FE" w:rsidRPr="006D5760" w:rsidRDefault="001E35FE" w:rsidP="00AD3C78">
      <w:pPr>
        <w:jc w:val="both"/>
        <w:rPr>
          <w:rFonts w:ascii="Century Gothic" w:hAnsi="Century Gothic" w:cs="Arial"/>
          <w:sz w:val="22"/>
          <w:szCs w:val="22"/>
        </w:rPr>
      </w:pPr>
      <w:r w:rsidRPr="006D5760">
        <w:rPr>
          <w:rFonts w:ascii="Century Gothic" w:hAnsi="Century Gothic" w:cs="Arial"/>
          <w:sz w:val="22"/>
          <w:szCs w:val="22"/>
        </w:rPr>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w:t>
      </w:r>
      <w:proofErr w:type="gramStart"/>
      <w:r w:rsidRPr="006D5760">
        <w:rPr>
          <w:rFonts w:ascii="Century Gothic" w:hAnsi="Century Gothic" w:cs="Arial"/>
          <w:sz w:val="22"/>
          <w:szCs w:val="22"/>
        </w:rPr>
        <w:t>a number of</w:t>
      </w:r>
      <w:proofErr w:type="gramEnd"/>
      <w:r w:rsidRPr="006D5760">
        <w:rPr>
          <w:rFonts w:ascii="Century Gothic" w:hAnsi="Century Gothic" w:cs="Arial"/>
          <w:sz w:val="22"/>
          <w:szCs w:val="22"/>
        </w:rPr>
        <w:t xml:space="preserve">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13E45BBD" w14:textId="77777777" w:rsidR="001E35FE" w:rsidRPr="006D5760" w:rsidRDefault="001E35FE" w:rsidP="00AD3C78">
      <w:pPr>
        <w:jc w:val="both"/>
        <w:rPr>
          <w:rFonts w:ascii="Century Gothic" w:hAnsi="Century Gothic" w:cs="Arial"/>
          <w:sz w:val="22"/>
          <w:szCs w:val="22"/>
        </w:rPr>
      </w:pPr>
    </w:p>
    <w:p w14:paraId="3AA02A7E" w14:textId="77777777" w:rsidR="001E35FE" w:rsidRPr="006D5760" w:rsidRDefault="001E35FE" w:rsidP="00AD3C78">
      <w:pPr>
        <w:jc w:val="both"/>
        <w:rPr>
          <w:rFonts w:ascii="Century Gothic" w:hAnsi="Century Gothic" w:cs="Arial"/>
          <w:sz w:val="22"/>
          <w:szCs w:val="22"/>
        </w:rPr>
      </w:pPr>
      <w:r w:rsidRPr="006D5760">
        <w:rPr>
          <w:rFonts w:ascii="Century Gothic" w:hAnsi="Century Gothic" w:cs="Arial"/>
          <w:sz w:val="22"/>
          <w:szCs w:val="22"/>
        </w:rPr>
        <w:t xml:space="preserve">We recognise one of the ways of identifying potential involvement in county lines are missing episodes (both from home and school), when the victim may have been trafficked for the purpose of transporting drugs. In these circumstances the DSL will consider a referral to the </w:t>
      </w:r>
      <w:hyperlink r:id="rId22" w:history="1">
        <w:r w:rsidRPr="006D5760">
          <w:rPr>
            <w:rStyle w:val="Hyperlink"/>
            <w:rFonts w:ascii="Century Gothic" w:hAnsi="Century Gothic" w:cs="Arial"/>
            <w:sz w:val="22"/>
            <w:szCs w:val="22"/>
          </w:rPr>
          <w:t>National Referral Mechanism</w:t>
        </w:r>
      </w:hyperlink>
      <w:r w:rsidRPr="006D5760">
        <w:rPr>
          <w:rFonts w:ascii="Century Gothic" w:hAnsi="Century Gothic" w:cs="Arial"/>
          <w:sz w:val="22"/>
          <w:szCs w:val="22"/>
        </w:rPr>
        <w:t xml:space="preserve">. If a child is suspected to be at risk of or involved in county lines, a safeguarding referral will also be </w:t>
      </w:r>
      <w:r w:rsidR="006624D3" w:rsidRPr="006D5760">
        <w:rPr>
          <w:rFonts w:ascii="Century Gothic" w:hAnsi="Century Gothic" w:cs="Arial"/>
          <w:sz w:val="22"/>
          <w:szCs w:val="22"/>
        </w:rPr>
        <w:t xml:space="preserve">considered  by </w:t>
      </w:r>
      <w:r w:rsidR="00D661BE" w:rsidRPr="006D5760">
        <w:rPr>
          <w:rFonts w:ascii="Century Gothic" w:hAnsi="Century Gothic" w:cs="Arial"/>
          <w:sz w:val="22"/>
          <w:szCs w:val="22"/>
        </w:rPr>
        <w:t xml:space="preserve">The Linden Centre </w:t>
      </w:r>
      <w:r w:rsidRPr="006D5760">
        <w:rPr>
          <w:rFonts w:ascii="Century Gothic" w:hAnsi="Century Gothic" w:cs="Arial"/>
          <w:sz w:val="22"/>
          <w:szCs w:val="22"/>
        </w:rPr>
        <w:t xml:space="preserve"> alongside </w:t>
      </w:r>
      <w:r w:rsidRPr="006D5760">
        <w:rPr>
          <w:rFonts w:ascii="Century Gothic" w:hAnsi="Century Gothic" w:cs="Arial"/>
          <w:sz w:val="22"/>
          <w:szCs w:val="22"/>
        </w:rPr>
        <w:lastRenderedPageBreak/>
        <w:t xml:space="preserve">consideration of availability of local services/third sector providers who offer support to victims of county lines exploitation, such as </w:t>
      </w:r>
      <w:hyperlink r:id="rId23" w:history="1">
        <w:r w:rsidRPr="006D5760">
          <w:rPr>
            <w:rStyle w:val="Hyperlink"/>
            <w:rFonts w:ascii="Century Gothic" w:hAnsi="Century Gothic" w:cs="Arial"/>
            <w:sz w:val="22"/>
            <w:szCs w:val="22"/>
          </w:rPr>
          <w:t>CLIMB</w:t>
        </w:r>
      </w:hyperlink>
      <w:r w:rsidRPr="006D5760">
        <w:rPr>
          <w:rFonts w:ascii="Century Gothic" w:hAnsi="Century Gothic" w:cs="Arial"/>
          <w:sz w:val="22"/>
          <w:szCs w:val="22"/>
        </w:rPr>
        <w:t>.</w:t>
      </w:r>
    </w:p>
    <w:p w14:paraId="2D8AEC88" w14:textId="77777777" w:rsidR="001E35FE" w:rsidRPr="006D5760" w:rsidRDefault="001E35FE" w:rsidP="00AD3C78">
      <w:pPr>
        <w:jc w:val="both"/>
        <w:rPr>
          <w:rFonts w:ascii="Century Gothic" w:hAnsi="Century Gothic" w:cs="Arial"/>
          <w:sz w:val="22"/>
          <w:szCs w:val="22"/>
        </w:rPr>
      </w:pPr>
    </w:p>
    <w:p w14:paraId="45A0DF31" w14:textId="77777777" w:rsidR="00683217" w:rsidRPr="006D5760" w:rsidRDefault="00683217" w:rsidP="00683217">
      <w:p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Some potential indicators of county lines involvement and exploitation are listed below, with those at the top of particular concern: </w:t>
      </w:r>
    </w:p>
    <w:p w14:paraId="479F4712"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persistently going missing from school or home and/or being found out-of-</w:t>
      </w:r>
      <w:proofErr w:type="gramStart"/>
      <w:r w:rsidRPr="006D5760">
        <w:rPr>
          <w:rFonts w:ascii="Century Gothic" w:hAnsi="Century Gothic" w:cs="Arial"/>
          <w:color w:val="000000"/>
          <w:sz w:val="22"/>
          <w:szCs w:val="22"/>
        </w:rPr>
        <w:t>area;</w:t>
      </w:r>
      <w:proofErr w:type="gramEnd"/>
      <w:r w:rsidRPr="006D5760">
        <w:rPr>
          <w:rFonts w:ascii="Century Gothic" w:hAnsi="Century Gothic" w:cs="Arial"/>
          <w:color w:val="000000"/>
          <w:sz w:val="22"/>
          <w:szCs w:val="22"/>
        </w:rPr>
        <w:t xml:space="preserve"> </w:t>
      </w:r>
    </w:p>
    <w:p w14:paraId="44766970"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unexplained acquisition of money, clothes, or mobile </w:t>
      </w:r>
      <w:proofErr w:type="gramStart"/>
      <w:r w:rsidRPr="006D5760">
        <w:rPr>
          <w:rFonts w:ascii="Century Gothic" w:hAnsi="Century Gothic" w:cs="Arial"/>
          <w:color w:val="000000"/>
          <w:sz w:val="22"/>
          <w:szCs w:val="22"/>
        </w:rPr>
        <w:t>phones;</w:t>
      </w:r>
      <w:proofErr w:type="gramEnd"/>
      <w:r w:rsidRPr="006D5760">
        <w:rPr>
          <w:rFonts w:ascii="Century Gothic" w:hAnsi="Century Gothic" w:cs="Arial"/>
          <w:color w:val="000000"/>
          <w:sz w:val="22"/>
          <w:szCs w:val="22"/>
        </w:rPr>
        <w:t xml:space="preserve"> </w:t>
      </w:r>
    </w:p>
    <w:p w14:paraId="0DB7B6BF"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excessive receipt of texts/phone calls and/or having multiple </w:t>
      </w:r>
      <w:proofErr w:type="gramStart"/>
      <w:r w:rsidRPr="006D5760">
        <w:rPr>
          <w:rFonts w:ascii="Century Gothic" w:hAnsi="Century Gothic" w:cs="Arial"/>
          <w:color w:val="000000"/>
          <w:sz w:val="22"/>
          <w:szCs w:val="22"/>
        </w:rPr>
        <w:t>handsets;</w:t>
      </w:r>
      <w:proofErr w:type="gramEnd"/>
      <w:r w:rsidRPr="006D5760">
        <w:rPr>
          <w:rFonts w:ascii="Century Gothic" w:hAnsi="Century Gothic" w:cs="Arial"/>
          <w:color w:val="000000"/>
          <w:sz w:val="22"/>
          <w:szCs w:val="22"/>
        </w:rPr>
        <w:t xml:space="preserve"> </w:t>
      </w:r>
    </w:p>
    <w:p w14:paraId="5BEA74AF"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relationships with controlling/older individuals or </w:t>
      </w:r>
      <w:proofErr w:type="gramStart"/>
      <w:r w:rsidRPr="006D5760">
        <w:rPr>
          <w:rFonts w:ascii="Century Gothic" w:hAnsi="Century Gothic" w:cs="Arial"/>
          <w:color w:val="000000"/>
          <w:sz w:val="22"/>
          <w:szCs w:val="22"/>
        </w:rPr>
        <w:t>groups;</w:t>
      </w:r>
      <w:proofErr w:type="gramEnd"/>
    </w:p>
    <w:p w14:paraId="4C8B395C"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leaving home/care without </w:t>
      </w:r>
      <w:proofErr w:type="gramStart"/>
      <w:r w:rsidRPr="006D5760">
        <w:rPr>
          <w:rFonts w:ascii="Century Gothic" w:hAnsi="Century Gothic" w:cs="Arial"/>
          <w:color w:val="000000"/>
          <w:sz w:val="22"/>
          <w:szCs w:val="22"/>
        </w:rPr>
        <w:t>explanation;</w:t>
      </w:r>
      <w:proofErr w:type="gramEnd"/>
      <w:r w:rsidRPr="006D5760">
        <w:rPr>
          <w:rFonts w:ascii="Century Gothic" w:hAnsi="Century Gothic" w:cs="Arial"/>
          <w:color w:val="000000"/>
          <w:sz w:val="22"/>
          <w:szCs w:val="22"/>
        </w:rPr>
        <w:t xml:space="preserve"> </w:t>
      </w:r>
    </w:p>
    <w:p w14:paraId="14246BD2"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suspicion of physical assault/unexplained </w:t>
      </w:r>
      <w:proofErr w:type="gramStart"/>
      <w:r w:rsidRPr="006D5760">
        <w:rPr>
          <w:rFonts w:ascii="Century Gothic" w:hAnsi="Century Gothic" w:cs="Arial"/>
          <w:color w:val="000000"/>
          <w:sz w:val="22"/>
          <w:szCs w:val="22"/>
        </w:rPr>
        <w:t>injuries;</w:t>
      </w:r>
      <w:proofErr w:type="gramEnd"/>
      <w:r w:rsidRPr="006D5760">
        <w:rPr>
          <w:rFonts w:ascii="Century Gothic" w:hAnsi="Century Gothic" w:cs="Arial"/>
          <w:color w:val="000000"/>
          <w:sz w:val="22"/>
          <w:szCs w:val="22"/>
        </w:rPr>
        <w:t xml:space="preserve"> </w:t>
      </w:r>
    </w:p>
    <w:p w14:paraId="54491242"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parental </w:t>
      </w:r>
      <w:proofErr w:type="gramStart"/>
      <w:r w:rsidRPr="006D5760">
        <w:rPr>
          <w:rFonts w:ascii="Century Gothic" w:hAnsi="Century Gothic" w:cs="Arial"/>
          <w:color w:val="000000"/>
          <w:sz w:val="22"/>
          <w:szCs w:val="22"/>
        </w:rPr>
        <w:t>concerns;</w:t>
      </w:r>
      <w:proofErr w:type="gramEnd"/>
      <w:r w:rsidRPr="006D5760">
        <w:rPr>
          <w:rFonts w:ascii="Century Gothic" w:hAnsi="Century Gothic" w:cs="Arial"/>
          <w:color w:val="000000"/>
          <w:sz w:val="22"/>
          <w:szCs w:val="22"/>
        </w:rPr>
        <w:t xml:space="preserve"> </w:t>
      </w:r>
    </w:p>
    <w:p w14:paraId="124E45F2"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carrying </w:t>
      </w:r>
      <w:proofErr w:type="gramStart"/>
      <w:r w:rsidRPr="006D5760">
        <w:rPr>
          <w:rFonts w:ascii="Century Gothic" w:hAnsi="Century Gothic" w:cs="Arial"/>
          <w:color w:val="000000"/>
          <w:sz w:val="22"/>
          <w:szCs w:val="22"/>
        </w:rPr>
        <w:t>weapons;</w:t>
      </w:r>
      <w:proofErr w:type="gramEnd"/>
      <w:r w:rsidRPr="006D5760">
        <w:rPr>
          <w:rFonts w:ascii="Century Gothic" w:hAnsi="Century Gothic" w:cs="Arial"/>
          <w:color w:val="000000"/>
          <w:sz w:val="22"/>
          <w:szCs w:val="22"/>
        </w:rPr>
        <w:t xml:space="preserve"> </w:t>
      </w:r>
    </w:p>
    <w:p w14:paraId="5FDE11D4"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significant decline in school results/</w:t>
      </w:r>
      <w:proofErr w:type="gramStart"/>
      <w:r w:rsidRPr="006D5760">
        <w:rPr>
          <w:rFonts w:ascii="Century Gothic" w:hAnsi="Century Gothic" w:cs="Arial"/>
          <w:color w:val="000000"/>
          <w:sz w:val="22"/>
          <w:szCs w:val="22"/>
        </w:rPr>
        <w:t>performance;</w:t>
      </w:r>
      <w:proofErr w:type="gramEnd"/>
      <w:r w:rsidRPr="006D5760">
        <w:rPr>
          <w:rFonts w:ascii="Century Gothic" w:hAnsi="Century Gothic" w:cs="Arial"/>
          <w:color w:val="000000"/>
          <w:sz w:val="22"/>
          <w:szCs w:val="22"/>
        </w:rPr>
        <w:t xml:space="preserve"> </w:t>
      </w:r>
    </w:p>
    <w:p w14:paraId="655EE5B4"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gang association or isolatio</w:t>
      </w:r>
      <w:r w:rsidR="00FC030C" w:rsidRPr="006D5760">
        <w:rPr>
          <w:rFonts w:ascii="Century Gothic" w:hAnsi="Century Gothic" w:cs="Arial"/>
          <w:color w:val="000000"/>
          <w:sz w:val="22"/>
          <w:szCs w:val="22"/>
        </w:rPr>
        <w:t>n from peers or social networks,</w:t>
      </w:r>
      <w:r w:rsidRPr="006D5760">
        <w:rPr>
          <w:rFonts w:ascii="Century Gothic" w:hAnsi="Century Gothic" w:cs="Arial"/>
          <w:color w:val="000000"/>
          <w:sz w:val="22"/>
          <w:szCs w:val="22"/>
        </w:rPr>
        <w:t xml:space="preserve"> and </w:t>
      </w:r>
    </w:p>
    <w:p w14:paraId="049F159E" w14:textId="77777777" w:rsidR="00683217" w:rsidRPr="006D5760" w:rsidRDefault="00683217" w:rsidP="00683217">
      <w:pPr>
        <w:numPr>
          <w:ilvl w:val="0"/>
          <w:numId w:val="23"/>
        </w:numPr>
        <w:autoSpaceDE w:val="0"/>
        <w:autoSpaceDN w:val="0"/>
        <w:adjustRightInd w:val="0"/>
        <w:rPr>
          <w:rFonts w:ascii="Century Gothic" w:hAnsi="Century Gothic" w:cs="Arial"/>
          <w:color w:val="000000"/>
          <w:sz w:val="22"/>
          <w:szCs w:val="22"/>
        </w:rPr>
      </w:pPr>
      <w:r w:rsidRPr="006D5760">
        <w:rPr>
          <w:rFonts w:ascii="Century Gothic" w:hAnsi="Century Gothic" w:cs="Arial"/>
          <w:color w:val="000000"/>
          <w:sz w:val="22"/>
          <w:szCs w:val="22"/>
        </w:rPr>
        <w:t xml:space="preserve">self-harm or significant changes in emotional well-being. </w:t>
      </w:r>
    </w:p>
    <w:p w14:paraId="660CFF1A" w14:textId="77777777" w:rsidR="00683217" w:rsidRPr="006D5760" w:rsidRDefault="00683217" w:rsidP="00AD3C78">
      <w:pPr>
        <w:jc w:val="both"/>
        <w:rPr>
          <w:rFonts w:ascii="Century Gothic" w:hAnsi="Century Gothic" w:cs="Arial"/>
          <w:sz w:val="22"/>
          <w:szCs w:val="22"/>
        </w:rPr>
      </w:pPr>
    </w:p>
    <w:p w14:paraId="1BA364D6" w14:textId="77777777" w:rsidR="00683217" w:rsidRPr="006D5760" w:rsidRDefault="00683217" w:rsidP="00683217">
      <w:pPr>
        <w:jc w:val="both"/>
        <w:rPr>
          <w:rFonts w:ascii="Century Gothic" w:hAnsi="Century Gothic" w:cs="Arial"/>
          <w:sz w:val="22"/>
          <w:szCs w:val="22"/>
        </w:rPr>
      </w:pPr>
      <w:r w:rsidRPr="006D5760">
        <w:rPr>
          <w:rFonts w:ascii="Century Gothic" w:hAnsi="Century Gothic" w:cs="Arial"/>
          <w:sz w:val="22"/>
          <w:szCs w:val="22"/>
        </w:rPr>
        <w:t xml:space="preserve">We will consider the </w:t>
      </w:r>
      <w:hyperlink r:id="rId24" w:history="1">
        <w:r w:rsidRPr="006D5760">
          <w:rPr>
            <w:rStyle w:val="Hyperlink"/>
            <w:rFonts w:ascii="Century Gothic" w:hAnsi="Century Gothic" w:cs="Arial"/>
            <w:sz w:val="22"/>
            <w:szCs w:val="22"/>
          </w:rPr>
          <w:t>County Lines guidance</w:t>
        </w:r>
      </w:hyperlink>
      <w:r w:rsidRPr="006D5760">
        <w:rPr>
          <w:rFonts w:ascii="Century Gothic" w:hAnsi="Century Gothic" w:cs="Arial"/>
          <w:sz w:val="22"/>
          <w:szCs w:val="22"/>
        </w:rPr>
        <w:t xml:space="preserve"> published by the Home Office.</w:t>
      </w:r>
    </w:p>
    <w:p w14:paraId="666017CB" w14:textId="77777777" w:rsidR="00683217" w:rsidRPr="006D5760" w:rsidRDefault="00683217" w:rsidP="00AD3C78">
      <w:pPr>
        <w:jc w:val="both"/>
        <w:rPr>
          <w:rFonts w:ascii="Century Gothic" w:hAnsi="Century Gothic" w:cs="Arial"/>
          <w:sz w:val="22"/>
          <w:szCs w:val="22"/>
        </w:rPr>
      </w:pPr>
    </w:p>
    <w:p w14:paraId="0F7DAD7A" w14:textId="77777777" w:rsidR="006624D3" w:rsidRPr="006D5760" w:rsidRDefault="006624D3" w:rsidP="00B93F61">
      <w:pPr>
        <w:jc w:val="both"/>
        <w:rPr>
          <w:rFonts w:ascii="Century Gothic" w:hAnsi="Century Gothic" w:cs="Arial"/>
          <w:b/>
          <w:sz w:val="22"/>
          <w:szCs w:val="22"/>
        </w:rPr>
      </w:pPr>
    </w:p>
    <w:p w14:paraId="6374D5EB" w14:textId="77777777" w:rsidR="006624D3" w:rsidRPr="006D5760" w:rsidRDefault="006624D3" w:rsidP="00B93F61">
      <w:pPr>
        <w:jc w:val="both"/>
        <w:rPr>
          <w:rFonts w:ascii="Century Gothic" w:hAnsi="Century Gothic" w:cs="Arial"/>
          <w:b/>
          <w:sz w:val="22"/>
          <w:szCs w:val="22"/>
        </w:rPr>
      </w:pPr>
    </w:p>
    <w:p w14:paraId="143F85D8" w14:textId="77777777" w:rsidR="006624D3" w:rsidRPr="006D5760" w:rsidRDefault="006624D3" w:rsidP="00B93F61">
      <w:pPr>
        <w:jc w:val="both"/>
        <w:rPr>
          <w:rFonts w:ascii="Century Gothic" w:hAnsi="Century Gothic" w:cs="Arial"/>
          <w:b/>
          <w:sz w:val="22"/>
          <w:szCs w:val="22"/>
        </w:rPr>
      </w:pPr>
    </w:p>
    <w:p w14:paraId="63FE7167" w14:textId="77777777" w:rsidR="006624D3" w:rsidRPr="006D5760" w:rsidRDefault="006624D3" w:rsidP="00B93F61">
      <w:pPr>
        <w:jc w:val="both"/>
        <w:rPr>
          <w:rFonts w:ascii="Century Gothic" w:hAnsi="Century Gothic" w:cs="Arial"/>
          <w:b/>
          <w:sz w:val="22"/>
          <w:szCs w:val="22"/>
        </w:rPr>
      </w:pPr>
    </w:p>
    <w:p w14:paraId="335176A1" w14:textId="77777777" w:rsidR="003D76F1" w:rsidRPr="006D5760" w:rsidRDefault="003D76F1" w:rsidP="00B93F61">
      <w:pPr>
        <w:jc w:val="both"/>
        <w:rPr>
          <w:rFonts w:ascii="Century Gothic" w:hAnsi="Century Gothic" w:cs="Arial"/>
          <w:b/>
          <w:sz w:val="22"/>
          <w:szCs w:val="22"/>
        </w:rPr>
      </w:pPr>
      <w:r w:rsidRPr="006D5760">
        <w:rPr>
          <w:rFonts w:ascii="Century Gothic" w:hAnsi="Century Gothic" w:cs="Arial"/>
          <w:b/>
          <w:sz w:val="22"/>
          <w:szCs w:val="22"/>
        </w:rPr>
        <w:t>Peer on peer abuse</w:t>
      </w:r>
    </w:p>
    <w:p w14:paraId="5740BBC7" w14:textId="77777777" w:rsidR="003D76F1" w:rsidRPr="006D5760" w:rsidRDefault="003D76F1" w:rsidP="00B93F61">
      <w:pPr>
        <w:jc w:val="both"/>
        <w:rPr>
          <w:rFonts w:ascii="Century Gothic" w:hAnsi="Century Gothic" w:cs="Arial"/>
          <w:b/>
          <w:sz w:val="22"/>
          <w:szCs w:val="22"/>
        </w:rPr>
      </w:pPr>
    </w:p>
    <w:p w14:paraId="6970B175" w14:textId="77777777" w:rsidR="00010CA5" w:rsidRPr="006D5760" w:rsidRDefault="003D76F1" w:rsidP="00111F51">
      <w:pPr>
        <w:jc w:val="both"/>
        <w:rPr>
          <w:rFonts w:ascii="Century Gothic" w:hAnsi="Century Gothic" w:cs="Arial"/>
          <w:sz w:val="22"/>
          <w:szCs w:val="22"/>
        </w:rPr>
      </w:pPr>
      <w:r w:rsidRPr="006D5760">
        <w:rPr>
          <w:rFonts w:ascii="Century Gothic" w:hAnsi="Century Gothic" w:cs="Arial"/>
          <w:sz w:val="22"/>
          <w:szCs w:val="22"/>
        </w:rPr>
        <w:t xml:space="preserve">At </w:t>
      </w:r>
      <w:proofErr w:type="gramStart"/>
      <w:r w:rsidR="00D661BE" w:rsidRPr="006D5760">
        <w:rPr>
          <w:rFonts w:ascii="Century Gothic" w:hAnsi="Century Gothic" w:cs="Arial"/>
          <w:sz w:val="22"/>
          <w:szCs w:val="22"/>
        </w:rPr>
        <w:t>The</w:t>
      </w:r>
      <w:proofErr w:type="gramEnd"/>
      <w:r w:rsidR="00D661BE" w:rsidRPr="006D5760">
        <w:rPr>
          <w:rFonts w:ascii="Century Gothic" w:hAnsi="Century Gothic" w:cs="Arial"/>
          <w:sz w:val="22"/>
          <w:szCs w:val="22"/>
        </w:rPr>
        <w:t xml:space="preserve"> Linden </w:t>
      </w:r>
      <w:r w:rsidR="00DA7ECD" w:rsidRPr="006D5760">
        <w:rPr>
          <w:rFonts w:ascii="Century Gothic" w:hAnsi="Century Gothic" w:cs="Arial"/>
          <w:sz w:val="22"/>
          <w:szCs w:val="22"/>
        </w:rPr>
        <w:t>Centre all</w:t>
      </w:r>
      <w:r w:rsidRPr="006D5760">
        <w:rPr>
          <w:rFonts w:ascii="Century Gothic" w:hAnsi="Century Gothic" w:cs="Arial"/>
          <w:sz w:val="22"/>
          <w:szCs w:val="22"/>
        </w:rPr>
        <w:t xml:space="preserve"> staff are trained to understand that children can abuse other children we refer to this as peer on peer abuse. </w:t>
      </w:r>
      <w:r w:rsidR="00010CA5" w:rsidRPr="006D5760">
        <w:rPr>
          <w:rFonts w:ascii="Century Gothic" w:hAnsi="Century Gothic" w:cs="Arial"/>
          <w:sz w:val="22"/>
          <w:szCs w:val="22"/>
        </w:rPr>
        <w:t>Peer on peer abuse is most likely to include, but may not be limited to:</w:t>
      </w:r>
    </w:p>
    <w:p w14:paraId="2354D27D" w14:textId="77777777" w:rsidR="00010CA5" w:rsidRPr="006D5760" w:rsidRDefault="00010CA5" w:rsidP="00010CA5">
      <w:pPr>
        <w:numPr>
          <w:ilvl w:val="0"/>
          <w:numId w:val="24"/>
        </w:numPr>
        <w:jc w:val="both"/>
        <w:rPr>
          <w:rFonts w:ascii="Century Gothic" w:hAnsi="Century Gothic" w:cs="Arial"/>
          <w:sz w:val="22"/>
          <w:szCs w:val="22"/>
        </w:rPr>
      </w:pPr>
      <w:r w:rsidRPr="006D5760">
        <w:rPr>
          <w:rFonts w:ascii="Century Gothic" w:hAnsi="Century Gothic" w:cs="Arial"/>
          <w:sz w:val="22"/>
          <w:szCs w:val="22"/>
        </w:rPr>
        <w:t>bullying (including cyberbullying</w:t>
      </w:r>
      <w:proofErr w:type="gramStart"/>
      <w:r w:rsidRPr="006D5760">
        <w:rPr>
          <w:rFonts w:ascii="Century Gothic" w:hAnsi="Century Gothic" w:cs="Arial"/>
          <w:sz w:val="22"/>
          <w:szCs w:val="22"/>
        </w:rPr>
        <w:t>);</w:t>
      </w:r>
      <w:proofErr w:type="gramEnd"/>
    </w:p>
    <w:p w14:paraId="081BB7FE" w14:textId="77777777" w:rsidR="00010CA5" w:rsidRPr="006D5760" w:rsidRDefault="00010CA5" w:rsidP="00010CA5">
      <w:pPr>
        <w:numPr>
          <w:ilvl w:val="0"/>
          <w:numId w:val="24"/>
        </w:numPr>
        <w:jc w:val="both"/>
        <w:rPr>
          <w:rFonts w:ascii="Century Gothic" w:hAnsi="Century Gothic" w:cs="Arial"/>
          <w:sz w:val="22"/>
          <w:szCs w:val="22"/>
        </w:rPr>
      </w:pPr>
      <w:r w:rsidRPr="006D5760">
        <w:rPr>
          <w:rFonts w:ascii="Century Gothic" w:hAnsi="Century Gothic" w:cs="Arial"/>
          <w:sz w:val="22"/>
          <w:szCs w:val="22"/>
        </w:rPr>
        <w:t xml:space="preserve">physical abuse such as hitting, kicking, shaking, biting, hair pulling, or otherwise causing physical </w:t>
      </w:r>
      <w:proofErr w:type="gramStart"/>
      <w:r w:rsidRPr="006D5760">
        <w:rPr>
          <w:rFonts w:ascii="Century Gothic" w:hAnsi="Century Gothic" w:cs="Arial"/>
          <w:sz w:val="22"/>
          <w:szCs w:val="22"/>
        </w:rPr>
        <w:t>harm;</w:t>
      </w:r>
      <w:proofErr w:type="gramEnd"/>
    </w:p>
    <w:p w14:paraId="2A6E2FB1" w14:textId="77777777" w:rsidR="00010CA5" w:rsidRPr="006D5760" w:rsidRDefault="00010CA5" w:rsidP="00010CA5">
      <w:pPr>
        <w:numPr>
          <w:ilvl w:val="0"/>
          <w:numId w:val="24"/>
        </w:numPr>
        <w:jc w:val="both"/>
        <w:rPr>
          <w:rFonts w:ascii="Century Gothic" w:hAnsi="Century Gothic" w:cs="Arial"/>
          <w:sz w:val="22"/>
          <w:szCs w:val="22"/>
        </w:rPr>
      </w:pPr>
      <w:r w:rsidRPr="006D5760">
        <w:rPr>
          <w:rFonts w:ascii="Century Gothic" w:hAnsi="Century Gothic" w:cs="Arial"/>
          <w:sz w:val="22"/>
          <w:szCs w:val="22"/>
        </w:rPr>
        <w:t xml:space="preserve">sexual violence, such as rape, assault by penetration and sexual </w:t>
      </w:r>
      <w:proofErr w:type="gramStart"/>
      <w:r w:rsidRPr="006D5760">
        <w:rPr>
          <w:rFonts w:ascii="Century Gothic" w:hAnsi="Century Gothic" w:cs="Arial"/>
          <w:sz w:val="22"/>
          <w:szCs w:val="22"/>
        </w:rPr>
        <w:t>assault;</w:t>
      </w:r>
      <w:proofErr w:type="gramEnd"/>
    </w:p>
    <w:p w14:paraId="6028576A" w14:textId="77777777" w:rsidR="00010CA5" w:rsidRPr="006D5760" w:rsidRDefault="00010CA5" w:rsidP="00010CA5">
      <w:pPr>
        <w:numPr>
          <w:ilvl w:val="0"/>
          <w:numId w:val="24"/>
        </w:numPr>
        <w:jc w:val="both"/>
        <w:rPr>
          <w:rFonts w:ascii="Century Gothic" w:hAnsi="Century Gothic" w:cs="Arial"/>
          <w:sz w:val="22"/>
          <w:szCs w:val="22"/>
        </w:rPr>
      </w:pPr>
      <w:r w:rsidRPr="006D5760">
        <w:rPr>
          <w:rFonts w:ascii="Century Gothic" w:hAnsi="Century Gothic" w:cs="Arial"/>
          <w:sz w:val="22"/>
          <w:szCs w:val="22"/>
        </w:rPr>
        <w:t xml:space="preserve">sexual harassment, such as sexual comments, remarks, jokes and online sexual harassment, which may be stand-alone or part of a broader pattern of </w:t>
      </w:r>
      <w:proofErr w:type="gramStart"/>
      <w:r w:rsidRPr="006D5760">
        <w:rPr>
          <w:rFonts w:ascii="Century Gothic" w:hAnsi="Century Gothic" w:cs="Arial"/>
          <w:sz w:val="22"/>
          <w:szCs w:val="22"/>
        </w:rPr>
        <w:t>abuse;</w:t>
      </w:r>
      <w:proofErr w:type="gramEnd"/>
    </w:p>
    <w:p w14:paraId="06AE6D9B" w14:textId="77777777" w:rsidR="00010CA5" w:rsidRPr="006D5760" w:rsidRDefault="00010CA5" w:rsidP="00010CA5">
      <w:pPr>
        <w:numPr>
          <w:ilvl w:val="0"/>
          <w:numId w:val="24"/>
        </w:numPr>
        <w:jc w:val="both"/>
        <w:rPr>
          <w:rFonts w:ascii="Century Gothic" w:hAnsi="Century Gothic" w:cs="Arial"/>
          <w:sz w:val="22"/>
          <w:szCs w:val="22"/>
        </w:rPr>
      </w:pPr>
      <w:proofErr w:type="spellStart"/>
      <w:r w:rsidRPr="006D5760">
        <w:rPr>
          <w:rFonts w:ascii="Century Gothic" w:hAnsi="Century Gothic" w:cs="Arial"/>
          <w:sz w:val="22"/>
          <w:szCs w:val="22"/>
        </w:rPr>
        <w:t>upskirting</w:t>
      </w:r>
      <w:proofErr w:type="spellEnd"/>
      <w:r w:rsidRPr="006D5760">
        <w:rPr>
          <w:rFonts w:ascii="Century Gothic" w:hAnsi="Century Gothic" w:cs="Arial"/>
          <w:sz w:val="22"/>
          <w:szCs w:val="22"/>
        </w:rPr>
        <w:t xml:space="preserve">, which typically involves taking a picture under a person’s clothing without them knowing, with the intention of viewing their genitals or buttocks to obtain sexual gratification, or cause the victim humiliation, distress or </w:t>
      </w:r>
      <w:proofErr w:type="gramStart"/>
      <w:r w:rsidRPr="006D5760">
        <w:rPr>
          <w:rFonts w:ascii="Century Gothic" w:hAnsi="Century Gothic" w:cs="Arial"/>
          <w:sz w:val="22"/>
          <w:szCs w:val="22"/>
        </w:rPr>
        <w:t>alarm;</w:t>
      </w:r>
      <w:proofErr w:type="gramEnd"/>
    </w:p>
    <w:p w14:paraId="6CAF7C97" w14:textId="77777777" w:rsidR="00010CA5" w:rsidRPr="006D5760" w:rsidRDefault="00010CA5" w:rsidP="00010CA5">
      <w:pPr>
        <w:numPr>
          <w:ilvl w:val="0"/>
          <w:numId w:val="24"/>
        </w:numPr>
        <w:jc w:val="both"/>
        <w:rPr>
          <w:rFonts w:ascii="Century Gothic" w:hAnsi="Century Gothic" w:cs="Arial"/>
          <w:sz w:val="22"/>
          <w:szCs w:val="22"/>
        </w:rPr>
      </w:pPr>
      <w:r w:rsidRPr="006D5760">
        <w:rPr>
          <w:rFonts w:ascii="Century Gothic" w:hAnsi="Century Gothic" w:cs="Arial"/>
          <w:sz w:val="22"/>
          <w:szCs w:val="22"/>
        </w:rPr>
        <w:t>sexting (also known as</w:t>
      </w:r>
      <w:r w:rsidR="00FC030C" w:rsidRPr="006D5760">
        <w:rPr>
          <w:rFonts w:ascii="Century Gothic" w:hAnsi="Century Gothic" w:cs="Arial"/>
          <w:sz w:val="22"/>
          <w:szCs w:val="22"/>
        </w:rPr>
        <w:t xml:space="preserve"> youth produced sexual imagery),</w:t>
      </w:r>
      <w:r w:rsidRPr="006D5760">
        <w:rPr>
          <w:rFonts w:ascii="Century Gothic" w:hAnsi="Century Gothic" w:cs="Arial"/>
          <w:sz w:val="22"/>
          <w:szCs w:val="22"/>
        </w:rPr>
        <w:t xml:space="preserve"> and</w:t>
      </w:r>
    </w:p>
    <w:p w14:paraId="234BB048" w14:textId="77777777" w:rsidR="00010CA5" w:rsidRPr="006D5760" w:rsidRDefault="00010CA5" w:rsidP="00010CA5">
      <w:pPr>
        <w:numPr>
          <w:ilvl w:val="0"/>
          <w:numId w:val="24"/>
        </w:numPr>
        <w:jc w:val="both"/>
        <w:rPr>
          <w:rFonts w:ascii="Century Gothic" w:hAnsi="Century Gothic" w:cs="Arial"/>
          <w:sz w:val="22"/>
          <w:szCs w:val="22"/>
        </w:rPr>
      </w:pPr>
      <w:r w:rsidRPr="006D5760">
        <w:rPr>
          <w:rFonts w:ascii="Century Gothic" w:hAnsi="Century Gothic" w:cs="Arial"/>
          <w:sz w:val="22"/>
          <w:szCs w:val="22"/>
        </w:rPr>
        <w:t>initiation/hazing type violence and rituals.</w:t>
      </w:r>
    </w:p>
    <w:p w14:paraId="29B684B6" w14:textId="77777777" w:rsidR="00582A79" w:rsidRPr="006D5760" w:rsidRDefault="00582A79" w:rsidP="00582A79">
      <w:pPr>
        <w:jc w:val="both"/>
        <w:rPr>
          <w:rFonts w:ascii="Century Gothic" w:hAnsi="Century Gothic" w:cs="Arial"/>
          <w:sz w:val="22"/>
          <w:szCs w:val="22"/>
        </w:rPr>
      </w:pPr>
    </w:p>
    <w:p w14:paraId="5A0E09B1" w14:textId="77777777" w:rsidR="00582A79" w:rsidRPr="006D5760" w:rsidRDefault="00D661BE" w:rsidP="00F61564">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582A79" w:rsidRPr="006D5760">
        <w:rPr>
          <w:rFonts w:ascii="Century Gothic" w:hAnsi="Century Gothic" w:cs="Arial"/>
          <w:sz w:val="22"/>
          <w:szCs w:val="22"/>
        </w:rPr>
        <w:t xml:space="preserve"> </w:t>
      </w:r>
      <w:r w:rsidR="00F61564" w:rsidRPr="006D5760">
        <w:rPr>
          <w:rFonts w:ascii="Century Gothic" w:hAnsi="Century Gothic" w:cs="Arial"/>
          <w:sz w:val="22"/>
          <w:szCs w:val="22"/>
        </w:rPr>
        <w:t>actively</w:t>
      </w:r>
      <w:proofErr w:type="gramEnd"/>
      <w:r w:rsidR="00F61564" w:rsidRPr="006D5760">
        <w:rPr>
          <w:rFonts w:ascii="Century Gothic" w:hAnsi="Century Gothic" w:cs="Arial"/>
          <w:sz w:val="22"/>
          <w:szCs w:val="22"/>
        </w:rPr>
        <w:t xml:space="preserve"> seeks to raise awareness of and prevent all forms of </w:t>
      </w:r>
      <w:r w:rsidR="0004760E" w:rsidRPr="006D5760">
        <w:rPr>
          <w:rFonts w:ascii="Century Gothic" w:hAnsi="Century Gothic" w:cs="Arial"/>
          <w:sz w:val="22"/>
          <w:szCs w:val="22"/>
        </w:rPr>
        <w:t>peer on peer</w:t>
      </w:r>
      <w:r w:rsidR="00F61564" w:rsidRPr="006D5760">
        <w:rPr>
          <w:rFonts w:ascii="Century Gothic" w:hAnsi="Century Gothic" w:cs="Arial"/>
          <w:sz w:val="22"/>
          <w:szCs w:val="22"/>
        </w:rPr>
        <w:t xml:space="preserve"> abuse by:</w:t>
      </w:r>
    </w:p>
    <w:p w14:paraId="6796A164"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 xml:space="preserve">educating all </w:t>
      </w:r>
      <w:r w:rsidR="006624D3" w:rsidRPr="006D5760">
        <w:rPr>
          <w:rFonts w:ascii="Century Gothic" w:hAnsi="Century Gothic" w:cs="Arial"/>
          <w:sz w:val="22"/>
          <w:szCs w:val="22"/>
        </w:rPr>
        <w:t xml:space="preserve">members of the management </w:t>
      </w:r>
      <w:proofErr w:type="gramStart"/>
      <w:r w:rsidR="006624D3" w:rsidRPr="006D5760">
        <w:rPr>
          <w:rFonts w:ascii="Century Gothic" w:hAnsi="Century Gothic" w:cs="Arial"/>
          <w:sz w:val="22"/>
          <w:szCs w:val="22"/>
        </w:rPr>
        <w:t xml:space="preserve">committee </w:t>
      </w:r>
      <w:r w:rsidRPr="006D5760">
        <w:rPr>
          <w:rFonts w:ascii="Century Gothic" w:hAnsi="Century Gothic" w:cs="Arial"/>
          <w:sz w:val="22"/>
          <w:szCs w:val="22"/>
        </w:rPr>
        <w:t xml:space="preserve"> its</w:t>
      </w:r>
      <w:proofErr w:type="gramEnd"/>
      <w:r w:rsidRPr="006D5760">
        <w:rPr>
          <w:rFonts w:ascii="Century Gothic" w:hAnsi="Century Gothic" w:cs="Arial"/>
          <w:sz w:val="22"/>
          <w:szCs w:val="22"/>
        </w:rPr>
        <w:t xml:space="preserve"> senior leadership team, staff, students, and parents about this issue;</w:t>
      </w:r>
    </w:p>
    <w:p w14:paraId="18BA6E38"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 xml:space="preserve">educating children about the nature and prevalence of </w:t>
      </w:r>
      <w:proofErr w:type="gramStart"/>
      <w:r w:rsidR="0004760E" w:rsidRPr="006D5760">
        <w:rPr>
          <w:rFonts w:ascii="Century Gothic" w:hAnsi="Century Gothic" w:cs="Arial"/>
          <w:sz w:val="22"/>
          <w:szCs w:val="22"/>
        </w:rPr>
        <w:t>peer on peer</w:t>
      </w:r>
      <w:proofErr w:type="gramEnd"/>
      <w:r w:rsidRPr="006D5760">
        <w:rPr>
          <w:rFonts w:ascii="Century Gothic" w:hAnsi="Century Gothic" w:cs="Arial"/>
          <w:sz w:val="22"/>
          <w:szCs w:val="22"/>
        </w:rPr>
        <w:t xml:space="preserve"> abuse, positive, responsible and safe use of social media, and the unequivocal facts about consent, via </w:t>
      </w:r>
      <w:r w:rsidR="0004760E" w:rsidRPr="006D5760">
        <w:rPr>
          <w:rFonts w:ascii="Century Gothic" w:hAnsi="Century Gothic" w:cs="Arial"/>
          <w:sz w:val="22"/>
          <w:szCs w:val="22"/>
        </w:rPr>
        <w:t>the</w:t>
      </w:r>
      <w:r w:rsidRPr="006D5760">
        <w:rPr>
          <w:rFonts w:ascii="Century Gothic" w:hAnsi="Century Gothic" w:cs="Arial"/>
          <w:sz w:val="22"/>
          <w:szCs w:val="22"/>
        </w:rPr>
        <w:t xml:space="preserve"> curriculum;</w:t>
      </w:r>
    </w:p>
    <w:p w14:paraId="43231B9B"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 xml:space="preserve">engaging parents on these </w:t>
      </w:r>
      <w:proofErr w:type="gramStart"/>
      <w:r w:rsidRPr="006D5760">
        <w:rPr>
          <w:rFonts w:ascii="Century Gothic" w:hAnsi="Century Gothic" w:cs="Arial"/>
          <w:sz w:val="22"/>
          <w:szCs w:val="22"/>
        </w:rPr>
        <w:t>issues;</w:t>
      </w:r>
      <w:proofErr w:type="gramEnd"/>
    </w:p>
    <w:p w14:paraId="34E6EB2A"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 xml:space="preserve">supporting the on-going welfare of the student body by drawing on multiple resources that prioritise student mental health, and by providing in-school counselling and therapy to address underlying mental health </w:t>
      </w:r>
      <w:proofErr w:type="gramStart"/>
      <w:r w:rsidRPr="006D5760">
        <w:rPr>
          <w:rFonts w:ascii="Century Gothic" w:hAnsi="Century Gothic" w:cs="Arial"/>
          <w:sz w:val="22"/>
          <w:szCs w:val="22"/>
        </w:rPr>
        <w:t>needs;</w:t>
      </w:r>
      <w:proofErr w:type="gramEnd"/>
    </w:p>
    <w:p w14:paraId="19D88CA4"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 xml:space="preserve">working with </w:t>
      </w:r>
      <w:r w:rsidR="006624D3" w:rsidRPr="006D5760">
        <w:rPr>
          <w:rFonts w:ascii="Century Gothic" w:hAnsi="Century Gothic" w:cs="Arial"/>
          <w:sz w:val="22"/>
          <w:szCs w:val="22"/>
        </w:rPr>
        <w:t xml:space="preserve">the management </w:t>
      </w:r>
      <w:proofErr w:type="gramStart"/>
      <w:r w:rsidR="006624D3" w:rsidRPr="006D5760">
        <w:rPr>
          <w:rFonts w:ascii="Century Gothic" w:hAnsi="Century Gothic" w:cs="Arial"/>
          <w:sz w:val="22"/>
          <w:szCs w:val="22"/>
        </w:rPr>
        <w:t xml:space="preserve">committee </w:t>
      </w:r>
      <w:r w:rsidRPr="006D5760">
        <w:rPr>
          <w:rFonts w:ascii="Century Gothic" w:hAnsi="Century Gothic" w:cs="Arial"/>
          <w:sz w:val="22"/>
          <w:szCs w:val="22"/>
        </w:rPr>
        <w:t>,</w:t>
      </w:r>
      <w:proofErr w:type="gramEnd"/>
      <w:r w:rsidRPr="006D5760">
        <w:rPr>
          <w:rFonts w:ascii="Century Gothic" w:hAnsi="Century Gothic" w:cs="Arial"/>
          <w:sz w:val="22"/>
          <w:szCs w:val="22"/>
        </w:rPr>
        <w:t xml:space="preserve"> senior leadership team, and all staff, students and parents to address equality issues, to promote positive values, and to encourage a culture of tolerance and resp</w:t>
      </w:r>
      <w:r w:rsidR="0004760E" w:rsidRPr="006D5760">
        <w:rPr>
          <w:rFonts w:ascii="Century Gothic" w:hAnsi="Century Gothic" w:cs="Arial"/>
          <w:sz w:val="22"/>
          <w:szCs w:val="22"/>
        </w:rPr>
        <w:t>ect amongst all members of the s</w:t>
      </w:r>
      <w:r w:rsidRPr="006D5760">
        <w:rPr>
          <w:rFonts w:ascii="Century Gothic" w:hAnsi="Century Gothic" w:cs="Arial"/>
          <w:sz w:val="22"/>
          <w:szCs w:val="22"/>
        </w:rPr>
        <w:t>chool community;</w:t>
      </w:r>
    </w:p>
    <w:p w14:paraId="23983603"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lastRenderedPageBreak/>
        <w:t xml:space="preserve">creating conditions in which our students can aspire to, and realise, safe and healthy relationships fostering a </w:t>
      </w:r>
      <w:proofErr w:type="gramStart"/>
      <w:r w:rsidRPr="006D5760">
        <w:rPr>
          <w:rFonts w:ascii="Century Gothic" w:hAnsi="Century Gothic" w:cs="Arial"/>
          <w:sz w:val="22"/>
          <w:szCs w:val="22"/>
        </w:rPr>
        <w:t>whole-school</w:t>
      </w:r>
      <w:proofErr w:type="gramEnd"/>
      <w:r w:rsidRPr="006D5760">
        <w:rPr>
          <w:rFonts w:ascii="Century Gothic" w:hAnsi="Century Gothic" w:cs="Arial"/>
          <w:sz w:val="22"/>
          <w:szCs w:val="22"/>
        </w:rPr>
        <w:t xml:space="preserve"> culture;</w:t>
      </w:r>
    </w:p>
    <w:p w14:paraId="215CE10A"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 xml:space="preserve">responding to cases of </w:t>
      </w:r>
      <w:proofErr w:type="gramStart"/>
      <w:r w:rsidR="0004760E" w:rsidRPr="006D5760">
        <w:rPr>
          <w:rFonts w:ascii="Century Gothic" w:hAnsi="Century Gothic" w:cs="Arial"/>
          <w:sz w:val="22"/>
          <w:szCs w:val="22"/>
        </w:rPr>
        <w:t>peer on peer</w:t>
      </w:r>
      <w:proofErr w:type="gramEnd"/>
      <w:r w:rsidRPr="006D5760">
        <w:rPr>
          <w:rFonts w:ascii="Century Gothic" w:hAnsi="Century Gothic" w:cs="Arial"/>
          <w:sz w:val="22"/>
          <w:szCs w:val="22"/>
        </w:rPr>
        <w:t xml:space="preserve"> ab</w:t>
      </w:r>
      <w:r w:rsidR="00FC030C" w:rsidRPr="006D5760">
        <w:rPr>
          <w:rFonts w:ascii="Century Gothic" w:hAnsi="Century Gothic" w:cs="Arial"/>
          <w:sz w:val="22"/>
          <w:szCs w:val="22"/>
        </w:rPr>
        <w:t xml:space="preserve">use promptly and appropriately, </w:t>
      </w:r>
      <w:r w:rsidRPr="006D5760">
        <w:rPr>
          <w:rFonts w:ascii="Century Gothic" w:hAnsi="Century Gothic" w:cs="Arial"/>
          <w:sz w:val="22"/>
          <w:szCs w:val="22"/>
        </w:rPr>
        <w:t>and</w:t>
      </w:r>
    </w:p>
    <w:p w14:paraId="03320F35" w14:textId="77777777" w:rsidR="00F61564" w:rsidRPr="006D5760" w:rsidRDefault="00F61564" w:rsidP="00F61564">
      <w:pPr>
        <w:numPr>
          <w:ilvl w:val="0"/>
          <w:numId w:val="32"/>
        </w:numPr>
        <w:jc w:val="both"/>
        <w:rPr>
          <w:rFonts w:ascii="Century Gothic" w:hAnsi="Century Gothic" w:cs="Arial"/>
          <w:sz w:val="22"/>
          <w:szCs w:val="22"/>
        </w:rPr>
      </w:pPr>
      <w:r w:rsidRPr="006D5760">
        <w:rPr>
          <w:rFonts w:ascii="Century Gothic" w:hAnsi="Century Gothic" w:cs="Arial"/>
          <w:sz w:val="22"/>
          <w:szCs w:val="22"/>
        </w:rPr>
        <w:t xml:space="preserve">ensuring that all </w:t>
      </w:r>
      <w:proofErr w:type="gramStart"/>
      <w:r w:rsidR="0004760E" w:rsidRPr="006D5760">
        <w:rPr>
          <w:rFonts w:ascii="Century Gothic" w:hAnsi="Century Gothic" w:cs="Arial"/>
          <w:sz w:val="22"/>
          <w:szCs w:val="22"/>
        </w:rPr>
        <w:t>peer on peer</w:t>
      </w:r>
      <w:proofErr w:type="gramEnd"/>
      <w:r w:rsidRPr="006D5760">
        <w:rPr>
          <w:rFonts w:ascii="Century Gothic" w:hAnsi="Century Gothic" w:cs="Arial"/>
          <w:sz w:val="22"/>
          <w:szCs w:val="22"/>
        </w:rPr>
        <w:t xml:space="preserve"> abuse issues are fed back to the DSL and deputies so that they can spot and address any concerning trends and identify students who may be in need of additional support.</w:t>
      </w:r>
    </w:p>
    <w:p w14:paraId="327E1E2D" w14:textId="77777777" w:rsidR="00F61564" w:rsidRPr="006D5760" w:rsidRDefault="00F61564" w:rsidP="00F61564">
      <w:pPr>
        <w:jc w:val="both"/>
        <w:rPr>
          <w:rFonts w:ascii="Century Gothic" w:hAnsi="Century Gothic" w:cs="Arial"/>
          <w:sz w:val="22"/>
          <w:szCs w:val="22"/>
        </w:rPr>
      </w:pPr>
    </w:p>
    <w:p w14:paraId="2B58677D" w14:textId="77777777" w:rsidR="00010CA5" w:rsidRPr="006D5760" w:rsidRDefault="00D661BE" w:rsidP="004B4C8D">
      <w:pPr>
        <w:jc w:val="both"/>
        <w:rPr>
          <w:rFonts w:ascii="Century Gothic" w:hAnsi="Century Gothic" w:cs="Arial"/>
          <w:sz w:val="22"/>
          <w:szCs w:val="22"/>
        </w:rPr>
      </w:pPr>
      <w:r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actively</w:t>
      </w:r>
      <w:r w:rsidR="00F61564" w:rsidRPr="006D5760">
        <w:rPr>
          <w:rFonts w:ascii="Century Gothic" w:hAnsi="Century Gothic" w:cs="Arial"/>
          <w:sz w:val="22"/>
          <w:szCs w:val="22"/>
        </w:rPr>
        <w:t xml:space="preserve"> engages with TWSP in relation to </w:t>
      </w:r>
      <w:proofErr w:type="gramStart"/>
      <w:r w:rsidR="0004760E" w:rsidRPr="006D5760">
        <w:rPr>
          <w:rFonts w:ascii="Century Gothic" w:hAnsi="Century Gothic" w:cs="Arial"/>
          <w:sz w:val="22"/>
          <w:szCs w:val="22"/>
        </w:rPr>
        <w:t>peer on peer</w:t>
      </w:r>
      <w:proofErr w:type="gramEnd"/>
      <w:r w:rsidR="00F61564" w:rsidRPr="006D5760">
        <w:rPr>
          <w:rFonts w:ascii="Century Gothic" w:hAnsi="Century Gothic" w:cs="Arial"/>
          <w:sz w:val="22"/>
          <w:szCs w:val="22"/>
        </w:rPr>
        <w:t xml:space="preserve"> abuse, and works closely with, for example, children’s social care, the police and other schools.</w:t>
      </w:r>
      <w:r w:rsidR="00F61564" w:rsidRPr="006D5760">
        <w:rPr>
          <w:rFonts w:ascii="Century Gothic" w:hAnsi="Century Gothic"/>
        </w:rPr>
        <w:t xml:space="preserve"> </w:t>
      </w:r>
      <w:r w:rsidR="00F61564" w:rsidRPr="006D5760">
        <w:rPr>
          <w:rFonts w:ascii="Century Gothic" w:hAnsi="Century Gothic" w:cs="Arial"/>
          <w:sz w:val="22"/>
          <w:szCs w:val="22"/>
        </w:rPr>
        <w:t xml:space="preserve">The relationships the </w:t>
      </w:r>
      <w:r w:rsidR="006624D3" w:rsidRPr="006D5760">
        <w:rPr>
          <w:rFonts w:ascii="Century Gothic" w:hAnsi="Century Gothic" w:cs="Arial"/>
          <w:sz w:val="22"/>
          <w:szCs w:val="22"/>
        </w:rPr>
        <w:t xml:space="preserve">Linden Centre </w:t>
      </w:r>
      <w:r w:rsidR="00F61564" w:rsidRPr="006D5760">
        <w:rPr>
          <w:rFonts w:ascii="Century Gothic" w:hAnsi="Century Gothic" w:cs="Arial"/>
          <w:sz w:val="22"/>
          <w:szCs w:val="22"/>
        </w:rPr>
        <w:t xml:space="preserve">has built with these partners are </w:t>
      </w:r>
      <w:r w:rsidR="0004760E" w:rsidRPr="006D5760">
        <w:rPr>
          <w:rFonts w:ascii="Century Gothic" w:hAnsi="Century Gothic" w:cs="Arial"/>
          <w:sz w:val="22"/>
          <w:szCs w:val="22"/>
        </w:rPr>
        <w:t>essential to ensuring that the s</w:t>
      </w:r>
      <w:r w:rsidR="00F61564" w:rsidRPr="006D5760">
        <w:rPr>
          <w:rFonts w:ascii="Century Gothic" w:hAnsi="Century Gothic" w:cs="Arial"/>
          <w:sz w:val="22"/>
          <w:szCs w:val="22"/>
        </w:rPr>
        <w:t xml:space="preserve">chool is able to prevent, identify early, and appropriately handle cases of </w:t>
      </w:r>
      <w:proofErr w:type="gramStart"/>
      <w:r w:rsidR="0004760E" w:rsidRPr="006D5760">
        <w:rPr>
          <w:rFonts w:ascii="Century Gothic" w:hAnsi="Century Gothic" w:cs="Arial"/>
          <w:sz w:val="22"/>
          <w:szCs w:val="22"/>
        </w:rPr>
        <w:t>peer on peer</w:t>
      </w:r>
      <w:proofErr w:type="gramEnd"/>
      <w:r w:rsidR="00F61564" w:rsidRPr="006D5760">
        <w:rPr>
          <w:rFonts w:ascii="Century Gothic" w:hAnsi="Century Gothic" w:cs="Arial"/>
          <w:sz w:val="22"/>
          <w:szCs w:val="22"/>
        </w:rPr>
        <w:t xml:space="preserve"> abuse.</w:t>
      </w:r>
      <w:r w:rsidR="004B4C8D" w:rsidRPr="006D5760">
        <w:rPr>
          <w:rFonts w:ascii="Century Gothic" w:hAnsi="Century Gothic" w:cs="Arial"/>
          <w:sz w:val="22"/>
          <w:szCs w:val="22"/>
        </w:rPr>
        <w:t xml:space="preserve"> The DSL (or deputy) will regularly review behaviour incident logs which can help to identify any changes in behaviour and/or concerning patterns or trends at an early stage.</w:t>
      </w:r>
    </w:p>
    <w:p w14:paraId="7986E74B" w14:textId="77777777" w:rsidR="004B4C8D" w:rsidRPr="006D5760" w:rsidRDefault="004B4C8D" w:rsidP="00111F51">
      <w:pPr>
        <w:jc w:val="both"/>
        <w:rPr>
          <w:rFonts w:ascii="Century Gothic" w:hAnsi="Century Gothic" w:cs="Arial"/>
          <w:sz w:val="22"/>
          <w:szCs w:val="22"/>
        </w:rPr>
      </w:pPr>
    </w:p>
    <w:p w14:paraId="476433FD" w14:textId="77777777" w:rsidR="004B4C8D" w:rsidRPr="006D5760" w:rsidRDefault="00D661BE" w:rsidP="004B4C8D">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4B4C8D" w:rsidRPr="006D5760">
        <w:rPr>
          <w:rFonts w:ascii="Century Gothic" w:hAnsi="Century Gothic" w:cs="Arial"/>
          <w:sz w:val="22"/>
          <w:szCs w:val="22"/>
        </w:rPr>
        <w:t xml:space="preserve"> recognises</w:t>
      </w:r>
      <w:proofErr w:type="gramEnd"/>
      <w:r w:rsidR="004B4C8D" w:rsidRPr="006D5760">
        <w:rPr>
          <w:rFonts w:ascii="Century Gothic" w:hAnsi="Century Gothic" w:cs="Arial"/>
          <w:sz w:val="22"/>
          <w:szCs w:val="22"/>
        </w:rPr>
        <w:t xml:space="preserve"> that any child can be vulnerable to </w:t>
      </w:r>
      <w:r w:rsidR="0004760E" w:rsidRPr="006D5760">
        <w:rPr>
          <w:rFonts w:ascii="Century Gothic" w:hAnsi="Century Gothic" w:cs="Arial"/>
          <w:sz w:val="22"/>
          <w:szCs w:val="22"/>
        </w:rPr>
        <w:t>peer on peer</w:t>
      </w:r>
      <w:r w:rsidR="004B4C8D" w:rsidRPr="006D5760">
        <w:rPr>
          <w:rFonts w:ascii="Century Gothic" w:hAnsi="Century Gothic" w:cs="Arial"/>
          <w:sz w:val="22"/>
          <w:szCs w:val="22"/>
        </w:rPr>
        <w:t xml:space="preserve"> abuse due to the strength of peer influence</w:t>
      </w:r>
      <w:r w:rsidR="0004760E" w:rsidRPr="006D5760">
        <w:rPr>
          <w:rFonts w:ascii="Century Gothic" w:hAnsi="Century Gothic" w:cs="Arial"/>
          <w:sz w:val="22"/>
          <w:szCs w:val="22"/>
        </w:rPr>
        <w:t>, especially</w:t>
      </w:r>
      <w:r w:rsidR="004B4C8D" w:rsidRPr="006D5760">
        <w:rPr>
          <w:rFonts w:ascii="Century Gothic" w:hAnsi="Century Gothic" w:cs="Arial"/>
          <w:sz w:val="22"/>
          <w:szCs w:val="22"/>
        </w:rPr>
        <w:t xml:space="preserve"> during adolescence, and staff should be alert to signs of such abuse amongst all children. Individual and situational factors can increase a child’s vulnerability to abuse by their peers. We know that research suggests:</w:t>
      </w:r>
    </w:p>
    <w:p w14:paraId="6A2B419B" w14:textId="77777777" w:rsidR="004B4C8D" w:rsidRPr="006D5760" w:rsidRDefault="0004760E" w:rsidP="004B4C8D">
      <w:pPr>
        <w:numPr>
          <w:ilvl w:val="0"/>
          <w:numId w:val="33"/>
        </w:numPr>
        <w:jc w:val="both"/>
        <w:rPr>
          <w:rFonts w:ascii="Century Gothic" w:hAnsi="Century Gothic" w:cs="Arial"/>
          <w:sz w:val="22"/>
          <w:szCs w:val="22"/>
        </w:rPr>
      </w:pPr>
      <w:r w:rsidRPr="006D5760">
        <w:rPr>
          <w:rFonts w:ascii="Century Gothic" w:hAnsi="Century Gothic" w:cs="Arial"/>
          <w:sz w:val="22"/>
          <w:szCs w:val="22"/>
        </w:rPr>
        <w:t>peer on peer</w:t>
      </w:r>
      <w:r w:rsidR="004B4C8D" w:rsidRPr="006D5760">
        <w:rPr>
          <w:rFonts w:ascii="Century Gothic" w:hAnsi="Century Gothic" w:cs="Arial"/>
          <w:sz w:val="22"/>
          <w:szCs w:val="22"/>
        </w:rPr>
        <w:t xml:space="preserve"> abuse may affect boys differently from girls (</w:t>
      </w:r>
      <w:proofErr w:type="gramStart"/>
      <w:r w:rsidR="004B4C8D" w:rsidRPr="006D5760">
        <w:rPr>
          <w:rFonts w:ascii="Century Gothic" w:hAnsi="Century Gothic" w:cs="Arial"/>
          <w:sz w:val="22"/>
          <w:szCs w:val="22"/>
        </w:rPr>
        <w:t>i.e.</w:t>
      </w:r>
      <w:proofErr w:type="gramEnd"/>
      <w:r w:rsidR="004B4C8D" w:rsidRPr="006D5760">
        <w:rPr>
          <w:rFonts w:ascii="Century Gothic" w:hAnsi="Century Gothic" w:cs="Arial"/>
          <w:sz w:val="22"/>
          <w:szCs w:val="22"/>
        </w:rPr>
        <w:t xml:space="preserve"> that it is more likely that girls will be victims and boys perpetrators). However, all </w:t>
      </w:r>
      <w:proofErr w:type="gramStart"/>
      <w:r w:rsidR="004B4C8D" w:rsidRPr="006D5760">
        <w:rPr>
          <w:rFonts w:ascii="Century Gothic" w:hAnsi="Century Gothic" w:cs="Arial"/>
          <w:sz w:val="22"/>
          <w:szCs w:val="22"/>
        </w:rPr>
        <w:t>peer on peer</w:t>
      </w:r>
      <w:proofErr w:type="gramEnd"/>
      <w:r w:rsidR="004B4C8D" w:rsidRPr="006D5760">
        <w:rPr>
          <w:rFonts w:ascii="Century Gothic" w:hAnsi="Century Gothic" w:cs="Arial"/>
          <w:sz w:val="22"/>
          <w:szCs w:val="22"/>
        </w:rPr>
        <w:t xml:space="preserve"> abuse is unacceptable and will be taken </w:t>
      </w:r>
      <w:r w:rsidR="00DA7ECD" w:rsidRPr="006D5760">
        <w:rPr>
          <w:rFonts w:ascii="Century Gothic" w:hAnsi="Century Gothic" w:cs="Arial"/>
          <w:sz w:val="22"/>
          <w:szCs w:val="22"/>
        </w:rPr>
        <w:t>seriously.</w:t>
      </w:r>
      <w:r w:rsidR="004B4C8D" w:rsidRPr="006D5760">
        <w:rPr>
          <w:rFonts w:ascii="Century Gothic" w:hAnsi="Century Gothic" w:cs="Arial"/>
          <w:sz w:val="22"/>
          <w:szCs w:val="22"/>
        </w:rPr>
        <w:t xml:space="preserve"> </w:t>
      </w:r>
    </w:p>
    <w:p w14:paraId="1880C934" w14:textId="77777777" w:rsidR="004B4C8D" w:rsidRPr="006D5760" w:rsidRDefault="004B4C8D" w:rsidP="004B4C8D">
      <w:pPr>
        <w:numPr>
          <w:ilvl w:val="0"/>
          <w:numId w:val="33"/>
        </w:numPr>
        <w:jc w:val="both"/>
        <w:rPr>
          <w:rFonts w:ascii="Century Gothic" w:hAnsi="Century Gothic" w:cs="Arial"/>
          <w:sz w:val="22"/>
          <w:szCs w:val="22"/>
        </w:rPr>
      </w:pPr>
      <w:r w:rsidRPr="006D5760">
        <w:rPr>
          <w:rFonts w:ascii="Century Gothic" w:hAnsi="Century Gothic" w:cs="Arial"/>
          <w:sz w:val="22"/>
          <w:szCs w:val="22"/>
        </w:rPr>
        <w:t>children with Special Educational Needs and/or Disabilities (SEND) are three times more likely to be abused</w:t>
      </w:r>
      <w:r w:rsidR="00D34728" w:rsidRPr="006D5760">
        <w:rPr>
          <w:rFonts w:ascii="Century Gothic" w:hAnsi="Century Gothic" w:cs="Arial"/>
          <w:sz w:val="22"/>
          <w:szCs w:val="22"/>
        </w:rPr>
        <w:t xml:space="preserve"> than their peers without SEND, </w:t>
      </w:r>
      <w:r w:rsidRPr="006D5760">
        <w:rPr>
          <w:rFonts w:ascii="Century Gothic" w:hAnsi="Century Gothic" w:cs="Arial"/>
          <w:sz w:val="22"/>
          <w:szCs w:val="22"/>
        </w:rPr>
        <w:t>and</w:t>
      </w:r>
    </w:p>
    <w:p w14:paraId="1FB386F7" w14:textId="77777777" w:rsidR="004B4C8D" w:rsidRPr="006D5760" w:rsidRDefault="004B4C8D" w:rsidP="006624D3">
      <w:pPr>
        <w:numPr>
          <w:ilvl w:val="0"/>
          <w:numId w:val="33"/>
        </w:numPr>
        <w:jc w:val="both"/>
        <w:rPr>
          <w:rFonts w:ascii="Century Gothic" w:hAnsi="Century Gothic" w:cs="Arial"/>
          <w:sz w:val="22"/>
          <w:szCs w:val="22"/>
        </w:rPr>
      </w:pPr>
      <w:r w:rsidRPr="006D5760">
        <w:rPr>
          <w:rFonts w:ascii="Century Gothic" w:hAnsi="Century Gothic" w:cs="Arial"/>
          <w:sz w:val="22"/>
          <w:szCs w:val="22"/>
        </w:rPr>
        <w:t>some children may be more likely to experience</w:t>
      </w:r>
      <w:r w:rsidR="0004760E" w:rsidRPr="006D5760">
        <w:rPr>
          <w:rFonts w:ascii="Century Gothic" w:hAnsi="Century Gothic" w:cs="Arial"/>
          <w:sz w:val="22"/>
          <w:szCs w:val="22"/>
        </w:rPr>
        <w:t xml:space="preserve"> peer on peer</w:t>
      </w:r>
      <w:r w:rsidRPr="006D5760">
        <w:rPr>
          <w:rFonts w:ascii="Century Gothic" w:hAnsi="Century Gothic" w:cs="Arial"/>
          <w:sz w:val="22"/>
          <w:szCs w:val="22"/>
        </w:rPr>
        <w:t xml:space="preserve"> abuse than others </w:t>
      </w:r>
      <w:proofErr w:type="gramStart"/>
      <w:r w:rsidRPr="006D5760">
        <w:rPr>
          <w:rFonts w:ascii="Century Gothic" w:hAnsi="Century Gothic" w:cs="Arial"/>
          <w:sz w:val="22"/>
          <w:szCs w:val="22"/>
        </w:rPr>
        <w:t>as a result of</w:t>
      </w:r>
      <w:proofErr w:type="gramEnd"/>
      <w:r w:rsidRPr="006D5760">
        <w:rPr>
          <w:rFonts w:ascii="Century Gothic" w:hAnsi="Century Gothic" w:cs="Arial"/>
          <w:sz w:val="22"/>
          <w:szCs w:val="22"/>
        </w:rPr>
        <w:t xml:space="preserve"> certain characteristics such as sexual orientation, ethnicity, race or religious beliefs.</w:t>
      </w:r>
    </w:p>
    <w:p w14:paraId="454D789D" w14:textId="77777777" w:rsidR="002422FB" w:rsidRPr="006D5760" w:rsidRDefault="002422FB" w:rsidP="002422FB">
      <w:pPr>
        <w:pStyle w:val="NormalWeb"/>
        <w:spacing w:line="285" w:lineRule="atLeast"/>
        <w:jc w:val="both"/>
        <w:rPr>
          <w:rFonts w:ascii="Century Gothic" w:hAnsi="Century Gothic" w:cs="Arial"/>
          <w:b/>
          <w:sz w:val="22"/>
          <w:szCs w:val="22"/>
        </w:rPr>
      </w:pPr>
      <w:r w:rsidRPr="006D5760">
        <w:rPr>
          <w:rFonts w:ascii="Century Gothic" w:hAnsi="Century Gothic" w:cs="Arial"/>
          <w:b/>
          <w:sz w:val="22"/>
          <w:szCs w:val="22"/>
        </w:rPr>
        <w:t xml:space="preserve">The response to </w:t>
      </w:r>
      <w:proofErr w:type="gramStart"/>
      <w:r w:rsidRPr="006D5760">
        <w:rPr>
          <w:rFonts w:ascii="Century Gothic" w:hAnsi="Century Gothic" w:cs="Arial"/>
          <w:b/>
          <w:sz w:val="22"/>
          <w:szCs w:val="22"/>
        </w:rPr>
        <w:t>peer on peer</w:t>
      </w:r>
      <w:proofErr w:type="gramEnd"/>
      <w:r w:rsidRPr="006D5760">
        <w:rPr>
          <w:rFonts w:ascii="Century Gothic" w:hAnsi="Century Gothic" w:cs="Arial"/>
          <w:b/>
          <w:sz w:val="22"/>
          <w:szCs w:val="22"/>
        </w:rPr>
        <w:t xml:space="preserve"> abuse, including reports of sexual violence or sexual harassment</w:t>
      </w:r>
    </w:p>
    <w:p w14:paraId="4818F26E" w14:textId="77777777" w:rsidR="002422FB" w:rsidRPr="006D5760" w:rsidRDefault="002422FB" w:rsidP="002422FB">
      <w:pPr>
        <w:pStyle w:val="NormalWeb"/>
        <w:spacing w:line="285" w:lineRule="atLeast"/>
        <w:jc w:val="both"/>
        <w:rPr>
          <w:rFonts w:ascii="Century Gothic" w:hAnsi="Century Gothic" w:cs="Arial"/>
          <w:sz w:val="22"/>
          <w:szCs w:val="22"/>
        </w:rPr>
      </w:pPr>
      <w:r w:rsidRPr="006D5760">
        <w:rPr>
          <w:rFonts w:ascii="Century Gothic" w:hAnsi="Century Gothic" w:cs="Arial"/>
          <w:sz w:val="22"/>
          <w:szCs w:val="22"/>
        </w:rPr>
        <w:t xml:space="preserve">We will undertake pre-planning, training for staff and implement an effective peer on peer abuse policy to help us develop the foundation for a calm, </w:t>
      </w:r>
      <w:proofErr w:type="gramStart"/>
      <w:r w:rsidR="009F1D62" w:rsidRPr="006D5760">
        <w:rPr>
          <w:rFonts w:ascii="Century Gothic" w:hAnsi="Century Gothic" w:cs="Arial"/>
          <w:sz w:val="22"/>
          <w:szCs w:val="22"/>
        </w:rPr>
        <w:t>consideration</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and</w:t>
      </w:r>
      <w:proofErr w:type="gramEnd"/>
      <w:r w:rsidRPr="006D5760">
        <w:rPr>
          <w:rFonts w:ascii="Century Gothic" w:hAnsi="Century Gothic" w:cs="Arial"/>
          <w:sz w:val="22"/>
          <w:szCs w:val="22"/>
        </w:rPr>
        <w:t xml:space="preserve"> appropriate response to any reports. </w:t>
      </w:r>
    </w:p>
    <w:p w14:paraId="0019462C" w14:textId="77777777" w:rsidR="002422FB" w:rsidRPr="006D5760" w:rsidRDefault="006624D3" w:rsidP="002422FB">
      <w:pPr>
        <w:pStyle w:val="NormalWeb"/>
        <w:spacing w:line="285" w:lineRule="atLeast"/>
        <w:jc w:val="both"/>
        <w:rPr>
          <w:rFonts w:ascii="Century Gothic" w:hAnsi="Century Gothic" w:cs="Arial"/>
          <w:sz w:val="22"/>
          <w:szCs w:val="22"/>
        </w:rPr>
      </w:pPr>
      <w:r w:rsidRPr="006D5760">
        <w:rPr>
          <w:rFonts w:ascii="Century Gothic" w:hAnsi="Century Gothic" w:cs="Arial"/>
          <w:sz w:val="22"/>
          <w:szCs w:val="22"/>
        </w:rPr>
        <w:t>The Linden Centre</w:t>
      </w:r>
      <w:r w:rsidR="002422FB" w:rsidRPr="006D5760">
        <w:rPr>
          <w:rFonts w:ascii="Century Gothic" w:hAnsi="Century Gothic" w:cs="Arial"/>
          <w:sz w:val="22"/>
          <w:szCs w:val="22"/>
        </w:rPr>
        <w:t xml:space="preserve"> will always reassure victims that they are being taken seriously and that they will be supported and kept safe. We will never give a victim the impression that they are creating a problem by reporting peer on peer abuse, including sexual violence or sexual harassment. Nor </w:t>
      </w:r>
      <w:r w:rsidR="0004760E" w:rsidRPr="006D5760">
        <w:rPr>
          <w:rFonts w:ascii="Century Gothic" w:hAnsi="Century Gothic" w:cs="Arial"/>
          <w:sz w:val="22"/>
          <w:szCs w:val="22"/>
        </w:rPr>
        <w:t>will w</w:t>
      </w:r>
      <w:r w:rsidR="002422FB" w:rsidRPr="006D5760">
        <w:rPr>
          <w:rFonts w:ascii="Century Gothic" w:hAnsi="Century Gothic" w:cs="Arial"/>
          <w:sz w:val="22"/>
          <w:szCs w:val="22"/>
        </w:rPr>
        <w:t>e make a victim feel ashamed for making a report.</w:t>
      </w:r>
    </w:p>
    <w:p w14:paraId="64A5C226"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If a member of staff thinks for whatever reason that a child may be at risk of or experiencing abuse by their peer(s), or that a child may be at risk of abusing or may be abusing their peer(s), they should discuss their concern with the DSL (or deputy) without delay.</w:t>
      </w:r>
    </w:p>
    <w:p w14:paraId="4616268A" w14:textId="77777777" w:rsidR="002422FB" w:rsidRPr="006D5760" w:rsidRDefault="002422FB" w:rsidP="002422FB">
      <w:pPr>
        <w:jc w:val="both"/>
        <w:rPr>
          <w:rFonts w:ascii="Century Gothic" w:hAnsi="Century Gothic" w:cs="Arial"/>
          <w:sz w:val="22"/>
          <w:szCs w:val="22"/>
        </w:rPr>
      </w:pPr>
    </w:p>
    <w:p w14:paraId="5AD1517A"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The DSL will discuss the concern(s) or allegation(s) with the member of staff who has reported it/them and will, where necessary, take any immediate steps to ensure the safety of the child/all children affected.</w:t>
      </w:r>
    </w:p>
    <w:p w14:paraId="2B2F8AE4" w14:textId="77777777" w:rsidR="002422FB" w:rsidRPr="006D5760" w:rsidRDefault="002422FB" w:rsidP="002422FB">
      <w:pPr>
        <w:jc w:val="both"/>
        <w:rPr>
          <w:rFonts w:ascii="Century Gothic" w:hAnsi="Century Gothic" w:cs="Arial"/>
          <w:sz w:val="22"/>
          <w:szCs w:val="22"/>
        </w:rPr>
      </w:pPr>
    </w:p>
    <w:p w14:paraId="59F010F0"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 xml:space="preserve">All staff, especially the DSL (or deputy) will give immediate consideration as to how best to support and protect the victim and the alleged perpetrator (and any other children involved/impacted). If any of the children involved has </w:t>
      </w:r>
      <w:r w:rsidR="0004760E" w:rsidRPr="006D5760">
        <w:rPr>
          <w:rFonts w:ascii="Century Gothic" w:hAnsi="Century Gothic" w:cs="Arial"/>
          <w:sz w:val="22"/>
          <w:szCs w:val="22"/>
        </w:rPr>
        <w:t>SEND</w:t>
      </w:r>
      <w:r w:rsidRPr="006D5760">
        <w:rPr>
          <w:rFonts w:ascii="Century Gothic" w:hAnsi="Century Gothic" w:cs="Arial"/>
          <w:sz w:val="22"/>
          <w:szCs w:val="22"/>
        </w:rPr>
        <w:t xml:space="preserve"> the DSL will liaise with the SENCO to assist in the management of the report. </w:t>
      </w:r>
    </w:p>
    <w:p w14:paraId="69C6A54C" w14:textId="77777777" w:rsidR="002422FB" w:rsidRPr="006D5760" w:rsidRDefault="002422FB" w:rsidP="002422FB">
      <w:pPr>
        <w:jc w:val="both"/>
        <w:rPr>
          <w:rFonts w:ascii="Century Gothic" w:hAnsi="Century Gothic" w:cs="Arial"/>
          <w:sz w:val="22"/>
          <w:szCs w:val="22"/>
        </w:rPr>
      </w:pPr>
    </w:p>
    <w:p w14:paraId="04C033D9"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 xml:space="preserve">Where any concern(s) or allegation(s) indicate(s) that indecent images of a child or children may have been </w:t>
      </w:r>
      <w:r w:rsidR="00976239" w:rsidRPr="006D5760">
        <w:rPr>
          <w:rFonts w:ascii="Century Gothic" w:hAnsi="Century Gothic" w:cs="Arial"/>
          <w:sz w:val="22"/>
          <w:szCs w:val="22"/>
        </w:rPr>
        <w:t>shared</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online, the DSL will consider what urgent action can be taken, this may include seeking specialist help, such as</w:t>
      </w:r>
      <w:r w:rsidR="0004760E" w:rsidRPr="006D5760">
        <w:rPr>
          <w:rFonts w:ascii="Century Gothic" w:hAnsi="Century Gothic" w:cs="Arial"/>
          <w:sz w:val="22"/>
          <w:szCs w:val="22"/>
        </w:rPr>
        <w:t xml:space="preserve"> advice from</w:t>
      </w:r>
      <w:r w:rsidRPr="006D5760">
        <w:rPr>
          <w:rFonts w:ascii="Century Gothic" w:hAnsi="Century Gothic" w:cs="Arial"/>
          <w:sz w:val="22"/>
          <w:szCs w:val="22"/>
        </w:rPr>
        <w:t xml:space="preserve"> </w:t>
      </w:r>
      <w:hyperlink r:id="rId25" w:history="1">
        <w:r w:rsidRPr="006D5760">
          <w:rPr>
            <w:rStyle w:val="Hyperlink"/>
            <w:rFonts w:ascii="Century Gothic" w:hAnsi="Century Gothic" w:cs="Arial"/>
            <w:sz w:val="22"/>
            <w:szCs w:val="22"/>
          </w:rPr>
          <w:t>The Internet Watch Foundation</w:t>
        </w:r>
      </w:hyperlink>
      <w:r w:rsidRPr="006D5760">
        <w:rPr>
          <w:rFonts w:ascii="Century Gothic" w:hAnsi="Century Gothic" w:cs="Arial"/>
          <w:sz w:val="22"/>
          <w:szCs w:val="22"/>
        </w:rPr>
        <w:t xml:space="preserve"> </w:t>
      </w:r>
      <w:r w:rsidRPr="006D5760">
        <w:rPr>
          <w:rFonts w:ascii="Century Gothic" w:hAnsi="Century Gothic" w:cs="Arial"/>
          <w:sz w:val="22"/>
          <w:szCs w:val="22"/>
        </w:rPr>
        <w:lastRenderedPageBreak/>
        <w:t>and the police in preventing the images spreading further and removing the images from the internet.</w:t>
      </w:r>
    </w:p>
    <w:p w14:paraId="5C91BA23" w14:textId="77777777" w:rsidR="002422FB" w:rsidRPr="006D5760" w:rsidRDefault="002422FB" w:rsidP="002422FB">
      <w:pPr>
        <w:jc w:val="both"/>
        <w:rPr>
          <w:rFonts w:ascii="Century Gothic" w:hAnsi="Century Gothic" w:cs="Arial"/>
          <w:sz w:val="22"/>
          <w:szCs w:val="22"/>
        </w:rPr>
      </w:pPr>
    </w:p>
    <w:p w14:paraId="5D9EB44B"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 xml:space="preserve">The DSL (or deputy) will use their professional judgement to: (a) assess the nature and seriousness of the alleged behaviour, and (b) determine whether it is appropriate for the alleged behaviour to be to be dealt with internally and, if so, whether any external specialist support is </w:t>
      </w:r>
      <w:proofErr w:type="gramStart"/>
      <w:r w:rsidR="00976239" w:rsidRPr="006D5760">
        <w:rPr>
          <w:rFonts w:ascii="Century Gothic" w:hAnsi="Century Gothic" w:cs="Arial"/>
          <w:sz w:val="22"/>
          <w:szCs w:val="22"/>
        </w:rPr>
        <w:t>required</w:t>
      </w:r>
      <w:r w:rsidR="00D661BE" w:rsidRPr="006D5760">
        <w:rPr>
          <w:rFonts w:ascii="Century Gothic" w:hAnsi="Century Gothic" w:cs="Arial"/>
          <w:sz w:val="22"/>
          <w:szCs w:val="22"/>
        </w:rPr>
        <w:t xml:space="preserve"> </w:t>
      </w:r>
      <w:r w:rsidRPr="006D5760">
        <w:rPr>
          <w:rFonts w:ascii="Century Gothic" w:hAnsi="Century Gothic" w:cs="Arial"/>
          <w:sz w:val="22"/>
          <w:szCs w:val="22"/>
        </w:rPr>
        <w:t>.</w:t>
      </w:r>
      <w:proofErr w:type="gramEnd"/>
    </w:p>
    <w:p w14:paraId="2C778A72" w14:textId="77777777" w:rsidR="002422FB" w:rsidRPr="006D5760" w:rsidRDefault="002422FB" w:rsidP="002422FB">
      <w:pPr>
        <w:jc w:val="both"/>
        <w:rPr>
          <w:rFonts w:ascii="Century Gothic" w:hAnsi="Century Gothic" w:cs="Arial"/>
          <w:sz w:val="22"/>
          <w:szCs w:val="22"/>
        </w:rPr>
      </w:pPr>
    </w:p>
    <w:p w14:paraId="01071228"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In borderline cases the DSL (or deputy) may consult with Family Connect, and/or other relevant agencies on a no-names basis (where possible) to determine the most appropriate response.</w:t>
      </w:r>
    </w:p>
    <w:p w14:paraId="07503ABD" w14:textId="77777777" w:rsidR="002422FB" w:rsidRPr="006D5760" w:rsidRDefault="002422FB" w:rsidP="002422FB">
      <w:pPr>
        <w:jc w:val="both"/>
        <w:rPr>
          <w:rFonts w:ascii="Century Gothic" w:hAnsi="Century Gothic" w:cs="Arial"/>
          <w:sz w:val="22"/>
          <w:szCs w:val="22"/>
        </w:rPr>
      </w:pPr>
    </w:p>
    <w:p w14:paraId="2BEA0C9A" w14:textId="77777777" w:rsidR="002422FB" w:rsidRPr="006D5760" w:rsidRDefault="002422FB" w:rsidP="002422FB">
      <w:pPr>
        <w:jc w:val="both"/>
        <w:rPr>
          <w:rFonts w:ascii="Century Gothic" w:hAnsi="Century Gothic" w:cs="Arial"/>
          <w:sz w:val="22"/>
          <w:szCs w:val="22"/>
        </w:rPr>
      </w:pPr>
      <w:r w:rsidRPr="006D5760">
        <w:rPr>
          <w:rFonts w:ascii="Century Gothic" w:hAnsi="Century Gothic" w:cs="Arial"/>
          <w:sz w:val="22"/>
          <w:szCs w:val="22"/>
        </w:rPr>
        <w:t>Where the DSL (or deputy) considers or suspects that the alleged behaviour in question might be abusive or violent on a spectrum or where the needs and circumstances of the individual child/children in question might otherwise require it, the DSL (or deputy) will contact Family Connect or the local social care team for the child and/or the police immediately and, in any event, within 24 hours of the DSL (or deputy) becoming aware of the alleged behaviour. The DSL (or deputy) will discuss the concern(s) or allegation(s) with the agency and agree on a course of action, which may include:</w:t>
      </w:r>
    </w:p>
    <w:p w14:paraId="4CF227CE" w14:textId="77777777" w:rsidR="002422FB" w:rsidRPr="006D5760" w:rsidRDefault="002422FB" w:rsidP="002422FB">
      <w:pPr>
        <w:pStyle w:val="NormalWeb"/>
        <w:numPr>
          <w:ilvl w:val="1"/>
          <w:numId w:val="3"/>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manage </w:t>
      </w:r>
      <w:proofErr w:type="gramStart"/>
      <w:r w:rsidRPr="006D5760">
        <w:rPr>
          <w:rFonts w:ascii="Century Gothic" w:hAnsi="Century Gothic" w:cs="Arial"/>
          <w:sz w:val="22"/>
          <w:szCs w:val="22"/>
        </w:rPr>
        <w:t>internally;</w:t>
      </w:r>
      <w:proofErr w:type="gramEnd"/>
    </w:p>
    <w:p w14:paraId="00EDE058" w14:textId="77777777" w:rsidR="002422FB" w:rsidRPr="006D5760" w:rsidRDefault="002422FB" w:rsidP="002422FB">
      <w:pPr>
        <w:pStyle w:val="NormalWeb"/>
        <w:numPr>
          <w:ilvl w:val="1"/>
          <w:numId w:val="3"/>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early </w:t>
      </w:r>
      <w:proofErr w:type="gramStart"/>
      <w:r w:rsidRPr="006D5760">
        <w:rPr>
          <w:rFonts w:ascii="Century Gothic" w:hAnsi="Century Gothic" w:cs="Arial"/>
          <w:sz w:val="22"/>
          <w:szCs w:val="22"/>
        </w:rPr>
        <w:t>help;</w:t>
      </w:r>
      <w:proofErr w:type="gramEnd"/>
    </w:p>
    <w:p w14:paraId="40C44B50" w14:textId="77777777" w:rsidR="002422FB" w:rsidRPr="006D5760" w:rsidRDefault="002422FB" w:rsidP="002422FB">
      <w:pPr>
        <w:pStyle w:val="NormalWeb"/>
        <w:numPr>
          <w:ilvl w:val="1"/>
          <w:numId w:val="3"/>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referral to children’s social care; and</w:t>
      </w:r>
    </w:p>
    <w:p w14:paraId="458A1082" w14:textId="77777777" w:rsidR="002422FB" w:rsidRPr="006D5760" w:rsidRDefault="002422FB" w:rsidP="002422FB">
      <w:pPr>
        <w:pStyle w:val="NormalWeb"/>
        <w:numPr>
          <w:ilvl w:val="1"/>
          <w:numId w:val="3"/>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reporting to the police. </w:t>
      </w:r>
    </w:p>
    <w:p w14:paraId="5CA8255D" w14:textId="77777777" w:rsidR="002422FB" w:rsidRPr="006D5760" w:rsidRDefault="002422FB" w:rsidP="002422FB">
      <w:pPr>
        <w:pStyle w:val="NormalWeb"/>
        <w:spacing w:before="0" w:beforeAutospacing="0" w:after="0" w:afterAutospacing="0" w:line="285" w:lineRule="atLeast"/>
        <w:jc w:val="both"/>
        <w:rPr>
          <w:rFonts w:ascii="Century Gothic" w:hAnsi="Century Gothic" w:cs="Arial"/>
          <w:sz w:val="22"/>
          <w:szCs w:val="22"/>
        </w:rPr>
      </w:pPr>
    </w:p>
    <w:p w14:paraId="39AE4E55" w14:textId="77777777" w:rsidR="00DA7ECD" w:rsidRPr="006D5760" w:rsidRDefault="00DA7ECD" w:rsidP="002422FB">
      <w:pPr>
        <w:pStyle w:val="NormalWeb"/>
        <w:spacing w:before="0" w:beforeAutospacing="0" w:after="0" w:afterAutospacing="0" w:line="285" w:lineRule="atLeast"/>
        <w:jc w:val="both"/>
        <w:rPr>
          <w:rFonts w:ascii="Century Gothic" w:hAnsi="Century Gothic" w:cs="Arial"/>
          <w:sz w:val="22"/>
          <w:szCs w:val="22"/>
        </w:rPr>
      </w:pPr>
    </w:p>
    <w:p w14:paraId="6EFFDBC8" w14:textId="77777777" w:rsidR="00DA7ECD" w:rsidRPr="006D5760" w:rsidRDefault="00DA7ECD" w:rsidP="002422FB">
      <w:pPr>
        <w:pStyle w:val="NormalWeb"/>
        <w:spacing w:before="0" w:beforeAutospacing="0" w:after="0" w:afterAutospacing="0" w:line="285" w:lineRule="atLeast"/>
        <w:jc w:val="both"/>
        <w:rPr>
          <w:rFonts w:ascii="Century Gothic" w:hAnsi="Century Gothic" w:cs="Arial"/>
          <w:sz w:val="22"/>
          <w:szCs w:val="22"/>
        </w:rPr>
      </w:pPr>
    </w:p>
    <w:p w14:paraId="689F7DBE" w14:textId="77777777" w:rsidR="00DA7ECD" w:rsidRPr="006D5760" w:rsidRDefault="00DA7ECD" w:rsidP="002422FB">
      <w:pPr>
        <w:pStyle w:val="NormalWeb"/>
        <w:spacing w:before="0" w:beforeAutospacing="0" w:after="0" w:afterAutospacing="0" w:line="285" w:lineRule="atLeast"/>
        <w:jc w:val="both"/>
        <w:rPr>
          <w:rFonts w:ascii="Century Gothic" w:hAnsi="Century Gothic" w:cs="Arial"/>
          <w:sz w:val="22"/>
          <w:szCs w:val="22"/>
        </w:rPr>
      </w:pPr>
    </w:p>
    <w:p w14:paraId="49A7C60D" w14:textId="77777777" w:rsidR="00DA7ECD" w:rsidRPr="006D5760" w:rsidRDefault="00DA7ECD" w:rsidP="002422FB">
      <w:pPr>
        <w:pStyle w:val="NormalWeb"/>
        <w:spacing w:before="0" w:beforeAutospacing="0" w:after="0" w:afterAutospacing="0" w:line="285" w:lineRule="atLeast"/>
        <w:jc w:val="both"/>
        <w:rPr>
          <w:rFonts w:ascii="Century Gothic" w:hAnsi="Century Gothic" w:cs="Arial"/>
          <w:sz w:val="22"/>
          <w:szCs w:val="22"/>
        </w:rPr>
      </w:pPr>
    </w:p>
    <w:p w14:paraId="4465CD5E" w14:textId="77777777" w:rsidR="00DA7ECD" w:rsidRPr="006D5760" w:rsidRDefault="00DA7ECD" w:rsidP="002422FB">
      <w:pPr>
        <w:pStyle w:val="NormalWeb"/>
        <w:spacing w:before="0" w:beforeAutospacing="0" w:after="0" w:afterAutospacing="0" w:line="285" w:lineRule="atLeast"/>
        <w:jc w:val="both"/>
        <w:rPr>
          <w:rFonts w:ascii="Century Gothic" w:hAnsi="Century Gothic" w:cs="Arial"/>
          <w:sz w:val="22"/>
          <w:szCs w:val="22"/>
        </w:rPr>
      </w:pPr>
    </w:p>
    <w:p w14:paraId="10847787" w14:textId="77777777" w:rsidR="00DA7ECD" w:rsidRPr="006D5760" w:rsidRDefault="00DA7ECD" w:rsidP="002422FB">
      <w:pPr>
        <w:pStyle w:val="NormalWeb"/>
        <w:spacing w:before="0" w:beforeAutospacing="0" w:after="0" w:afterAutospacing="0" w:line="285" w:lineRule="atLeast"/>
        <w:jc w:val="both"/>
        <w:rPr>
          <w:rFonts w:ascii="Century Gothic" w:hAnsi="Century Gothic" w:cs="Arial"/>
          <w:sz w:val="22"/>
          <w:szCs w:val="22"/>
        </w:rPr>
      </w:pPr>
    </w:p>
    <w:p w14:paraId="44EA2A7E" w14:textId="77777777" w:rsidR="002422FB" w:rsidRPr="006D5760" w:rsidRDefault="002422FB" w:rsidP="002422FB">
      <w:pPr>
        <w:pStyle w:val="NormalWeb"/>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The </w:t>
      </w:r>
      <w:r w:rsidR="006624D3" w:rsidRPr="006D5760">
        <w:rPr>
          <w:rFonts w:ascii="Century Gothic" w:hAnsi="Century Gothic" w:cs="Arial"/>
          <w:sz w:val="22"/>
          <w:szCs w:val="22"/>
        </w:rPr>
        <w:t xml:space="preserve">Linden </w:t>
      </w:r>
      <w:r w:rsidR="00DA7ECD" w:rsidRPr="006D5760">
        <w:rPr>
          <w:rFonts w:ascii="Century Gothic" w:hAnsi="Century Gothic" w:cs="Arial"/>
          <w:sz w:val="22"/>
          <w:szCs w:val="22"/>
        </w:rPr>
        <w:t>Centre will</w:t>
      </w:r>
      <w:r w:rsidRPr="006D5760">
        <w:rPr>
          <w:rFonts w:ascii="Century Gothic" w:hAnsi="Century Gothic" w:cs="Arial"/>
          <w:sz w:val="22"/>
          <w:szCs w:val="22"/>
        </w:rPr>
        <w:t xml:space="preserve"> always carry out a written safety plan/risk assessment in respect of:</w:t>
      </w:r>
    </w:p>
    <w:p w14:paraId="666D034E" w14:textId="77777777" w:rsidR="002422FB" w:rsidRPr="006D5760" w:rsidRDefault="002422FB" w:rsidP="002422FB">
      <w:pPr>
        <w:pStyle w:val="NormalWeb"/>
        <w:numPr>
          <w:ilvl w:val="0"/>
          <w:numId w:val="34"/>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any child who is alleged to have behaved in a way that is </w:t>
      </w:r>
      <w:r w:rsidR="009F1D62" w:rsidRPr="006D5760">
        <w:rPr>
          <w:rFonts w:ascii="Century Gothic" w:hAnsi="Century Gothic" w:cs="Arial"/>
          <w:sz w:val="22"/>
          <w:szCs w:val="22"/>
        </w:rPr>
        <w:t>considered to</w:t>
      </w:r>
      <w:r w:rsidR="001A3033" w:rsidRPr="006D5760">
        <w:rPr>
          <w:rFonts w:ascii="Century Gothic" w:hAnsi="Century Gothic" w:cs="Arial"/>
          <w:sz w:val="22"/>
          <w:szCs w:val="22"/>
        </w:rPr>
        <w:t xml:space="preserve"> be abusive or </w:t>
      </w:r>
      <w:proofErr w:type="gramStart"/>
      <w:r w:rsidR="001A3033" w:rsidRPr="006D5760">
        <w:rPr>
          <w:rFonts w:ascii="Century Gothic" w:hAnsi="Century Gothic" w:cs="Arial"/>
          <w:sz w:val="22"/>
          <w:szCs w:val="22"/>
        </w:rPr>
        <w:t>violent;</w:t>
      </w:r>
      <w:proofErr w:type="gramEnd"/>
    </w:p>
    <w:p w14:paraId="7F24B7E0" w14:textId="77777777" w:rsidR="002422FB" w:rsidRPr="006D5760" w:rsidRDefault="002422FB" w:rsidP="002422FB">
      <w:pPr>
        <w:pStyle w:val="NormalWeb"/>
        <w:numPr>
          <w:ilvl w:val="0"/>
          <w:numId w:val="34"/>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any child who has reportedly been abused or affected by the alleged abusive or violent behaviour by another child, or</w:t>
      </w:r>
    </w:p>
    <w:p w14:paraId="3EAF05D6" w14:textId="77777777" w:rsidR="002422FB" w:rsidRPr="006D5760" w:rsidRDefault="002422FB" w:rsidP="002422FB">
      <w:pPr>
        <w:pStyle w:val="NormalWeb"/>
        <w:numPr>
          <w:ilvl w:val="0"/>
          <w:numId w:val="34"/>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any child who may be at risk due to the alleged abusive or violent behaviour by another child as deemed appropriate by the DSL.</w:t>
      </w:r>
    </w:p>
    <w:p w14:paraId="5B7FA726" w14:textId="77777777" w:rsidR="002422FB" w:rsidRPr="006D5760" w:rsidRDefault="002422FB" w:rsidP="00D34728">
      <w:pPr>
        <w:pStyle w:val="Default"/>
        <w:spacing w:after="188"/>
        <w:jc w:val="both"/>
        <w:rPr>
          <w:rFonts w:ascii="Century Gothic" w:hAnsi="Century Gothic"/>
          <w:sz w:val="22"/>
          <w:szCs w:val="22"/>
        </w:rPr>
      </w:pPr>
      <w:r w:rsidRPr="006D5760">
        <w:rPr>
          <w:rFonts w:ascii="Century Gothic" w:hAnsi="Century Gothic"/>
          <w:sz w:val="22"/>
          <w:szCs w:val="22"/>
        </w:rPr>
        <w:t xml:space="preserve">It may be appropriate to contact children’s social care and/or police to assist in carrying out a safety plan. </w:t>
      </w:r>
      <w:r w:rsidRPr="006D5760">
        <w:rPr>
          <w:rFonts w:ascii="Century Gothic" w:hAnsi="Century Gothic"/>
          <w:color w:val="auto"/>
          <w:sz w:val="22"/>
          <w:szCs w:val="22"/>
        </w:rPr>
        <w:t>The DSL may use and consider the</w:t>
      </w:r>
      <w:r w:rsidRPr="006D5760">
        <w:rPr>
          <w:rFonts w:ascii="Century Gothic" w:hAnsi="Century Gothic"/>
          <w:b/>
          <w:color w:val="auto"/>
          <w:sz w:val="22"/>
          <w:szCs w:val="22"/>
        </w:rPr>
        <w:t xml:space="preserve"> </w:t>
      </w:r>
      <w:hyperlink r:id="rId26" w:history="1">
        <w:r w:rsidRPr="006D5760">
          <w:rPr>
            <w:rStyle w:val="Hyperlink"/>
            <w:rFonts w:ascii="Century Gothic" w:hAnsi="Century Gothic"/>
            <w:sz w:val="22"/>
            <w:szCs w:val="22"/>
          </w:rPr>
          <w:t>TWSP Sexually harmful behaviour - risk assessment tool</w:t>
        </w:r>
      </w:hyperlink>
      <w:r w:rsidRPr="006D5760">
        <w:rPr>
          <w:rFonts w:ascii="Century Gothic" w:hAnsi="Century Gothic"/>
          <w:color w:val="0000FF"/>
          <w:sz w:val="22"/>
          <w:szCs w:val="22"/>
        </w:rPr>
        <w:t>.</w:t>
      </w:r>
      <w:r w:rsidRPr="006D5760">
        <w:rPr>
          <w:rFonts w:ascii="Century Gothic" w:hAnsi="Century Gothic"/>
          <w:sz w:val="22"/>
          <w:szCs w:val="22"/>
        </w:rPr>
        <w:t xml:space="preserve"> </w:t>
      </w:r>
    </w:p>
    <w:p w14:paraId="4B3C56CA" w14:textId="77777777" w:rsidR="002422FB" w:rsidRPr="006D5760" w:rsidRDefault="002422FB" w:rsidP="002422FB">
      <w:pPr>
        <w:pStyle w:val="NormalWeb"/>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Where other children have been identified as witnesses to alleged abuse or violence, consideration will also be given by the DSL (or deputy) to whether there might be any risks to those children, and whether a safety plan would be appropriate in relation to any risks presenting to them.</w:t>
      </w:r>
    </w:p>
    <w:p w14:paraId="64DA5221" w14:textId="77777777" w:rsidR="002422FB" w:rsidRPr="006D5760" w:rsidRDefault="002422FB" w:rsidP="002422FB">
      <w:pPr>
        <w:pStyle w:val="NormalWeb"/>
        <w:spacing w:before="0" w:beforeAutospacing="0" w:after="0" w:afterAutospacing="0" w:line="285" w:lineRule="atLeast"/>
        <w:jc w:val="both"/>
        <w:rPr>
          <w:rFonts w:ascii="Century Gothic" w:hAnsi="Century Gothic" w:cs="Arial"/>
          <w:sz w:val="22"/>
          <w:szCs w:val="22"/>
        </w:rPr>
      </w:pPr>
    </w:p>
    <w:p w14:paraId="268DB885" w14:textId="77777777" w:rsidR="002422FB" w:rsidRPr="006D5760" w:rsidRDefault="002422FB" w:rsidP="002422FB">
      <w:pPr>
        <w:pStyle w:val="NormalWeb"/>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When responding to concern(s) or allegation(s) of </w:t>
      </w:r>
      <w:proofErr w:type="gramStart"/>
      <w:r w:rsidR="0004760E" w:rsidRPr="006D5760">
        <w:rPr>
          <w:rFonts w:ascii="Century Gothic" w:hAnsi="Century Gothic" w:cs="Arial"/>
          <w:sz w:val="22"/>
          <w:szCs w:val="22"/>
        </w:rPr>
        <w:t>peer on peer</w:t>
      </w:r>
      <w:proofErr w:type="gramEnd"/>
      <w:r w:rsidR="001A3033" w:rsidRPr="006D5760">
        <w:rPr>
          <w:rFonts w:ascii="Century Gothic" w:hAnsi="Century Gothic" w:cs="Arial"/>
          <w:sz w:val="22"/>
          <w:szCs w:val="22"/>
        </w:rPr>
        <w:t xml:space="preserve"> abuse, the s</w:t>
      </w:r>
      <w:r w:rsidRPr="006D5760">
        <w:rPr>
          <w:rFonts w:ascii="Century Gothic" w:hAnsi="Century Gothic" w:cs="Arial"/>
          <w:sz w:val="22"/>
          <w:szCs w:val="22"/>
        </w:rPr>
        <w:t>chool will:</w:t>
      </w:r>
    </w:p>
    <w:p w14:paraId="25EC9BD0" w14:textId="77777777" w:rsidR="002422FB" w:rsidRPr="006D5760" w:rsidRDefault="002422FB" w:rsidP="002422FB">
      <w:pPr>
        <w:pStyle w:val="NormalWeb"/>
        <w:numPr>
          <w:ilvl w:val="0"/>
          <w:numId w:val="35"/>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always consider carefully, in consultation with children’s social care, the police and other relevant agencies (where they are involved), how to share information about the concern(s) or allegation(s) with the student(s) affected, their parents, staff, and</w:t>
      </w:r>
      <w:r w:rsidR="001A3033" w:rsidRPr="006D5760">
        <w:rPr>
          <w:rFonts w:ascii="Century Gothic" w:hAnsi="Century Gothic" w:cs="Arial"/>
          <w:sz w:val="22"/>
          <w:szCs w:val="22"/>
        </w:rPr>
        <w:t xml:space="preserve"> other students and </w:t>
      </w:r>
      <w:proofErr w:type="gramStart"/>
      <w:r w:rsidR="001A3033" w:rsidRPr="006D5760">
        <w:rPr>
          <w:rFonts w:ascii="Century Gothic" w:hAnsi="Century Gothic" w:cs="Arial"/>
          <w:sz w:val="22"/>
          <w:szCs w:val="22"/>
        </w:rPr>
        <w:t>individuals;</w:t>
      </w:r>
      <w:proofErr w:type="gramEnd"/>
    </w:p>
    <w:p w14:paraId="012237B5" w14:textId="77777777" w:rsidR="002422FB" w:rsidRPr="006D5760" w:rsidRDefault="002422FB" w:rsidP="002422FB">
      <w:pPr>
        <w:pStyle w:val="NormalWeb"/>
        <w:numPr>
          <w:ilvl w:val="0"/>
          <w:numId w:val="35"/>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record the information that is necessary for the </w:t>
      </w:r>
      <w:r w:rsidR="001A3033" w:rsidRPr="006D5760">
        <w:rPr>
          <w:rFonts w:ascii="Century Gothic" w:hAnsi="Century Gothic" w:cs="Arial"/>
          <w:sz w:val="22"/>
          <w:szCs w:val="22"/>
        </w:rPr>
        <w:t>school</w:t>
      </w:r>
      <w:r w:rsidRPr="006D5760">
        <w:rPr>
          <w:rFonts w:ascii="Century Gothic" w:hAnsi="Century Gothic" w:cs="Arial"/>
          <w:sz w:val="22"/>
          <w:szCs w:val="22"/>
        </w:rPr>
        <w:t xml:space="preserve"> and other relevant agencies (where they are involved) to respond to the concern(s) or allegation(s) </w:t>
      </w:r>
      <w:r w:rsidR="001A3033" w:rsidRPr="006D5760">
        <w:rPr>
          <w:rFonts w:ascii="Century Gothic" w:hAnsi="Century Gothic" w:cs="Arial"/>
          <w:sz w:val="22"/>
          <w:szCs w:val="22"/>
        </w:rPr>
        <w:t xml:space="preserve">and safeguard everyone </w:t>
      </w:r>
      <w:proofErr w:type="gramStart"/>
      <w:r w:rsidR="001A3033" w:rsidRPr="006D5760">
        <w:rPr>
          <w:rFonts w:ascii="Century Gothic" w:hAnsi="Century Gothic" w:cs="Arial"/>
          <w:sz w:val="22"/>
          <w:szCs w:val="22"/>
        </w:rPr>
        <w:t>involved;</w:t>
      </w:r>
      <w:proofErr w:type="gramEnd"/>
    </w:p>
    <w:p w14:paraId="18BFD6A0" w14:textId="77777777" w:rsidR="002422FB" w:rsidRPr="006D5760" w:rsidRDefault="002422FB" w:rsidP="002422FB">
      <w:pPr>
        <w:pStyle w:val="NormalWeb"/>
        <w:numPr>
          <w:ilvl w:val="0"/>
          <w:numId w:val="35"/>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lastRenderedPageBreak/>
        <w:t>keep a record of the legal purpose for sharing the information with any third party, including relevant authorities, and ensure that the third party has agreed to handle the information securely and to only use it for the agreed legal purpose, and</w:t>
      </w:r>
    </w:p>
    <w:p w14:paraId="129970A0" w14:textId="77777777" w:rsidR="002422FB" w:rsidRPr="006D5760" w:rsidRDefault="002422FB" w:rsidP="001A3033">
      <w:pPr>
        <w:pStyle w:val="NormalWeb"/>
        <w:numPr>
          <w:ilvl w:val="0"/>
          <w:numId w:val="35"/>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be mindful of and act in accordance with its safeguarding and data protection duties</w:t>
      </w:r>
      <w:r w:rsidR="001A3033" w:rsidRPr="006D5760">
        <w:rPr>
          <w:rFonts w:ascii="Century Gothic" w:hAnsi="Century Gothic" w:cs="Arial"/>
          <w:sz w:val="22"/>
          <w:szCs w:val="22"/>
        </w:rPr>
        <w:t>.</w:t>
      </w:r>
    </w:p>
    <w:p w14:paraId="23826775" w14:textId="77777777" w:rsidR="002422FB" w:rsidRPr="006D5760" w:rsidRDefault="002422FB" w:rsidP="002422FB">
      <w:pPr>
        <w:pStyle w:val="Default"/>
        <w:jc w:val="both"/>
        <w:rPr>
          <w:rFonts w:ascii="Century Gothic" w:hAnsi="Century Gothic"/>
          <w:sz w:val="22"/>
          <w:szCs w:val="22"/>
        </w:rPr>
      </w:pPr>
    </w:p>
    <w:p w14:paraId="5CC7AD9C" w14:textId="77777777" w:rsidR="002422FB" w:rsidRPr="006D5760" w:rsidRDefault="00D661BE" w:rsidP="002422FB">
      <w:pPr>
        <w:jc w:val="both"/>
        <w:rPr>
          <w:rStyle w:val="Hyperlink"/>
          <w:rFonts w:ascii="Century Gothic" w:hAnsi="Century Gothic" w:cs="Arial"/>
          <w:sz w:val="22"/>
          <w:szCs w:val="22"/>
        </w:rPr>
      </w:pPr>
      <w:r w:rsidRPr="006D5760">
        <w:rPr>
          <w:rFonts w:ascii="Century Gothic" w:hAnsi="Century Gothic" w:cs="Arial"/>
          <w:sz w:val="22"/>
          <w:szCs w:val="22"/>
        </w:rPr>
        <w:t xml:space="preserve">The Linden Centre </w:t>
      </w:r>
      <w:r w:rsidR="002422FB" w:rsidRPr="006D5760">
        <w:rPr>
          <w:rFonts w:ascii="Century Gothic" w:hAnsi="Century Gothic" w:cs="Arial"/>
          <w:sz w:val="22"/>
          <w:szCs w:val="22"/>
        </w:rPr>
        <w:t xml:space="preserve"> will use the following guidance to assist in the managing of reports </w:t>
      </w:r>
      <w:hyperlink r:id="rId27" w:tgtFrame="_blank" w:history="1">
        <w:r w:rsidR="002422FB" w:rsidRPr="006D5760">
          <w:rPr>
            <w:rStyle w:val="Hyperlink"/>
            <w:rFonts w:ascii="Century Gothic" w:hAnsi="Century Gothic" w:cs="Arial"/>
            <w:sz w:val="22"/>
            <w:szCs w:val="22"/>
          </w:rPr>
          <w:t>Sexual violence and sexual harassment between children in schools and colleges: advice for governing bodies, proprietors, head teachers, principals, senior leadership teams and designated safeguarding leads.</w:t>
        </w:r>
      </w:hyperlink>
    </w:p>
    <w:p w14:paraId="735C2168" w14:textId="77777777" w:rsidR="002422FB" w:rsidRPr="006D5760" w:rsidRDefault="002422FB" w:rsidP="002422FB">
      <w:pPr>
        <w:jc w:val="both"/>
        <w:rPr>
          <w:rStyle w:val="Hyperlink"/>
          <w:rFonts w:ascii="Century Gothic" w:hAnsi="Century Gothic" w:cs="Arial"/>
          <w:sz w:val="22"/>
          <w:szCs w:val="22"/>
        </w:rPr>
      </w:pPr>
    </w:p>
    <w:p w14:paraId="307A924F" w14:textId="77777777" w:rsidR="002422FB" w:rsidRPr="006D5760" w:rsidRDefault="002422FB" w:rsidP="002422FB">
      <w:pPr>
        <w:pStyle w:val="Default"/>
        <w:spacing w:after="188"/>
        <w:jc w:val="both"/>
        <w:rPr>
          <w:rFonts w:ascii="Century Gothic" w:hAnsi="Century Gothic"/>
          <w:color w:val="525455"/>
          <w:sz w:val="22"/>
          <w:szCs w:val="22"/>
        </w:rPr>
      </w:pPr>
      <w:r w:rsidRPr="006D5760">
        <w:rPr>
          <w:rFonts w:ascii="Century Gothic" w:hAnsi="Century Gothic"/>
          <w:sz w:val="22"/>
          <w:szCs w:val="22"/>
        </w:rPr>
        <w:t xml:space="preserve">Where necessary for effective safeguarding we will utilise/seek resources and seek support from established sources. We will consider and </w:t>
      </w:r>
      <w:r w:rsidR="00D34728" w:rsidRPr="006D5760">
        <w:rPr>
          <w:rFonts w:ascii="Century Gothic" w:hAnsi="Century Gothic"/>
          <w:sz w:val="22"/>
          <w:szCs w:val="22"/>
        </w:rPr>
        <w:t>in some cases access the</w:t>
      </w:r>
      <w:r w:rsidRPr="006D5760">
        <w:rPr>
          <w:rFonts w:ascii="Century Gothic" w:hAnsi="Century Gothic"/>
          <w:sz w:val="22"/>
          <w:szCs w:val="22"/>
        </w:rPr>
        <w:t xml:space="preserve"> </w:t>
      </w:r>
      <w:hyperlink r:id="rId28" w:history="1">
        <w:r w:rsidR="0004760E" w:rsidRPr="006D5760">
          <w:rPr>
            <w:rStyle w:val="Hyperlink"/>
            <w:rFonts w:ascii="Century Gothic" w:hAnsi="Century Gothic"/>
            <w:sz w:val="22"/>
            <w:szCs w:val="22"/>
          </w:rPr>
          <w:t>Peer on peer</w:t>
        </w:r>
        <w:r w:rsidRPr="006D5760">
          <w:rPr>
            <w:rStyle w:val="Hyperlink"/>
            <w:rFonts w:ascii="Century Gothic" w:hAnsi="Century Gothic"/>
            <w:sz w:val="22"/>
            <w:szCs w:val="22"/>
          </w:rPr>
          <w:t xml:space="preserve"> abuse toolkit</w:t>
        </w:r>
      </w:hyperlink>
      <w:r w:rsidRPr="006D5760">
        <w:rPr>
          <w:rFonts w:ascii="Century Gothic" w:hAnsi="Century Gothic"/>
          <w:b/>
          <w:color w:val="0000FF"/>
          <w:sz w:val="22"/>
          <w:szCs w:val="22"/>
        </w:rPr>
        <w:t xml:space="preserve"> </w:t>
      </w:r>
      <w:r w:rsidRPr="006D5760">
        <w:rPr>
          <w:rFonts w:ascii="Century Gothic" w:hAnsi="Century Gothic"/>
          <w:color w:val="auto"/>
          <w:sz w:val="22"/>
          <w:szCs w:val="22"/>
        </w:rPr>
        <w:t xml:space="preserve">to assist in our decision making and will also consider the </w:t>
      </w:r>
      <w:hyperlink r:id="rId29" w:history="1">
        <w:r w:rsidRPr="006D5760">
          <w:rPr>
            <w:rStyle w:val="Hyperlink"/>
            <w:rFonts w:ascii="Century Gothic" w:hAnsi="Century Gothic"/>
            <w:sz w:val="22"/>
            <w:szCs w:val="22"/>
          </w:rPr>
          <w:t>Brook traffic light tool</w:t>
        </w:r>
      </w:hyperlink>
      <w:r w:rsidRPr="006D5760">
        <w:rPr>
          <w:rFonts w:ascii="Century Gothic" w:hAnsi="Century Gothic"/>
          <w:color w:val="525455"/>
          <w:sz w:val="22"/>
          <w:szCs w:val="22"/>
        </w:rPr>
        <w:t xml:space="preserve">. </w:t>
      </w:r>
    </w:p>
    <w:p w14:paraId="694BC088" w14:textId="77777777" w:rsidR="002422FB" w:rsidRPr="006D5760" w:rsidRDefault="002422FB" w:rsidP="002422FB">
      <w:pPr>
        <w:jc w:val="both"/>
        <w:rPr>
          <w:rFonts w:ascii="Century Gothic" w:hAnsi="Century Gothic" w:cs="Arial"/>
          <w:color w:val="0033CC"/>
          <w:sz w:val="22"/>
          <w:szCs w:val="22"/>
        </w:rPr>
      </w:pPr>
      <w:r w:rsidRPr="006D5760">
        <w:rPr>
          <w:rFonts w:ascii="Century Gothic" w:hAnsi="Century Gothic" w:cs="Arial"/>
          <w:sz w:val="22"/>
          <w:szCs w:val="22"/>
        </w:rPr>
        <w:t xml:space="preserve">In relation to sexting, also known as youth produced sexual imagery, </w:t>
      </w:r>
      <w:r w:rsidR="009F1D62" w:rsidRPr="006D5760">
        <w:rPr>
          <w:rFonts w:ascii="Century Gothic" w:hAnsi="Century Gothic" w:cs="Arial"/>
          <w:sz w:val="22"/>
          <w:szCs w:val="22"/>
        </w:rPr>
        <w:t>T</w:t>
      </w:r>
      <w:r w:rsidR="006624D3" w:rsidRPr="006D5760">
        <w:rPr>
          <w:rFonts w:ascii="Century Gothic" w:hAnsi="Century Gothic" w:cs="Arial"/>
          <w:sz w:val="22"/>
          <w:szCs w:val="22"/>
        </w:rPr>
        <w:t>he Linden Centre</w:t>
      </w:r>
      <w:r w:rsidRPr="006D5760">
        <w:rPr>
          <w:rFonts w:ascii="Century Gothic" w:hAnsi="Century Gothic" w:cs="Arial"/>
          <w:sz w:val="22"/>
          <w:szCs w:val="22"/>
        </w:rPr>
        <w:t xml:space="preserve"> will where necessary consult with guidance produced by </w:t>
      </w:r>
      <w:hyperlink r:id="rId30" w:history="1">
        <w:r w:rsidRPr="006D5760">
          <w:rPr>
            <w:rStyle w:val="Hyperlink"/>
            <w:rFonts w:ascii="Century Gothic" w:hAnsi="Century Gothic" w:cs="Arial"/>
            <w:sz w:val="22"/>
            <w:szCs w:val="22"/>
          </w:rPr>
          <w:t>The UK Council for Child Internet Safety (UKCCIS) Education Group Sexting in Schools and Colleges</w:t>
        </w:r>
      </w:hyperlink>
      <w:r w:rsidRPr="006D5760">
        <w:rPr>
          <w:rFonts w:ascii="Century Gothic" w:hAnsi="Century Gothic" w:cs="Arial"/>
          <w:sz w:val="22"/>
          <w:szCs w:val="22"/>
        </w:rPr>
        <w:t xml:space="preserve"> and D</w:t>
      </w:r>
      <w:r w:rsidR="00D34728" w:rsidRPr="006D5760">
        <w:rPr>
          <w:rFonts w:ascii="Century Gothic" w:hAnsi="Century Gothic" w:cs="Arial"/>
          <w:sz w:val="22"/>
          <w:szCs w:val="22"/>
        </w:rPr>
        <w:t>fE</w:t>
      </w:r>
      <w:r w:rsidRPr="006D5760">
        <w:rPr>
          <w:rFonts w:ascii="Century Gothic" w:hAnsi="Century Gothic" w:cs="Arial"/>
          <w:sz w:val="22"/>
          <w:szCs w:val="22"/>
        </w:rPr>
        <w:t xml:space="preserve"> guidance </w:t>
      </w:r>
      <w:hyperlink r:id="rId31" w:history="1">
        <w:r w:rsidRPr="006D5760">
          <w:rPr>
            <w:rStyle w:val="Hyperlink"/>
            <w:rFonts w:ascii="Century Gothic" w:hAnsi="Century Gothic" w:cs="Arial"/>
            <w:sz w:val="22"/>
            <w:szCs w:val="22"/>
          </w:rPr>
          <w:t>Searching, screening and confiscation</w:t>
        </w:r>
      </w:hyperlink>
      <w:r w:rsidRPr="006D5760">
        <w:rPr>
          <w:rFonts w:ascii="Century Gothic" w:hAnsi="Century Gothic" w:cs="Arial"/>
          <w:sz w:val="22"/>
          <w:szCs w:val="22"/>
        </w:rPr>
        <w:t xml:space="preserve">. The </w:t>
      </w:r>
      <w:r w:rsidR="001A3033" w:rsidRPr="006D5760">
        <w:rPr>
          <w:rFonts w:ascii="Century Gothic" w:hAnsi="Century Gothic" w:cs="Arial"/>
          <w:sz w:val="22"/>
          <w:szCs w:val="22"/>
        </w:rPr>
        <w:t>DSL (or d</w:t>
      </w:r>
      <w:r w:rsidRPr="006D5760">
        <w:rPr>
          <w:rFonts w:ascii="Century Gothic" w:hAnsi="Century Gothic" w:cs="Arial"/>
          <w:sz w:val="22"/>
          <w:szCs w:val="22"/>
        </w:rPr>
        <w:t>eputy) will take the lead on these issues</w:t>
      </w:r>
      <w:r w:rsidRPr="006D5760">
        <w:rPr>
          <w:rFonts w:ascii="Century Gothic" w:hAnsi="Century Gothic" w:cs="Arial"/>
          <w:color w:val="0033CC"/>
          <w:sz w:val="22"/>
          <w:szCs w:val="22"/>
        </w:rPr>
        <w:t>.</w:t>
      </w:r>
    </w:p>
    <w:p w14:paraId="1A260776" w14:textId="77777777" w:rsidR="00F61564" w:rsidRPr="006D5760" w:rsidRDefault="00F61564" w:rsidP="00F61564">
      <w:pPr>
        <w:pStyle w:val="NormalWeb"/>
        <w:spacing w:line="285" w:lineRule="atLeast"/>
        <w:jc w:val="both"/>
        <w:rPr>
          <w:rFonts w:ascii="Century Gothic" w:hAnsi="Century Gothic" w:cs="Arial"/>
          <w:b/>
          <w:sz w:val="22"/>
          <w:szCs w:val="22"/>
        </w:rPr>
      </w:pPr>
      <w:r w:rsidRPr="006D5760">
        <w:rPr>
          <w:rFonts w:ascii="Century Gothic" w:hAnsi="Century Gothic" w:cs="Arial"/>
          <w:b/>
          <w:sz w:val="22"/>
          <w:szCs w:val="22"/>
        </w:rPr>
        <w:t xml:space="preserve">Sexual violence and sexual harassment between children </w:t>
      </w:r>
    </w:p>
    <w:p w14:paraId="3FF8FC7B" w14:textId="77777777" w:rsidR="00F61564" w:rsidRPr="006D5760" w:rsidRDefault="00F61564" w:rsidP="00F61564">
      <w:pPr>
        <w:pStyle w:val="NormalWeb"/>
        <w:jc w:val="both"/>
        <w:rPr>
          <w:rFonts w:ascii="Century Gothic" w:hAnsi="Century Gothic" w:cs="Arial"/>
          <w:sz w:val="22"/>
          <w:szCs w:val="22"/>
        </w:rPr>
      </w:pPr>
      <w:r w:rsidRPr="006D5760">
        <w:rPr>
          <w:rFonts w:ascii="Century Gothic" w:hAnsi="Century Gothic" w:cs="Arial"/>
          <w:sz w:val="22"/>
          <w:szCs w:val="22"/>
        </w:rPr>
        <w:t xml:space="preserve">All </w:t>
      </w:r>
      <w:proofErr w:type="gramStart"/>
      <w:r w:rsidRPr="006D5760">
        <w:rPr>
          <w:rFonts w:ascii="Century Gothic" w:hAnsi="Century Gothic" w:cs="Arial"/>
          <w:sz w:val="22"/>
          <w:szCs w:val="22"/>
        </w:rPr>
        <w:t>those part of the</w:t>
      </w:r>
      <w:r w:rsidR="00D661BE" w:rsidRPr="006D5760">
        <w:rPr>
          <w:rFonts w:ascii="Century Gothic" w:hAnsi="Century Gothic" w:cs="Arial"/>
          <w:sz w:val="22"/>
          <w:szCs w:val="22"/>
        </w:rPr>
        <w:t xml:space="preserve"> Linden </w:t>
      </w:r>
      <w:r w:rsidR="00DA7ECD" w:rsidRPr="006D5760">
        <w:rPr>
          <w:rFonts w:ascii="Century Gothic" w:hAnsi="Century Gothic" w:cs="Arial"/>
          <w:sz w:val="22"/>
          <w:szCs w:val="22"/>
        </w:rPr>
        <w:t>Centre community</w:t>
      </w:r>
      <w:proofErr w:type="gramEnd"/>
      <w:r w:rsidRPr="006D5760">
        <w:rPr>
          <w:rFonts w:ascii="Century Gothic" w:hAnsi="Century Gothic" w:cs="Arial"/>
          <w:sz w:val="22"/>
          <w:szCs w:val="22"/>
        </w:rPr>
        <w:t xml:space="preserve"> believe that sexual violence and sexual harassment is not acceptable and will not be tolerated. </w:t>
      </w:r>
    </w:p>
    <w:p w14:paraId="4DFAC084" w14:textId="77777777" w:rsidR="00F61564" w:rsidRPr="006D5760" w:rsidRDefault="00D661BE" w:rsidP="00F61564">
      <w:pPr>
        <w:pStyle w:val="NormalWeb"/>
        <w:jc w:val="both"/>
        <w:rPr>
          <w:rFonts w:ascii="Century Gothic" w:hAnsi="Century Gothic" w:cs="Arial"/>
          <w:sz w:val="22"/>
          <w:szCs w:val="22"/>
        </w:rPr>
      </w:pPr>
      <w:r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understands</w:t>
      </w:r>
      <w:r w:rsidR="00F61564" w:rsidRPr="006D5760">
        <w:rPr>
          <w:rFonts w:ascii="Century Gothic" w:hAnsi="Century Gothic" w:cs="Arial"/>
          <w:sz w:val="22"/>
          <w:szCs w:val="22"/>
        </w:rPr>
        <w:t xml:space="preserve"> that sexual violence and sexual harassment can occur between two children of </w:t>
      </w:r>
      <w:r w:rsidR="00F61564" w:rsidRPr="006D5760">
        <w:rPr>
          <w:rFonts w:ascii="Century Gothic" w:hAnsi="Century Gothic" w:cs="Arial"/>
          <w:b/>
          <w:sz w:val="22"/>
          <w:szCs w:val="22"/>
        </w:rPr>
        <w:t>any</w:t>
      </w:r>
      <w:r w:rsidR="00F61564" w:rsidRPr="006D5760">
        <w:rPr>
          <w:rFonts w:ascii="Century Gothic" w:hAnsi="Century Gothic" w:cs="Arial"/>
          <w:sz w:val="22"/>
          <w:szCs w:val="22"/>
        </w:rPr>
        <w:t xml:space="preserve"> age and sex. It can also occur through a group of children sexually assaulting or sexually harassing a single child or group of children.</w:t>
      </w:r>
    </w:p>
    <w:p w14:paraId="27B86CE2" w14:textId="77777777" w:rsidR="00F75285" w:rsidRPr="006D5760" w:rsidRDefault="00F61564" w:rsidP="00F61564">
      <w:pPr>
        <w:pStyle w:val="NormalWeb"/>
        <w:jc w:val="both"/>
        <w:rPr>
          <w:rFonts w:ascii="Century Gothic" w:hAnsi="Century Gothic" w:cs="Arial"/>
          <w:sz w:val="22"/>
          <w:szCs w:val="22"/>
        </w:rPr>
      </w:pPr>
      <w:r w:rsidRPr="006D5760">
        <w:rPr>
          <w:rFonts w:ascii="Century Gothic" w:hAnsi="Century Gothic" w:cs="Arial"/>
          <w:sz w:val="22"/>
          <w:szCs w:val="22"/>
        </w:rPr>
        <w:t xml:space="preserve">We recognise that children who are victims of sexual violence and sexual harassment will likely find the experience stressful and distressing. This will, </w:t>
      </w:r>
      <w:proofErr w:type="gramStart"/>
      <w:r w:rsidRPr="006D5760">
        <w:rPr>
          <w:rFonts w:ascii="Century Gothic" w:hAnsi="Century Gothic" w:cs="Arial"/>
          <w:sz w:val="22"/>
          <w:szCs w:val="22"/>
        </w:rPr>
        <w:t>in all likelihood</w:t>
      </w:r>
      <w:proofErr w:type="gramEnd"/>
      <w:r w:rsidRPr="006D5760">
        <w:rPr>
          <w:rFonts w:ascii="Century Gothic" w:hAnsi="Century Gothic" w:cs="Arial"/>
          <w:sz w:val="22"/>
          <w:szCs w:val="22"/>
        </w:rPr>
        <w:t xml:space="preserve">, adversely affect their educational attainment. Sexual violence and sexual harassment exist on a continuum and may overlap, they can occur online and offline (both physical and verbal) and are never acceptable. We will ensure that </w:t>
      </w:r>
      <w:r w:rsidRPr="006D5760">
        <w:rPr>
          <w:rFonts w:ascii="Century Gothic" w:hAnsi="Century Gothic" w:cs="Arial"/>
          <w:b/>
          <w:sz w:val="22"/>
          <w:szCs w:val="22"/>
        </w:rPr>
        <w:t>all</w:t>
      </w:r>
      <w:r w:rsidRPr="006D5760">
        <w:rPr>
          <w:rFonts w:ascii="Century Gothic" w:hAnsi="Century Gothic" w:cs="Arial"/>
          <w:sz w:val="22"/>
          <w:szCs w:val="22"/>
        </w:rPr>
        <w:t xml:space="preserve"> victims are taken seriously and </w:t>
      </w:r>
      <w:r w:rsidR="006624D3" w:rsidRPr="006D5760">
        <w:rPr>
          <w:rFonts w:ascii="Century Gothic" w:hAnsi="Century Gothic" w:cs="Arial"/>
          <w:sz w:val="22"/>
          <w:szCs w:val="22"/>
        </w:rPr>
        <w:t xml:space="preserve">offered </w:t>
      </w:r>
      <w:r w:rsidRPr="006D5760">
        <w:rPr>
          <w:rFonts w:ascii="Century Gothic" w:hAnsi="Century Gothic" w:cs="Arial"/>
          <w:sz w:val="22"/>
          <w:szCs w:val="22"/>
        </w:rPr>
        <w:t xml:space="preserve">appropriate support. </w:t>
      </w:r>
    </w:p>
    <w:p w14:paraId="6935E747" w14:textId="77777777" w:rsidR="006624D3" w:rsidRPr="006D5760" w:rsidRDefault="00F61564" w:rsidP="00F75285">
      <w:pPr>
        <w:pStyle w:val="NormalWeb"/>
        <w:jc w:val="both"/>
        <w:rPr>
          <w:rFonts w:ascii="Century Gothic" w:hAnsi="Century Gothic" w:cs="Arial"/>
          <w:sz w:val="22"/>
          <w:szCs w:val="22"/>
        </w:rPr>
      </w:pPr>
      <w:r w:rsidRPr="006D5760">
        <w:rPr>
          <w:rFonts w:ascii="Century Gothic" w:hAnsi="Century Gothic" w:cs="Arial"/>
          <w:sz w:val="22"/>
          <w:szCs w:val="22"/>
        </w:rPr>
        <w:t>Staff are aware that some groups are potentially more at risk. We know that evidence shows girls, children with SEND and LGBT</w:t>
      </w:r>
      <w:r w:rsidR="009F1D62" w:rsidRPr="006D5760">
        <w:rPr>
          <w:rFonts w:ascii="Century Gothic" w:hAnsi="Century Gothic" w:cs="Arial"/>
          <w:sz w:val="22"/>
          <w:szCs w:val="22"/>
        </w:rPr>
        <w:t>Q</w:t>
      </w:r>
      <w:r w:rsidRPr="006D5760">
        <w:rPr>
          <w:rFonts w:ascii="Century Gothic" w:hAnsi="Century Gothic" w:cs="Arial"/>
          <w:sz w:val="22"/>
          <w:szCs w:val="22"/>
        </w:rPr>
        <w:t xml:space="preserve"> children are at greater risk.</w:t>
      </w:r>
    </w:p>
    <w:p w14:paraId="53F66C14" w14:textId="77777777" w:rsidR="00F61564" w:rsidRPr="006D5760" w:rsidRDefault="00D661BE" w:rsidP="00F61564">
      <w:pPr>
        <w:pStyle w:val="NormalWeb"/>
        <w:spacing w:before="0" w:beforeAutospacing="0" w:after="0" w:afterAutospacing="0"/>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F61564" w:rsidRPr="006D5760">
        <w:rPr>
          <w:rFonts w:ascii="Century Gothic" w:hAnsi="Century Gothic" w:cs="Arial"/>
          <w:sz w:val="22"/>
          <w:szCs w:val="22"/>
        </w:rPr>
        <w:t xml:space="preserve"> will</w:t>
      </w:r>
      <w:proofErr w:type="gramEnd"/>
      <w:r w:rsidR="00F61564" w:rsidRPr="006D5760">
        <w:rPr>
          <w:rFonts w:ascii="Century Gothic" w:hAnsi="Century Gothic" w:cs="Arial"/>
          <w:sz w:val="22"/>
          <w:szCs w:val="22"/>
        </w:rPr>
        <w:t xml:space="preserve"> ensure that staff are aware of the importance of:</w:t>
      </w:r>
    </w:p>
    <w:p w14:paraId="2F9D1A93" w14:textId="77777777" w:rsidR="00F61564" w:rsidRPr="006D5760" w:rsidRDefault="00F61564" w:rsidP="00F61564">
      <w:pPr>
        <w:pStyle w:val="NormalWeb"/>
        <w:numPr>
          <w:ilvl w:val="0"/>
          <w:numId w:val="27"/>
        </w:numPr>
        <w:spacing w:before="0" w:beforeAutospacing="0" w:after="0" w:afterAutospacing="0"/>
        <w:jc w:val="both"/>
        <w:rPr>
          <w:rFonts w:ascii="Century Gothic" w:hAnsi="Century Gothic" w:cs="Arial"/>
          <w:sz w:val="22"/>
          <w:szCs w:val="22"/>
        </w:rPr>
      </w:pPr>
      <w:r w:rsidRPr="006D5760">
        <w:rPr>
          <w:rFonts w:ascii="Century Gothic" w:hAnsi="Century Gothic" w:cs="Arial"/>
          <w:sz w:val="22"/>
          <w:szCs w:val="22"/>
        </w:rPr>
        <w:t xml:space="preserve">sexual violence and sexual harassment </w:t>
      </w:r>
      <w:proofErr w:type="gramStart"/>
      <w:r w:rsidRPr="006D5760">
        <w:rPr>
          <w:rFonts w:ascii="Century Gothic" w:hAnsi="Century Gothic" w:cs="Arial"/>
          <w:sz w:val="22"/>
          <w:szCs w:val="22"/>
        </w:rPr>
        <w:t>is</w:t>
      </w:r>
      <w:proofErr w:type="gramEnd"/>
      <w:r w:rsidRPr="006D5760">
        <w:rPr>
          <w:rFonts w:ascii="Century Gothic" w:hAnsi="Century Gothic" w:cs="Arial"/>
          <w:sz w:val="22"/>
          <w:szCs w:val="22"/>
        </w:rPr>
        <w:t xml:space="preserve"> not acceptable, will never be tolerated and is not an inevitable part of growing up;</w:t>
      </w:r>
    </w:p>
    <w:p w14:paraId="3911550A" w14:textId="77777777" w:rsidR="00F61564" w:rsidRPr="006D5760" w:rsidRDefault="00F61564" w:rsidP="00F61564">
      <w:pPr>
        <w:pStyle w:val="NormalWeb"/>
        <w:numPr>
          <w:ilvl w:val="0"/>
          <w:numId w:val="27"/>
        </w:numPr>
        <w:spacing w:before="0" w:beforeAutospacing="0" w:after="0" w:afterAutospacing="0"/>
        <w:jc w:val="both"/>
        <w:rPr>
          <w:rFonts w:ascii="Century Gothic" w:hAnsi="Century Gothic" w:cs="Arial"/>
          <w:sz w:val="22"/>
          <w:szCs w:val="22"/>
        </w:rPr>
      </w:pPr>
      <w:r w:rsidRPr="006D5760">
        <w:rPr>
          <w:rFonts w:ascii="Century Gothic" w:hAnsi="Century Gothic" w:cs="Arial"/>
          <w:sz w:val="22"/>
          <w:szCs w:val="22"/>
        </w:rPr>
        <w:t>not tolerating or dismissing sexual violence or sexual harassment as “banter”, “part of growing up”, “just havin</w:t>
      </w:r>
      <w:r w:rsidR="00E96DEC" w:rsidRPr="006D5760">
        <w:rPr>
          <w:rFonts w:ascii="Century Gothic" w:hAnsi="Century Gothic" w:cs="Arial"/>
          <w:sz w:val="22"/>
          <w:szCs w:val="22"/>
        </w:rPr>
        <w:t>g a laugh” or “boys being boys”,</w:t>
      </w:r>
      <w:r w:rsidRPr="006D5760">
        <w:rPr>
          <w:rFonts w:ascii="Century Gothic" w:hAnsi="Century Gothic" w:cs="Arial"/>
          <w:sz w:val="22"/>
          <w:szCs w:val="22"/>
        </w:rPr>
        <w:t xml:space="preserve"> and</w:t>
      </w:r>
    </w:p>
    <w:p w14:paraId="68F84017" w14:textId="77777777" w:rsidR="00F61564" w:rsidRPr="006D5760" w:rsidRDefault="00F61564" w:rsidP="00F61564">
      <w:pPr>
        <w:pStyle w:val="NormalWeb"/>
        <w:numPr>
          <w:ilvl w:val="0"/>
          <w:numId w:val="27"/>
        </w:numPr>
        <w:spacing w:before="0" w:beforeAutospacing="0" w:after="0" w:afterAutospacing="0"/>
        <w:jc w:val="both"/>
        <w:rPr>
          <w:rFonts w:ascii="Century Gothic" w:hAnsi="Century Gothic" w:cs="Arial"/>
          <w:sz w:val="22"/>
          <w:szCs w:val="22"/>
        </w:rPr>
      </w:pPr>
      <w:r w:rsidRPr="006D5760">
        <w:rPr>
          <w:rFonts w:ascii="Century Gothic" w:hAnsi="Century Gothic" w:cs="Arial"/>
          <w:sz w:val="22"/>
          <w:szCs w:val="22"/>
        </w:rPr>
        <w:t xml:space="preserve">challenging behaviours (potentially criminal in nature), such as grabbing bottoms, </w:t>
      </w:r>
      <w:proofErr w:type="gramStart"/>
      <w:r w:rsidRPr="006D5760">
        <w:rPr>
          <w:rFonts w:ascii="Century Gothic" w:hAnsi="Century Gothic" w:cs="Arial"/>
          <w:sz w:val="22"/>
          <w:szCs w:val="22"/>
        </w:rPr>
        <w:t>breasts</w:t>
      </w:r>
      <w:proofErr w:type="gramEnd"/>
      <w:r w:rsidRPr="006D5760">
        <w:rPr>
          <w:rFonts w:ascii="Century Gothic" w:hAnsi="Century Gothic" w:cs="Arial"/>
          <w:sz w:val="22"/>
          <w:szCs w:val="22"/>
        </w:rPr>
        <w:t xml:space="preserve"> and genitalia, flicking bras and lifting up skirts. Dismissing or tolerating such behaviours risks normalising them.</w:t>
      </w:r>
    </w:p>
    <w:p w14:paraId="16BF9BEF" w14:textId="77777777" w:rsidR="00F61564" w:rsidRPr="006D5760" w:rsidRDefault="00F61564" w:rsidP="00F61564">
      <w:pPr>
        <w:pStyle w:val="NormalWeb"/>
        <w:jc w:val="both"/>
        <w:rPr>
          <w:rFonts w:ascii="Century Gothic" w:hAnsi="Century Gothic" w:cs="Arial"/>
          <w:b/>
          <w:sz w:val="22"/>
          <w:szCs w:val="22"/>
        </w:rPr>
      </w:pPr>
      <w:r w:rsidRPr="006D5760">
        <w:rPr>
          <w:rFonts w:ascii="Century Gothic" w:hAnsi="Century Gothic" w:cs="Arial"/>
          <w:b/>
          <w:sz w:val="22"/>
          <w:szCs w:val="22"/>
        </w:rPr>
        <w:t>Sexual violence</w:t>
      </w:r>
    </w:p>
    <w:p w14:paraId="4FCDD0AD" w14:textId="77777777" w:rsidR="00F61564" w:rsidRPr="006D5760" w:rsidRDefault="00F61564" w:rsidP="00F61564">
      <w:pPr>
        <w:pStyle w:val="NormalWeb"/>
        <w:jc w:val="both"/>
        <w:rPr>
          <w:rFonts w:ascii="Century Gothic" w:hAnsi="Century Gothic" w:cs="Arial"/>
          <w:sz w:val="22"/>
          <w:szCs w:val="22"/>
        </w:rPr>
      </w:pPr>
      <w:r w:rsidRPr="006D5760">
        <w:rPr>
          <w:rFonts w:ascii="Century Gothic" w:hAnsi="Century Gothic" w:cs="Arial"/>
          <w:sz w:val="22"/>
          <w:szCs w:val="22"/>
        </w:rPr>
        <w:t>Our staff are aware of sexual violence and the fact children can, and sometimes do, abuse their peers in this way. We refer to sexual violence as sexual offences under the Sexual Offences Act 2003 as described below:</w:t>
      </w:r>
    </w:p>
    <w:p w14:paraId="25CB672C" w14:textId="77777777" w:rsidR="00F61564" w:rsidRPr="006D5760" w:rsidRDefault="00F61564" w:rsidP="00F61564">
      <w:pPr>
        <w:pStyle w:val="NormalWeb"/>
        <w:jc w:val="both"/>
        <w:rPr>
          <w:rFonts w:ascii="Century Gothic" w:hAnsi="Century Gothic" w:cs="Arial"/>
          <w:sz w:val="22"/>
          <w:szCs w:val="22"/>
        </w:rPr>
      </w:pPr>
      <w:r w:rsidRPr="006D5760">
        <w:rPr>
          <w:rFonts w:ascii="Century Gothic" w:hAnsi="Century Gothic" w:cs="Arial"/>
          <w:b/>
          <w:sz w:val="22"/>
          <w:szCs w:val="22"/>
        </w:rPr>
        <w:lastRenderedPageBreak/>
        <w:t>Rape:</w:t>
      </w:r>
      <w:r w:rsidRPr="006D5760">
        <w:rPr>
          <w:rFonts w:ascii="Century Gothic" w:hAnsi="Century Gothic" w:cs="Arial"/>
          <w:sz w:val="22"/>
          <w:szCs w:val="22"/>
        </w:rPr>
        <w:t xml:space="preserve"> A person (A) commits an offence of rape if: he intentionally penetrates the vagina, </w:t>
      </w:r>
      <w:proofErr w:type="gramStart"/>
      <w:r w:rsidRPr="006D5760">
        <w:rPr>
          <w:rFonts w:ascii="Century Gothic" w:hAnsi="Century Gothic" w:cs="Arial"/>
          <w:sz w:val="22"/>
          <w:szCs w:val="22"/>
        </w:rPr>
        <w:t>anus</w:t>
      </w:r>
      <w:proofErr w:type="gramEnd"/>
      <w:r w:rsidRPr="006D5760">
        <w:rPr>
          <w:rFonts w:ascii="Century Gothic" w:hAnsi="Century Gothic" w:cs="Arial"/>
          <w:sz w:val="22"/>
          <w:szCs w:val="22"/>
        </w:rPr>
        <w:t xml:space="preserve"> or mouth of another person (B) with his penis, B does not consent to the penetration and A does not reasonably believe that B consents.</w:t>
      </w:r>
    </w:p>
    <w:p w14:paraId="0741D329" w14:textId="77777777" w:rsidR="00F61564" w:rsidRPr="006D5760" w:rsidRDefault="00F61564" w:rsidP="00F61564">
      <w:pPr>
        <w:pStyle w:val="NormalWeb"/>
        <w:jc w:val="both"/>
        <w:rPr>
          <w:rFonts w:ascii="Century Gothic" w:hAnsi="Century Gothic" w:cs="Arial"/>
          <w:sz w:val="22"/>
          <w:szCs w:val="22"/>
        </w:rPr>
      </w:pPr>
      <w:r w:rsidRPr="006D5760">
        <w:rPr>
          <w:rFonts w:ascii="Century Gothic" w:hAnsi="Century Gothic" w:cs="Arial"/>
          <w:b/>
          <w:sz w:val="22"/>
          <w:szCs w:val="22"/>
        </w:rPr>
        <w:t>Assault by Penetration:</w:t>
      </w:r>
      <w:r w:rsidRPr="006D5760">
        <w:rPr>
          <w:rFonts w:ascii="Century Gothic" w:hAnsi="Century Gothic" w:cs="Arial"/>
          <w:sz w:val="22"/>
          <w:szCs w:val="22"/>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034E8D03" w14:textId="77777777" w:rsidR="00F61564" w:rsidRPr="006D5760" w:rsidRDefault="00F61564" w:rsidP="00F61564">
      <w:pPr>
        <w:pStyle w:val="NormalWeb"/>
        <w:jc w:val="both"/>
        <w:rPr>
          <w:rFonts w:ascii="Century Gothic" w:hAnsi="Century Gothic" w:cs="Arial"/>
          <w:sz w:val="22"/>
          <w:szCs w:val="22"/>
        </w:rPr>
      </w:pPr>
      <w:r w:rsidRPr="006D5760">
        <w:rPr>
          <w:rFonts w:ascii="Century Gothic" w:hAnsi="Century Gothic" w:cs="Arial"/>
          <w:b/>
          <w:sz w:val="22"/>
          <w:szCs w:val="22"/>
        </w:rPr>
        <w:t>Sexual Assault:</w:t>
      </w:r>
      <w:r w:rsidRPr="006D5760">
        <w:rPr>
          <w:rFonts w:ascii="Century Gothic" w:hAnsi="Century Gothic" w:cs="Arial"/>
          <w:sz w:val="22"/>
          <w:szCs w:val="22"/>
        </w:rPr>
        <w:t xml:space="preserve"> A person (A) commits an offence of sexual assault if: s/he intentionally touches another person (B), the touching is sexual, B does not consent to the touching and A does not reasonably believe that B consents.</w:t>
      </w:r>
    </w:p>
    <w:p w14:paraId="778459A5" w14:textId="77777777" w:rsidR="00F61564" w:rsidRPr="006D5760" w:rsidRDefault="00D661BE" w:rsidP="00F61564">
      <w:pPr>
        <w:pStyle w:val="NormalWeb"/>
        <w:spacing w:line="285" w:lineRule="atLeast"/>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F61564" w:rsidRPr="006D5760">
        <w:rPr>
          <w:rFonts w:ascii="Century Gothic" w:hAnsi="Century Gothic" w:cs="Arial"/>
          <w:sz w:val="22"/>
          <w:szCs w:val="22"/>
        </w:rPr>
        <w:t xml:space="preserve"> believe</w:t>
      </w:r>
      <w:proofErr w:type="gramEnd"/>
      <w:r w:rsidR="00F61564" w:rsidRPr="006D5760">
        <w:rPr>
          <w:rFonts w:ascii="Century Gothic" w:hAnsi="Century Gothic" w:cs="Arial"/>
          <w:sz w:val="22"/>
          <w:szCs w:val="22"/>
        </w:rPr>
        <w:t xml:space="preserve"> that </w:t>
      </w:r>
      <w:r w:rsidR="00F61564" w:rsidRPr="006D5760">
        <w:rPr>
          <w:rFonts w:ascii="Century Gothic" w:hAnsi="Century Gothic" w:cs="Arial"/>
          <w:b/>
          <w:sz w:val="22"/>
          <w:szCs w:val="22"/>
        </w:rPr>
        <w:t>consent</w:t>
      </w:r>
      <w:r w:rsidR="00F61564" w:rsidRPr="006D5760">
        <w:rPr>
          <w:rFonts w:ascii="Century Gothic" w:hAnsi="Century Gothic" w:cs="Arial"/>
          <w:sz w:val="22"/>
          <w:szCs w:val="22"/>
        </w:rPr>
        <w:t xml:space="preserve">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proofErr w:type="gramStart"/>
      <w:r w:rsidR="00F61564" w:rsidRPr="006D5760">
        <w:rPr>
          <w:rFonts w:ascii="Century Gothic" w:hAnsi="Century Gothic" w:cs="Arial"/>
          <w:sz w:val="22"/>
          <w:szCs w:val="22"/>
        </w:rPr>
        <w:t>anal</w:t>
      </w:r>
      <w:proofErr w:type="gramEnd"/>
      <w:r w:rsidR="00F61564" w:rsidRPr="006D5760">
        <w:rPr>
          <w:rFonts w:ascii="Century Gothic" w:hAnsi="Century Gothic" w:cs="Arial"/>
          <w:sz w:val="22"/>
          <w:szCs w:val="22"/>
        </w:rPr>
        <w:t xml:space="preserve"> or oral penetration only if s/he agrees by choice to that penetration and has the freedom and capacity to make that choice.</w:t>
      </w:r>
    </w:p>
    <w:p w14:paraId="2B6FF991" w14:textId="77777777" w:rsidR="00F61564" w:rsidRPr="006D5760" w:rsidRDefault="00F61564" w:rsidP="00F61564">
      <w:pPr>
        <w:pStyle w:val="NormalWeb"/>
        <w:spacing w:line="285" w:lineRule="atLeast"/>
        <w:jc w:val="both"/>
        <w:rPr>
          <w:rFonts w:ascii="Century Gothic" w:hAnsi="Century Gothic" w:cs="Arial"/>
          <w:b/>
          <w:sz w:val="22"/>
          <w:szCs w:val="22"/>
        </w:rPr>
      </w:pPr>
      <w:r w:rsidRPr="006D5760">
        <w:rPr>
          <w:rFonts w:ascii="Century Gothic" w:hAnsi="Century Gothic" w:cs="Arial"/>
          <w:b/>
          <w:sz w:val="22"/>
          <w:szCs w:val="22"/>
        </w:rPr>
        <w:t>Sexual harassment</w:t>
      </w:r>
    </w:p>
    <w:p w14:paraId="01C60C5E" w14:textId="77777777" w:rsidR="00F61564" w:rsidRPr="006D5760" w:rsidRDefault="00F61564" w:rsidP="00F61564">
      <w:pPr>
        <w:pStyle w:val="NormalWeb"/>
        <w:spacing w:line="285" w:lineRule="atLeast"/>
        <w:jc w:val="both"/>
        <w:rPr>
          <w:rFonts w:ascii="Century Gothic" w:hAnsi="Century Gothic" w:cs="Arial"/>
          <w:sz w:val="22"/>
          <w:szCs w:val="22"/>
        </w:rPr>
      </w:pPr>
      <w:r w:rsidRPr="006D5760">
        <w:rPr>
          <w:rFonts w:ascii="Century Gothic" w:hAnsi="Century Gothic" w:cs="Arial"/>
          <w:sz w:val="22"/>
          <w:szCs w:val="22"/>
        </w:rPr>
        <w:t xml:space="preserve">When referring to sexual harassment </w:t>
      </w:r>
      <w:r w:rsidR="00D661BE"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mean</w:t>
      </w:r>
      <w:r w:rsidRPr="006D5760">
        <w:rPr>
          <w:rFonts w:ascii="Century Gothic" w:hAnsi="Century Gothic" w:cs="Arial"/>
          <w:sz w:val="22"/>
          <w:szCs w:val="22"/>
        </w:rPr>
        <w:t xml:space="preserve"> ‘unwanted conduct of a sexual nature’ that can occur online and offline. When we reference sexual harassment, we do so in the context of </w:t>
      </w:r>
      <w:proofErr w:type="gramStart"/>
      <w:r w:rsidRPr="006D5760">
        <w:rPr>
          <w:rFonts w:ascii="Century Gothic" w:hAnsi="Century Gothic" w:cs="Arial"/>
          <w:sz w:val="22"/>
          <w:szCs w:val="22"/>
        </w:rPr>
        <w:t>child on child</w:t>
      </w:r>
      <w:proofErr w:type="gramEnd"/>
      <w:r w:rsidRPr="006D5760">
        <w:rPr>
          <w:rFonts w:ascii="Century Gothic" w:hAnsi="Century Gothic" w:cs="Arial"/>
          <w:sz w:val="22"/>
          <w:szCs w:val="22"/>
        </w:rPr>
        <w:t xml:space="preserve"> sexual harassment. Sexual harassment is likely to: violate a child’s dignity, and/or make them feel intimidated, </w:t>
      </w:r>
      <w:proofErr w:type="gramStart"/>
      <w:r w:rsidRPr="006D5760">
        <w:rPr>
          <w:rFonts w:ascii="Century Gothic" w:hAnsi="Century Gothic" w:cs="Arial"/>
          <w:sz w:val="22"/>
          <w:szCs w:val="22"/>
        </w:rPr>
        <w:t>degraded</w:t>
      </w:r>
      <w:proofErr w:type="gramEnd"/>
      <w:r w:rsidRPr="006D5760">
        <w:rPr>
          <w:rFonts w:ascii="Century Gothic" w:hAnsi="Century Gothic" w:cs="Arial"/>
          <w:sz w:val="22"/>
          <w:szCs w:val="22"/>
        </w:rPr>
        <w:t xml:space="preserve"> or humiliated and/or create a hostile, offensive or sexualised environment.</w:t>
      </w:r>
    </w:p>
    <w:p w14:paraId="25D519B6" w14:textId="77777777" w:rsidR="00F61564" w:rsidRPr="006D5760" w:rsidRDefault="00F61564" w:rsidP="00F61564">
      <w:pPr>
        <w:pStyle w:val="NormalWeb"/>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Whilst not intended to be an exhaustive list, sexual harassment can include:</w:t>
      </w:r>
    </w:p>
    <w:p w14:paraId="7B48315C" w14:textId="77777777" w:rsidR="00F61564" w:rsidRPr="006D5760" w:rsidRDefault="00F61564" w:rsidP="00F61564">
      <w:pPr>
        <w:pStyle w:val="NormalWeb"/>
        <w:numPr>
          <w:ilvl w:val="0"/>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sexual comments, such as: telling sexual stories, making lewd comments, making sexual remarks about clothes and appearance and calling someone sexualised </w:t>
      </w:r>
      <w:proofErr w:type="gramStart"/>
      <w:r w:rsidRPr="006D5760">
        <w:rPr>
          <w:rFonts w:ascii="Century Gothic" w:hAnsi="Century Gothic" w:cs="Arial"/>
          <w:sz w:val="22"/>
          <w:szCs w:val="22"/>
        </w:rPr>
        <w:t>names;</w:t>
      </w:r>
      <w:proofErr w:type="gramEnd"/>
    </w:p>
    <w:p w14:paraId="1B9A89E4" w14:textId="77777777" w:rsidR="00F61564" w:rsidRPr="006D5760" w:rsidRDefault="00F61564" w:rsidP="00F61564">
      <w:pPr>
        <w:pStyle w:val="NormalWeb"/>
        <w:numPr>
          <w:ilvl w:val="0"/>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sexual “jokes” or </w:t>
      </w:r>
      <w:proofErr w:type="gramStart"/>
      <w:r w:rsidRPr="006D5760">
        <w:rPr>
          <w:rFonts w:ascii="Century Gothic" w:hAnsi="Century Gothic" w:cs="Arial"/>
          <w:sz w:val="22"/>
          <w:szCs w:val="22"/>
        </w:rPr>
        <w:t>taunting;</w:t>
      </w:r>
      <w:proofErr w:type="gramEnd"/>
    </w:p>
    <w:p w14:paraId="12A89FDC" w14:textId="77777777" w:rsidR="00F61564" w:rsidRPr="006D5760" w:rsidRDefault="00F61564" w:rsidP="00F61564">
      <w:pPr>
        <w:pStyle w:val="NormalWeb"/>
        <w:numPr>
          <w:ilvl w:val="0"/>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physical behaviour, such as: deliberately brushing against someone, interfering with someone’s </w:t>
      </w:r>
      <w:proofErr w:type="gramStart"/>
      <w:r w:rsidRPr="006D5760">
        <w:rPr>
          <w:rFonts w:ascii="Century Gothic" w:hAnsi="Century Gothic" w:cs="Arial"/>
          <w:sz w:val="22"/>
          <w:szCs w:val="22"/>
        </w:rPr>
        <w:t>clothes</w:t>
      </w:r>
      <w:proofErr w:type="gramEnd"/>
      <w:r w:rsidRPr="006D5760">
        <w:rPr>
          <w:rFonts w:ascii="Century Gothic" w:hAnsi="Century Gothic" w:cs="Arial"/>
          <w:sz w:val="22"/>
          <w:szCs w:val="22"/>
        </w:rPr>
        <w:t xml:space="preserve"> and displaying pictures, photos</w:t>
      </w:r>
      <w:r w:rsidR="00832575" w:rsidRPr="006D5760">
        <w:rPr>
          <w:rFonts w:ascii="Century Gothic" w:hAnsi="Century Gothic" w:cs="Arial"/>
          <w:sz w:val="22"/>
          <w:szCs w:val="22"/>
        </w:rPr>
        <w:t xml:space="preserve"> or drawings of a sexual nature,</w:t>
      </w:r>
      <w:r w:rsidRPr="006D5760">
        <w:rPr>
          <w:rFonts w:ascii="Century Gothic" w:hAnsi="Century Gothic" w:cs="Arial"/>
          <w:sz w:val="22"/>
          <w:szCs w:val="22"/>
        </w:rPr>
        <w:t xml:space="preserve"> and</w:t>
      </w:r>
    </w:p>
    <w:p w14:paraId="6A097EF4" w14:textId="77777777" w:rsidR="00F61564" w:rsidRPr="006D5760" w:rsidRDefault="00F61564" w:rsidP="00832575">
      <w:pPr>
        <w:pStyle w:val="NormalWeb"/>
        <w:numPr>
          <w:ilvl w:val="0"/>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online sexual harassment. This may be standalone, or part of a wider pattern of sexual</w:t>
      </w:r>
      <w:r w:rsidR="00832575" w:rsidRPr="006D5760">
        <w:rPr>
          <w:rFonts w:ascii="Century Gothic" w:hAnsi="Century Gothic" w:cs="Arial"/>
          <w:sz w:val="22"/>
          <w:szCs w:val="22"/>
        </w:rPr>
        <w:t xml:space="preserve"> </w:t>
      </w:r>
      <w:r w:rsidRPr="006D5760">
        <w:rPr>
          <w:rFonts w:ascii="Century Gothic" w:hAnsi="Century Gothic" w:cs="Arial"/>
          <w:sz w:val="22"/>
          <w:szCs w:val="22"/>
        </w:rPr>
        <w:t>harassment and/or sexual violence. It may include:</w:t>
      </w:r>
    </w:p>
    <w:p w14:paraId="09585426" w14:textId="77777777" w:rsidR="00F61564" w:rsidRPr="006D5760" w:rsidRDefault="00F61564" w:rsidP="00F61564">
      <w:pPr>
        <w:pStyle w:val="NormalWeb"/>
        <w:numPr>
          <w:ilvl w:val="1"/>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non-consensual sharing of sexual images and </w:t>
      </w:r>
      <w:proofErr w:type="gramStart"/>
      <w:r w:rsidRPr="006D5760">
        <w:rPr>
          <w:rFonts w:ascii="Century Gothic" w:hAnsi="Century Gothic" w:cs="Arial"/>
          <w:sz w:val="22"/>
          <w:szCs w:val="22"/>
        </w:rPr>
        <w:t>videos;</w:t>
      </w:r>
      <w:proofErr w:type="gramEnd"/>
    </w:p>
    <w:p w14:paraId="1CA0F2CC" w14:textId="77777777" w:rsidR="00F61564" w:rsidRPr="006D5760" w:rsidRDefault="00F61564" w:rsidP="00F61564">
      <w:pPr>
        <w:pStyle w:val="NormalWeb"/>
        <w:numPr>
          <w:ilvl w:val="1"/>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sexualised online </w:t>
      </w:r>
      <w:proofErr w:type="gramStart"/>
      <w:r w:rsidRPr="006D5760">
        <w:rPr>
          <w:rFonts w:ascii="Century Gothic" w:hAnsi="Century Gothic" w:cs="Arial"/>
          <w:sz w:val="22"/>
          <w:szCs w:val="22"/>
        </w:rPr>
        <w:t>bullying;</w:t>
      </w:r>
      <w:proofErr w:type="gramEnd"/>
    </w:p>
    <w:p w14:paraId="658F5067" w14:textId="77777777" w:rsidR="00F61564" w:rsidRPr="006D5760" w:rsidRDefault="00F61564" w:rsidP="00F61564">
      <w:pPr>
        <w:pStyle w:val="NormalWeb"/>
        <w:numPr>
          <w:ilvl w:val="1"/>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unwanted sexual comments and messages, including, on social </w:t>
      </w:r>
      <w:proofErr w:type="gramStart"/>
      <w:r w:rsidRPr="006D5760">
        <w:rPr>
          <w:rFonts w:ascii="Century Gothic" w:hAnsi="Century Gothic" w:cs="Arial"/>
          <w:sz w:val="22"/>
          <w:szCs w:val="22"/>
        </w:rPr>
        <w:t>media;</w:t>
      </w:r>
      <w:proofErr w:type="gramEnd"/>
    </w:p>
    <w:p w14:paraId="604857C1" w14:textId="491C9AA1" w:rsidR="003B1B89" w:rsidRPr="003B1B89" w:rsidRDefault="00F61564" w:rsidP="003B1B89">
      <w:pPr>
        <w:pStyle w:val="NormalWeb"/>
        <w:numPr>
          <w:ilvl w:val="1"/>
          <w:numId w:val="28"/>
        </w:numPr>
        <w:spacing w:before="0" w:beforeAutospacing="0" w:after="0" w:afterAutospacing="0" w:line="285" w:lineRule="atLeast"/>
        <w:jc w:val="both"/>
        <w:rPr>
          <w:rFonts w:ascii="Century Gothic" w:hAnsi="Century Gothic" w:cs="Arial"/>
          <w:sz w:val="22"/>
          <w:szCs w:val="22"/>
        </w:rPr>
      </w:pPr>
      <w:r w:rsidRPr="006D5760">
        <w:rPr>
          <w:rFonts w:ascii="Century Gothic" w:hAnsi="Century Gothic" w:cs="Arial"/>
          <w:sz w:val="22"/>
          <w:szCs w:val="22"/>
        </w:rPr>
        <w:t xml:space="preserve">sexual exploitation; coercion and threats; and </w:t>
      </w:r>
      <w:proofErr w:type="spellStart"/>
      <w:r w:rsidRPr="003B1B89">
        <w:rPr>
          <w:rFonts w:ascii="Century Gothic" w:hAnsi="Century Gothic" w:cs="Arial"/>
          <w:sz w:val="22"/>
          <w:szCs w:val="22"/>
        </w:rPr>
        <w:t>upskirting</w:t>
      </w:r>
      <w:proofErr w:type="spellEnd"/>
      <w:r w:rsidRPr="003B1B89">
        <w:rPr>
          <w:rFonts w:ascii="Century Gothic" w:hAnsi="Century Gothic" w:cs="Arial"/>
          <w:sz w:val="22"/>
          <w:szCs w:val="22"/>
        </w:rPr>
        <w:t>.</w:t>
      </w:r>
      <w:r w:rsidR="003B1B89" w:rsidRPr="003B1B89">
        <w:rPr>
          <w:rFonts w:ascii="Calibri" w:hAnsi="Calibri" w:cs="Calibri"/>
          <w:i/>
          <w:iCs/>
        </w:rPr>
        <w:t xml:space="preserve"> </w:t>
      </w:r>
    </w:p>
    <w:p w14:paraId="525B8212" w14:textId="77777777" w:rsidR="003B1B89" w:rsidRDefault="003B1B89" w:rsidP="003B1B89">
      <w:pPr>
        <w:rPr>
          <w:rFonts w:ascii="Calibri" w:hAnsi="Calibri" w:cs="Calibri"/>
          <w:i/>
          <w:iCs/>
        </w:rPr>
      </w:pPr>
    </w:p>
    <w:p w14:paraId="1B99C927" w14:textId="77777777" w:rsidR="003B1B89" w:rsidRDefault="003B1B89" w:rsidP="003B1B89">
      <w:pPr>
        <w:rPr>
          <w:rFonts w:ascii="Calibri" w:hAnsi="Calibri" w:cs="Calibri"/>
          <w:i/>
          <w:iCs/>
        </w:rPr>
      </w:pPr>
    </w:p>
    <w:p w14:paraId="609339FD" w14:textId="79E1E6D8" w:rsidR="003B1B89" w:rsidRPr="003B1B89" w:rsidRDefault="003B1B89" w:rsidP="003B1B89">
      <w:pPr>
        <w:rPr>
          <w:rFonts w:ascii="Century Gothic" w:hAnsi="Century Gothic" w:cs="Calibri"/>
          <w:i/>
          <w:iCs/>
          <w:lang w:val="en"/>
        </w:rPr>
      </w:pPr>
      <w:r w:rsidRPr="003B1B89">
        <w:rPr>
          <w:rFonts w:ascii="Century Gothic" w:hAnsi="Century Gothic" w:cs="Calibri"/>
          <w:i/>
          <w:iCs/>
          <w:lang w:val="en"/>
        </w:rPr>
        <w:t xml:space="preserve">The </w:t>
      </w:r>
      <w:r w:rsidRPr="003B1B89">
        <w:rPr>
          <w:rFonts w:ascii="Century Gothic" w:hAnsi="Century Gothic" w:cs="Calibri"/>
          <w:i/>
          <w:iCs/>
          <w:lang w:val="en"/>
        </w:rPr>
        <w:t xml:space="preserve">NSPCC have set up a </w:t>
      </w:r>
      <w:r w:rsidRPr="003B1B89">
        <w:rPr>
          <w:rFonts w:ascii="Century Gothic" w:hAnsi="Century Gothic" w:cs="Calibri"/>
          <w:i/>
          <w:iCs/>
          <w:lang w:val="en"/>
        </w:rPr>
        <w:t>dedicated</w:t>
      </w:r>
      <w:r w:rsidRPr="003B1B89">
        <w:rPr>
          <w:rFonts w:ascii="Century Gothic" w:hAnsi="Century Gothic" w:cs="Calibri"/>
          <w:i/>
          <w:iCs/>
          <w:lang w:val="en"/>
        </w:rPr>
        <w:t xml:space="preserve"> helpline the NSPCC</w:t>
      </w:r>
      <w:r w:rsidRPr="003B1B89">
        <w:rPr>
          <w:rFonts w:ascii="Century Gothic" w:hAnsi="Century Gothic" w:cs="Calibri"/>
          <w:b/>
          <w:bCs/>
          <w:i/>
          <w:iCs/>
          <w:lang w:val="en"/>
        </w:rPr>
        <w:t xml:space="preserve"> helpline number is 0800 136 663</w:t>
      </w:r>
      <w:r w:rsidRPr="003B1B89">
        <w:rPr>
          <w:rFonts w:ascii="Century Gothic" w:hAnsi="Century Gothic" w:cs="Calibri"/>
          <w:i/>
          <w:iCs/>
          <w:lang w:val="en"/>
        </w:rPr>
        <w:t xml:space="preserve"> and is live from Thursday 1</w:t>
      </w:r>
      <w:r w:rsidRPr="003B1B89">
        <w:rPr>
          <w:rFonts w:ascii="Century Gothic" w:hAnsi="Century Gothic" w:cs="Calibri"/>
          <w:i/>
          <w:iCs/>
          <w:vertAlign w:val="superscript"/>
          <w:lang w:val="en"/>
        </w:rPr>
        <w:t>st</w:t>
      </w:r>
      <w:r w:rsidRPr="003B1B89">
        <w:rPr>
          <w:rFonts w:ascii="Century Gothic" w:hAnsi="Century Gothic" w:cs="Calibri"/>
          <w:i/>
          <w:iCs/>
          <w:lang w:val="en"/>
        </w:rPr>
        <w:t xml:space="preserve"> April.   This helpline is to support potential victims of sexual harassment and abuse.  Run by the NSPCC it aims to provide advice and support to both children and adults who are victims of abuse in school. It will also include how to contact the police to report crimes.  The advice line is also available to support professionals and parents.</w:t>
      </w:r>
    </w:p>
    <w:p w14:paraId="64C5D3C1" w14:textId="6A61EC38" w:rsidR="00F61564" w:rsidRDefault="00F61564" w:rsidP="003B1B89">
      <w:pPr>
        <w:pStyle w:val="NormalWeb"/>
        <w:spacing w:before="0" w:beforeAutospacing="0" w:after="0" w:afterAutospacing="0" w:line="285" w:lineRule="atLeast"/>
        <w:ind w:left="1440"/>
        <w:jc w:val="both"/>
        <w:rPr>
          <w:rFonts w:ascii="Century Gothic" w:hAnsi="Century Gothic" w:cs="Arial"/>
          <w:sz w:val="22"/>
          <w:szCs w:val="22"/>
        </w:rPr>
      </w:pPr>
    </w:p>
    <w:p w14:paraId="49B01502" w14:textId="77777777" w:rsidR="003B1B89" w:rsidRPr="003B1B89" w:rsidRDefault="003B1B89" w:rsidP="003B1B89">
      <w:pPr>
        <w:pStyle w:val="NormalWeb"/>
        <w:spacing w:before="0" w:beforeAutospacing="0" w:after="0" w:afterAutospacing="0" w:line="285" w:lineRule="atLeast"/>
        <w:ind w:left="1440"/>
        <w:jc w:val="both"/>
        <w:rPr>
          <w:rFonts w:ascii="Century Gothic" w:hAnsi="Century Gothic" w:cs="Arial"/>
          <w:sz w:val="22"/>
          <w:szCs w:val="22"/>
        </w:rPr>
      </w:pPr>
    </w:p>
    <w:p w14:paraId="14599258" w14:textId="77777777" w:rsidR="00F61564" w:rsidRPr="006D5760" w:rsidRDefault="00F61564" w:rsidP="00F61564">
      <w:pPr>
        <w:pStyle w:val="NormalWeb"/>
        <w:spacing w:line="285" w:lineRule="atLeast"/>
        <w:jc w:val="both"/>
        <w:rPr>
          <w:rFonts w:ascii="Century Gothic" w:hAnsi="Century Gothic" w:cs="Arial"/>
          <w:b/>
          <w:sz w:val="22"/>
          <w:szCs w:val="22"/>
        </w:rPr>
      </w:pPr>
      <w:proofErr w:type="spellStart"/>
      <w:r w:rsidRPr="006D5760">
        <w:rPr>
          <w:rFonts w:ascii="Century Gothic" w:hAnsi="Century Gothic" w:cs="Arial"/>
          <w:b/>
          <w:sz w:val="22"/>
          <w:szCs w:val="22"/>
        </w:rPr>
        <w:lastRenderedPageBreak/>
        <w:t>Upskirting</w:t>
      </w:r>
      <w:proofErr w:type="spellEnd"/>
    </w:p>
    <w:p w14:paraId="4B4FFDC7" w14:textId="77777777" w:rsidR="00F61564" w:rsidRPr="006D5760" w:rsidRDefault="00F61564" w:rsidP="002422FB">
      <w:pPr>
        <w:pStyle w:val="NormalWeb"/>
        <w:spacing w:line="285" w:lineRule="atLeast"/>
        <w:jc w:val="both"/>
        <w:rPr>
          <w:rFonts w:ascii="Century Gothic" w:hAnsi="Century Gothic" w:cs="Arial"/>
          <w:sz w:val="22"/>
          <w:szCs w:val="22"/>
        </w:rPr>
      </w:pPr>
      <w:r w:rsidRPr="006D5760">
        <w:rPr>
          <w:rFonts w:ascii="Century Gothic" w:hAnsi="Century Gothic" w:cs="Arial"/>
          <w:sz w:val="22"/>
          <w:szCs w:val="22"/>
        </w:rPr>
        <w:t xml:space="preserve">The Voyeurism (Offences) Act, which is commonly known as the </w:t>
      </w:r>
      <w:proofErr w:type="spellStart"/>
      <w:r w:rsidRPr="006D5760">
        <w:rPr>
          <w:rFonts w:ascii="Century Gothic" w:hAnsi="Century Gothic" w:cs="Arial"/>
          <w:sz w:val="22"/>
          <w:szCs w:val="22"/>
        </w:rPr>
        <w:t>Upskirting</w:t>
      </w:r>
      <w:proofErr w:type="spellEnd"/>
      <w:r w:rsidRPr="006D5760">
        <w:rPr>
          <w:rFonts w:ascii="Century Gothic" w:hAnsi="Century Gothic" w:cs="Arial"/>
          <w:sz w:val="22"/>
          <w:szCs w:val="22"/>
        </w:rPr>
        <w:t xml:space="preserve"> Act, came into force on 12 April 2019.  </w:t>
      </w:r>
      <w:r w:rsidR="00D661BE" w:rsidRPr="006D5760">
        <w:rPr>
          <w:rFonts w:ascii="Century Gothic" w:hAnsi="Century Gothic" w:cs="Arial"/>
          <w:sz w:val="22"/>
          <w:szCs w:val="22"/>
        </w:rPr>
        <w:t xml:space="preserve">The Linden </w:t>
      </w:r>
      <w:proofErr w:type="gramStart"/>
      <w:r w:rsidR="00D661BE" w:rsidRPr="006D5760">
        <w:rPr>
          <w:rFonts w:ascii="Century Gothic" w:hAnsi="Century Gothic" w:cs="Arial"/>
          <w:sz w:val="22"/>
          <w:szCs w:val="22"/>
        </w:rPr>
        <w:t xml:space="preserve">Centre </w:t>
      </w:r>
      <w:r w:rsidRPr="006D5760">
        <w:rPr>
          <w:rFonts w:ascii="Century Gothic" w:hAnsi="Century Gothic" w:cs="Arial"/>
          <w:sz w:val="22"/>
          <w:szCs w:val="22"/>
        </w:rPr>
        <w:t xml:space="preserve"> recognises</w:t>
      </w:r>
      <w:proofErr w:type="gramEnd"/>
      <w:r w:rsidRPr="006D5760">
        <w:rPr>
          <w:rFonts w:ascii="Century Gothic" w:hAnsi="Century Gothic" w:cs="Arial"/>
          <w:sz w:val="22"/>
          <w:szCs w:val="22"/>
        </w:rPr>
        <w:t xml:space="preserve"> ‘</w:t>
      </w:r>
      <w:proofErr w:type="spellStart"/>
      <w:r w:rsidRPr="006D5760">
        <w:rPr>
          <w:rFonts w:ascii="Century Gothic" w:hAnsi="Century Gothic" w:cs="Arial"/>
          <w:sz w:val="22"/>
          <w:szCs w:val="22"/>
        </w:rPr>
        <w:t>Upskirting</w:t>
      </w:r>
      <w:proofErr w:type="spellEnd"/>
      <w:r w:rsidRPr="006D5760">
        <w:rPr>
          <w:rFonts w:ascii="Century Gothic" w:hAnsi="Century Gothic" w:cs="Arial"/>
          <w:sz w:val="22"/>
          <w:szCs w:val="22"/>
        </w:rPr>
        <w:t xml:space="preserve">’ is where someone takes a picture under a </w:t>
      </w:r>
      <w:r w:rsidR="00832575" w:rsidRPr="006D5760">
        <w:rPr>
          <w:rFonts w:ascii="Century Gothic" w:hAnsi="Century Gothic" w:cs="Arial"/>
          <w:sz w:val="22"/>
          <w:szCs w:val="22"/>
        </w:rPr>
        <w:t>person’s</w:t>
      </w:r>
      <w:r w:rsidRPr="006D5760">
        <w:rPr>
          <w:rFonts w:ascii="Century Gothic" w:hAnsi="Century Gothic" w:cs="Arial"/>
          <w:sz w:val="22"/>
          <w:szCs w:val="22"/>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p>
    <w:p w14:paraId="56C7A3E4" w14:textId="77777777" w:rsidR="003D76F1" w:rsidRPr="006D5760" w:rsidRDefault="00F61564" w:rsidP="00F61564">
      <w:pPr>
        <w:jc w:val="both"/>
        <w:rPr>
          <w:rFonts w:ascii="Century Gothic" w:hAnsi="Century Gothic" w:cs="Arial"/>
          <w:sz w:val="22"/>
          <w:szCs w:val="22"/>
        </w:rPr>
      </w:pPr>
      <w:r w:rsidRPr="006D5760">
        <w:rPr>
          <w:rFonts w:ascii="Century Gothic" w:hAnsi="Century Gothic" w:cs="Arial"/>
          <w:sz w:val="22"/>
          <w:szCs w:val="22"/>
        </w:rPr>
        <w:t xml:space="preserve">Please refer to our policy and procedures with regard to </w:t>
      </w:r>
      <w:proofErr w:type="gramStart"/>
      <w:r w:rsidRPr="006D5760">
        <w:rPr>
          <w:rFonts w:ascii="Century Gothic" w:hAnsi="Century Gothic" w:cs="Arial"/>
          <w:sz w:val="22"/>
          <w:szCs w:val="22"/>
        </w:rPr>
        <w:t>peer on peer</w:t>
      </w:r>
      <w:proofErr w:type="gramEnd"/>
      <w:r w:rsidRPr="006D5760">
        <w:rPr>
          <w:rFonts w:ascii="Century Gothic" w:hAnsi="Century Gothic" w:cs="Arial"/>
          <w:sz w:val="22"/>
          <w:szCs w:val="22"/>
        </w:rPr>
        <w:t xml:space="preserve"> abuse</w:t>
      </w:r>
    </w:p>
    <w:p w14:paraId="43E7518C" w14:textId="77777777" w:rsidR="00D34728" w:rsidRPr="006D5760" w:rsidRDefault="00D34728" w:rsidP="003D76F1">
      <w:pPr>
        <w:jc w:val="both"/>
        <w:rPr>
          <w:rFonts w:ascii="Century Gothic" w:hAnsi="Century Gothic" w:cs="Arial"/>
          <w:b/>
          <w:sz w:val="22"/>
          <w:szCs w:val="22"/>
        </w:rPr>
      </w:pPr>
    </w:p>
    <w:p w14:paraId="1C303B08" w14:textId="77777777" w:rsidR="00010CA5" w:rsidRPr="006D5760" w:rsidRDefault="00010CA5" w:rsidP="003D76F1">
      <w:pPr>
        <w:jc w:val="both"/>
        <w:rPr>
          <w:rFonts w:ascii="Century Gothic" w:hAnsi="Century Gothic" w:cs="Arial"/>
          <w:b/>
          <w:sz w:val="22"/>
          <w:szCs w:val="22"/>
        </w:rPr>
      </w:pPr>
      <w:r w:rsidRPr="006D5760">
        <w:rPr>
          <w:rFonts w:ascii="Century Gothic" w:hAnsi="Century Gothic" w:cs="Arial"/>
          <w:b/>
          <w:sz w:val="22"/>
          <w:szCs w:val="22"/>
        </w:rPr>
        <w:t>Serious violence</w:t>
      </w:r>
    </w:p>
    <w:p w14:paraId="01556D37" w14:textId="77777777" w:rsidR="00010CA5" w:rsidRPr="006D5760" w:rsidRDefault="00010CA5" w:rsidP="003D76F1">
      <w:pPr>
        <w:jc w:val="both"/>
        <w:rPr>
          <w:rFonts w:ascii="Century Gothic" w:hAnsi="Century Gothic" w:cs="Arial"/>
          <w:b/>
          <w:sz w:val="22"/>
          <w:szCs w:val="22"/>
        </w:rPr>
      </w:pPr>
    </w:p>
    <w:p w14:paraId="454B7926" w14:textId="77777777" w:rsidR="00010CA5" w:rsidRPr="006D5760" w:rsidRDefault="00010CA5" w:rsidP="00010CA5">
      <w:pPr>
        <w:jc w:val="both"/>
        <w:rPr>
          <w:rFonts w:ascii="Century Gothic" w:hAnsi="Century Gothic" w:cs="Arial"/>
          <w:sz w:val="22"/>
          <w:szCs w:val="22"/>
        </w:rPr>
      </w:pPr>
      <w:r w:rsidRPr="006D5760">
        <w:rPr>
          <w:rFonts w:ascii="Century Gothic" w:hAnsi="Century Gothic" w:cs="Arial"/>
          <w:sz w:val="22"/>
          <w:szCs w:val="22"/>
        </w:rPr>
        <w:t xml:space="preserve">At </w:t>
      </w:r>
      <w:r w:rsidR="00D661BE" w:rsidRPr="006D5760">
        <w:rPr>
          <w:rFonts w:ascii="Century Gothic" w:hAnsi="Century Gothic" w:cs="Arial"/>
          <w:sz w:val="22"/>
          <w:szCs w:val="22"/>
        </w:rPr>
        <w:t xml:space="preserve">The Linden </w:t>
      </w:r>
      <w:proofErr w:type="gramStart"/>
      <w:r w:rsidR="00D661BE" w:rsidRPr="006D5760">
        <w:rPr>
          <w:rFonts w:ascii="Century Gothic" w:hAnsi="Century Gothic" w:cs="Arial"/>
          <w:sz w:val="22"/>
          <w:szCs w:val="22"/>
        </w:rPr>
        <w:t xml:space="preserve">Centre </w:t>
      </w:r>
      <w:r w:rsidRPr="006D5760">
        <w:rPr>
          <w:rFonts w:ascii="Century Gothic" w:hAnsi="Century Gothic" w:cs="Arial"/>
          <w:sz w:val="22"/>
          <w:szCs w:val="22"/>
        </w:rPr>
        <w:t xml:space="preserve"> all</w:t>
      </w:r>
      <w:proofErr w:type="gramEnd"/>
      <w:r w:rsidRPr="006D5760">
        <w:rPr>
          <w:rFonts w:ascii="Century Gothic" w:hAnsi="Century Gothic" w:cs="Arial"/>
          <w:sz w:val="22"/>
          <w:szCs w:val="22"/>
        </w:rPr>
        <w:t xml:space="preserve"> staff are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Staff will be aware of the associated risks and understand the measures in place to manage these. We will follow the advice provided in the Home Office’s </w:t>
      </w:r>
      <w:hyperlink r:id="rId32" w:history="1">
        <w:r w:rsidRPr="006D5760">
          <w:rPr>
            <w:rStyle w:val="Hyperlink"/>
            <w:rFonts w:ascii="Century Gothic" w:hAnsi="Century Gothic" w:cs="Arial"/>
            <w:sz w:val="22"/>
            <w:szCs w:val="22"/>
          </w:rPr>
          <w:t>Preventing youth violence and gang involvement</w:t>
        </w:r>
      </w:hyperlink>
      <w:r w:rsidRPr="006D5760">
        <w:rPr>
          <w:rFonts w:ascii="Century Gothic" w:hAnsi="Century Gothic" w:cs="Arial"/>
          <w:sz w:val="22"/>
          <w:szCs w:val="22"/>
        </w:rPr>
        <w:t xml:space="preserve"> and its </w:t>
      </w:r>
      <w:hyperlink r:id="rId33" w:history="1">
        <w:r w:rsidRPr="006D5760">
          <w:rPr>
            <w:rStyle w:val="Hyperlink"/>
            <w:rFonts w:ascii="Century Gothic" w:hAnsi="Century Gothic" w:cs="Arial"/>
            <w:sz w:val="22"/>
            <w:szCs w:val="22"/>
          </w:rPr>
          <w:t>Criminal exploitation of children and vulnerable adults: county lines</w:t>
        </w:r>
      </w:hyperlink>
      <w:r w:rsidRPr="006D5760">
        <w:rPr>
          <w:rFonts w:ascii="Century Gothic" w:hAnsi="Century Gothic" w:cs="Arial"/>
          <w:sz w:val="22"/>
          <w:szCs w:val="22"/>
        </w:rPr>
        <w:t xml:space="preserve"> guidance.  </w:t>
      </w:r>
      <w:r w:rsidRPr="006D5760">
        <w:rPr>
          <w:rFonts w:ascii="Century Gothic" w:hAnsi="Century Gothic" w:cs="Arial"/>
          <w:b/>
          <w:bCs/>
          <w:sz w:val="22"/>
          <w:szCs w:val="22"/>
        </w:rPr>
        <w:t xml:space="preserve"> </w:t>
      </w:r>
      <w:r w:rsidRPr="006D5760">
        <w:rPr>
          <w:rFonts w:ascii="Century Gothic" w:hAnsi="Century Gothic" w:cs="Arial"/>
          <w:b/>
          <w:sz w:val="22"/>
          <w:szCs w:val="22"/>
        </w:rPr>
        <w:t xml:space="preserve"> </w:t>
      </w:r>
      <w:r w:rsidRPr="006D5760">
        <w:rPr>
          <w:rFonts w:ascii="Century Gothic" w:hAnsi="Century Gothic" w:cs="Arial"/>
          <w:sz w:val="22"/>
          <w:szCs w:val="22"/>
        </w:rPr>
        <w:t xml:space="preserve"> </w:t>
      </w:r>
    </w:p>
    <w:p w14:paraId="7B737A0C" w14:textId="77777777" w:rsidR="00010CA5" w:rsidRPr="006D5760" w:rsidRDefault="00010CA5" w:rsidP="003D76F1">
      <w:pPr>
        <w:jc w:val="both"/>
        <w:rPr>
          <w:rFonts w:ascii="Century Gothic" w:hAnsi="Century Gothic" w:cs="Arial"/>
          <w:b/>
          <w:sz w:val="22"/>
          <w:szCs w:val="22"/>
        </w:rPr>
      </w:pPr>
    </w:p>
    <w:p w14:paraId="181E2276" w14:textId="77777777" w:rsidR="008C49D7" w:rsidRPr="006D5760" w:rsidRDefault="008C49D7" w:rsidP="003D76F1">
      <w:pPr>
        <w:jc w:val="both"/>
        <w:rPr>
          <w:rFonts w:ascii="Century Gothic" w:hAnsi="Century Gothic" w:cs="Arial"/>
          <w:b/>
          <w:sz w:val="22"/>
          <w:szCs w:val="22"/>
        </w:rPr>
      </w:pPr>
      <w:r w:rsidRPr="006D5760">
        <w:rPr>
          <w:rFonts w:ascii="Century Gothic" w:hAnsi="Century Gothic" w:cs="Arial"/>
          <w:b/>
          <w:sz w:val="22"/>
          <w:szCs w:val="22"/>
        </w:rPr>
        <w:t xml:space="preserve">Mental Health </w:t>
      </w:r>
    </w:p>
    <w:p w14:paraId="571CC555" w14:textId="77777777" w:rsidR="008C49D7" w:rsidRPr="006D5760" w:rsidRDefault="008C49D7" w:rsidP="003D76F1">
      <w:pPr>
        <w:jc w:val="both"/>
        <w:rPr>
          <w:rFonts w:ascii="Century Gothic" w:hAnsi="Century Gothic" w:cs="Arial"/>
          <w:b/>
          <w:sz w:val="22"/>
          <w:szCs w:val="22"/>
        </w:rPr>
      </w:pPr>
    </w:p>
    <w:p w14:paraId="05CB3E20" w14:textId="77777777" w:rsidR="008C49D7" w:rsidRPr="006D5760" w:rsidRDefault="008C49D7" w:rsidP="003D76F1">
      <w:pPr>
        <w:jc w:val="both"/>
        <w:rPr>
          <w:rFonts w:ascii="Century Gothic" w:hAnsi="Century Gothic" w:cs="Arial"/>
          <w:sz w:val="22"/>
          <w:szCs w:val="22"/>
        </w:rPr>
      </w:pPr>
      <w:r w:rsidRPr="006D5760">
        <w:rPr>
          <w:rFonts w:ascii="Century Gothic" w:hAnsi="Century Gothic" w:cs="Arial"/>
          <w:sz w:val="22"/>
          <w:szCs w:val="22"/>
        </w:rPr>
        <w:t xml:space="preserve">At </w:t>
      </w:r>
      <w:r w:rsidR="00D661BE" w:rsidRPr="006D5760">
        <w:rPr>
          <w:rFonts w:ascii="Century Gothic" w:hAnsi="Century Gothic" w:cs="Arial"/>
          <w:sz w:val="22"/>
          <w:szCs w:val="22"/>
        </w:rPr>
        <w:t xml:space="preserve">The Linden </w:t>
      </w:r>
      <w:proofErr w:type="gramStart"/>
      <w:r w:rsidR="00D661BE" w:rsidRPr="006D5760">
        <w:rPr>
          <w:rFonts w:ascii="Century Gothic" w:hAnsi="Century Gothic" w:cs="Arial"/>
          <w:sz w:val="22"/>
          <w:szCs w:val="22"/>
        </w:rPr>
        <w:t xml:space="preserve">Centre </w:t>
      </w:r>
      <w:r w:rsidRPr="006D5760">
        <w:rPr>
          <w:rFonts w:ascii="Century Gothic" w:hAnsi="Century Gothic" w:cs="Arial"/>
          <w:sz w:val="22"/>
          <w:szCs w:val="22"/>
        </w:rPr>
        <w:t xml:space="preserve"> all</w:t>
      </w:r>
      <w:proofErr w:type="gramEnd"/>
      <w:r w:rsidRPr="006D5760">
        <w:rPr>
          <w:rFonts w:ascii="Century Gothic" w:hAnsi="Century Gothic" w:cs="Arial"/>
          <w:sz w:val="22"/>
          <w:szCs w:val="22"/>
        </w:rPr>
        <w:t xml:space="preserve"> staff are aware that mental health problems can, in some cases, be an indicator that a child has </w:t>
      </w:r>
      <w:r w:rsidR="00DA7ECD" w:rsidRPr="006D5760">
        <w:rPr>
          <w:rFonts w:ascii="Century Gothic" w:hAnsi="Century Gothic" w:cs="Arial"/>
          <w:sz w:val="22"/>
          <w:szCs w:val="22"/>
        </w:rPr>
        <w:t>suffered</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or is at risk of suffering abuse, neglect or exploitation.</w:t>
      </w:r>
    </w:p>
    <w:p w14:paraId="611B08D8" w14:textId="77777777" w:rsidR="008C49D7" w:rsidRPr="006D5760" w:rsidRDefault="008C49D7" w:rsidP="003D76F1">
      <w:pPr>
        <w:jc w:val="both"/>
        <w:rPr>
          <w:rFonts w:ascii="Century Gothic" w:hAnsi="Century Gothic" w:cs="Arial"/>
          <w:sz w:val="22"/>
          <w:szCs w:val="22"/>
        </w:rPr>
      </w:pPr>
    </w:p>
    <w:p w14:paraId="652F41A6" w14:textId="77777777" w:rsidR="008C49D7" w:rsidRPr="006D5760" w:rsidRDefault="008C49D7" w:rsidP="003D76F1">
      <w:pPr>
        <w:jc w:val="both"/>
        <w:rPr>
          <w:rFonts w:ascii="Century Gothic" w:hAnsi="Century Gothic" w:cs="Arial"/>
          <w:sz w:val="22"/>
          <w:szCs w:val="22"/>
        </w:rPr>
      </w:pPr>
      <w:r w:rsidRPr="006D5760">
        <w:rPr>
          <w:rFonts w:ascii="Century Gothic" w:hAnsi="Century Gothic" w:cs="Arial"/>
          <w:sz w:val="22"/>
          <w:szCs w:val="22"/>
        </w:rPr>
        <w:t xml:space="preserve">We recognise only appropriately trained professionals should attempt to make a diagnosis of a mental health problem. </w:t>
      </w:r>
      <w:proofErr w:type="gramStart"/>
      <w:r w:rsidRPr="006D5760">
        <w:rPr>
          <w:rFonts w:ascii="Century Gothic" w:hAnsi="Century Gothic" w:cs="Arial"/>
          <w:sz w:val="22"/>
          <w:szCs w:val="22"/>
        </w:rPr>
        <w:t>Staff</w:t>
      </w:r>
      <w:proofErr w:type="gramEnd"/>
      <w:r w:rsidRPr="006D5760">
        <w:rPr>
          <w:rFonts w:ascii="Century Gothic" w:hAnsi="Century Gothic" w:cs="Arial"/>
          <w:sz w:val="22"/>
          <w:szCs w:val="22"/>
        </w:rPr>
        <w:t xml:space="preserve"> however, are well placed to observe children day-to-day and identify those whose behaviour suggests that they may be experiencing a mental health problem or be at risk of developing one.</w:t>
      </w:r>
    </w:p>
    <w:p w14:paraId="60F66ED2" w14:textId="77777777" w:rsidR="008C49D7" w:rsidRPr="006D5760" w:rsidRDefault="008C49D7" w:rsidP="003D76F1">
      <w:pPr>
        <w:jc w:val="both"/>
        <w:rPr>
          <w:rFonts w:ascii="Century Gothic" w:hAnsi="Century Gothic" w:cs="Arial"/>
          <w:sz w:val="22"/>
          <w:szCs w:val="22"/>
        </w:rPr>
      </w:pPr>
    </w:p>
    <w:p w14:paraId="69064F3E" w14:textId="77777777" w:rsidR="008C49D7" w:rsidRPr="006D5760" w:rsidRDefault="008C49D7" w:rsidP="003D76F1">
      <w:pPr>
        <w:jc w:val="both"/>
        <w:rPr>
          <w:rFonts w:ascii="Century Gothic" w:hAnsi="Century Gothic" w:cs="Arial"/>
          <w:sz w:val="22"/>
          <w:szCs w:val="22"/>
        </w:rPr>
      </w:pPr>
      <w:r w:rsidRPr="006D5760">
        <w:rPr>
          <w:rFonts w:ascii="Century Gothic" w:hAnsi="Century Gothic" w:cs="Arial"/>
          <w:sz w:val="22"/>
          <w:szCs w:val="22"/>
        </w:rPr>
        <w:t xml:space="preserve">Where children have </w:t>
      </w:r>
      <w:proofErr w:type="gramStart"/>
      <w:r w:rsidR="00DA7ECD" w:rsidRPr="006D5760">
        <w:rPr>
          <w:rFonts w:ascii="Century Gothic" w:hAnsi="Century Gothic" w:cs="Arial"/>
          <w:sz w:val="22"/>
          <w:szCs w:val="22"/>
        </w:rPr>
        <w:t>suffered</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abuse</w:t>
      </w:r>
      <w:proofErr w:type="gramEnd"/>
      <w:r w:rsidRPr="006D5760">
        <w:rPr>
          <w:rFonts w:ascii="Century Gothic" w:hAnsi="Century Gothic" w:cs="Arial"/>
          <w:sz w:val="22"/>
          <w:szCs w:val="22"/>
        </w:rPr>
        <w:t xml:space="preserve"> and neglect, or other potentially traumatic adverse childhood experiences, this can have a lasting impact throughout childhood, adolescence and into adulthood. Staff will be made aware of how these children’s experiences, can impact on their mental health, </w:t>
      </w:r>
      <w:proofErr w:type="gramStart"/>
      <w:r w:rsidRPr="006D5760">
        <w:rPr>
          <w:rFonts w:ascii="Century Gothic" w:hAnsi="Century Gothic" w:cs="Arial"/>
          <w:sz w:val="22"/>
          <w:szCs w:val="22"/>
        </w:rPr>
        <w:t>behaviour</w:t>
      </w:r>
      <w:proofErr w:type="gramEnd"/>
      <w:r w:rsidRPr="006D5760">
        <w:rPr>
          <w:rFonts w:ascii="Century Gothic" w:hAnsi="Century Gothic" w:cs="Arial"/>
          <w:sz w:val="22"/>
          <w:szCs w:val="22"/>
        </w:rPr>
        <w:t xml:space="preserve"> and education.</w:t>
      </w:r>
    </w:p>
    <w:p w14:paraId="321AFF60" w14:textId="77777777" w:rsidR="008C49D7" w:rsidRPr="006D5760" w:rsidRDefault="008C49D7" w:rsidP="003D76F1">
      <w:pPr>
        <w:jc w:val="both"/>
        <w:rPr>
          <w:rFonts w:ascii="Century Gothic" w:hAnsi="Century Gothic" w:cs="Arial"/>
          <w:sz w:val="22"/>
          <w:szCs w:val="22"/>
        </w:rPr>
      </w:pPr>
    </w:p>
    <w:p w14:paraId="50C3D765" w14:textId="77777777" w:rsidR="008C49D7" w:rsidRPr="006D5760" w:rsidRDefault="008C49D7" w:rsidP="003D76F1">
      <w:pPr>
        <w:jc w:val="both"/>
        <w:rPr>
          <w:rFonts w:ascii="Century Gothic" w:hAnsi="Century Gothic" w:cs="Arial"/>
          <w:sz w:val="22"/>
          <w:szCs w:val="22"/>
        </w:rPr>
      </w:pPr>
      <w:r w:rsidRPr="006D5760">
        <w:rPr>
          <w:rFonts w:ascii="Century Gothic" w:hAnsi="Century Gothic" w:cs="Arial"/>
          <w:sz w:val="22"/>
          <w:szCs w:val="22"/>
        </w:rPr>
        <w:t>If staff have a mental health concern about a child that is also a safeguarding concern, immediate action should be taken, by speaking to the DSL or a deputy and recording their concern.</w:t>
      </w:r>
    </w:p>
    <w:p w14:paraId="042B2F83" w14:textId="77777777" w:rsidR="008B48A3" w:rsidRPr="006D5760" w:rsidRDefault="008B48A3" w:rsidP="003D76F1">
      <w:pPr>
        <w:jc w:val="both"/>
        <w:rPr>
          <w:rFonts w:ascii="Century Gothic" w:hAnsi="Century Gothic" w:cs="Arial"/>
          <w:sz w:val="22"/>
          <w:szCs w:val="22"/>
        </w:rPr>
      </w:pPr>
    </w:p>
    <w:p w14:paraId="07CA64B3" w14:textId="77777777" w:rsidR="008B48A3" w:rsidRPr="006D5760" w:rsidRDefault="008B48A3" w:rsidP="003D76F1">
      <w:pPr>
        <w:jc w:val="both"/>
        <w:rPr>
          <w:rFonts w:ascii="Century Gothic" w:hAnsi="Century Gothic" w:cs="Arial"/>
          <w:sz w:val="22"/>
          <w:szCs w:val="22"/>
        </w:rPr>
      </w:pPr>
      <w:r w:rsidRPr="006D5760">
        <w:rPr>
          <w:rFonts w:ascii="Century Gothic" w:hAnsi="Century Gothic" w:cs="Arial"/>
          <w:sz w:val="22"/>
          <w:szCs w:val="22"/>
        </w:rPr>
        <w:t xml:space="preserve">We will follow the DfE and guidance on </w:t>
      </w:r>
      <w:hyperlink r:id="rId34" w:history="1">
        <w:r w:rsidRPr="006D5760">
          <w:rPr>
            <w:rStyle w:val="Hyperlink"/>
            <w:rFonts w:ascii="Century Gothic" w:hAnsi="Century Gothic" w:cs="Arial"/>
            <w:sz w:val="22"/>
            <w:szCs w:val="22"/>
          </w:rPr>
          <w:t>P</w:t>
        </w:r>
        <w:r w:rsidR="00832575" w:rsidRPr="006D5760">
          <w:rPr>
            <w:rStyle w:val="Hyperlink"/>
            <w:rFonts w:ascii="Century Gothic" w:hAnsi="Century Gothic" w:cs="Arial"/>
            <w:sz w:val="22"/>
            <w:szCs w:val="22"/>
          </w:rPr>
          <w:t>reventing and Tackling Bullying</w:t>
        </w:r>
      </w:hyperlink>
      <w:r w:rsidR="00832575" w:rsidRPr="006D5760">
        <w:rPr>
          <w:rFonts w:ascii="Century Gothic" w:hAnsi="Century Gothic" w:cs="Arial"/>
          <w:sz w:val="22"/>
          <w:szCs w:val="22"/>
        </w:rPr>
        <w:t>,</w:t>
      </w:r>
      <w:r w:rsidRPr="006D5760">
        <w:rPr>
          <w:rFonts w:ascii="Century Gothic" w:hAnsi="Century Gothic" w:cs="Arial"/>
          <w:sz w:val="22"/>
          <w:szCs w:val="22"/>
        </w:rPr>
        <w:t xml:space="preserve"> and </w:t>
      </w:r>
      <w:hyperlink r:id="rId35" w:history="1">
        <w:r w:rsidRPr="006D5760">
          <w:rPr>
            <w:rStyle w:val="Hyperlink"/>
            <w:rFonts w:ascii="Century Gothic" w:hAnsi="Century Gothic" w:cs="Arial"/>
            <w:sz w:val="22"/>
            <w:szCs w:val="22"/>
          </w:rPr>
          <w:t>Mental Health and Behaviour in Schools</w:t>
        </w:r>
      </w:hyperlink>
      <w:r w:rsidRPr="006D5760">
        <w:rPr>
          <w:rFonts w:ascii="Century Gothic" w:hAnsi="Century Gothic" w:cs="Arial"/>
          <w:sz w:val="22"/>
          <w:szCs w:val="22"/>
        </w:rPr>
        <w:t xml:space="preserve">. </w:t>
      </w:r>
    </w:p>
    <w:p w14:paraId="7A85CBAA" w14:textId="77777777" w:rsidR="008B48A3" w:rsidRPr="006D5760" w:rsidRDefault="008B48A3" w:rsidP="003D76F1">
      <w:pPr>
        <w:jc w:val="both"/>
        <w:rPr>
          <w:rFonts w:ascii="Century Gothic" w:hAnsi="Century Gothic" w:cs="Arial"/>
          <w:sz w:val="22"/>
          <w:szCs w:val="22"/>
        </w:rPr>
      </w:pPr>
    </w:p>
    <w:p w14:paraId="79E33223" w14:textId="77777777" w:rsidR="008B48A3" w:rsidRPr="006D5760" w:rsidRDefault="008B48A3" w:rsidP="003D76F1">
      <w:pPr>
        <w:jc w:val="both"/>
        <w:rPr>
          <w:rFonts w:ascii="Century Gothic" w:hAnsi="Century Gothic" w:cs="Arial"/>
          <w:sz w:val="22"/>
          <w:szCs w:val="22"/>
        </w:rPr>
      </w:pPr>
      <w:r w:rsidRPr="006D5760">
        <w:rPr>
          <w:rFonts w:ascii="Century Gothic" w:hAnsi="Century Gothic" w:cs="Arial"/>
          <w:sz w:val="22"/>
          <w:szCs w:val="22"/>
        </w:rPr>
        <w:t xml:space="preserve">Please refer to our Mental Health &amp; Well-being policy. </w:t>
      </w:r>
    </w:p>
    <w:p w14:paraId="1C0772CF" w14:textId="77777777" w:rsidR="008C49D7" w:rsidRPr="006D5760" w:rsidRDefault="008C49D7" w:rsidP="003D76F1">
      <w:pPr>
        <w:jc w:val="both"/>
        <w:rPr>
          <w:rFonts w:ascii="Century Gothic" w:hAnsi="Century Gothic" w:cs="Arial"/>
          <w:b/>
          <w:sz w:val="22"/>
          <w:szCs w:val="22"/>
        </w:rPr>
      </w:pPr>
    </w:p>
    <w:p w14:paraId="64CC400C" w14:textId="77777777" w:rsidR="00DA7ECD" w:rsidRPr="006D5760" w:rsidRDefault="00DA7ECD" w:rsidP="003D76F1">
      <w:pPr>
        <w:jc w:val="both"/>
        <w:rPr>
          <w:rFonts w:ascii="Century Gothic" w:hAnsi="Century Gothic" w:cs="Arial"/>
          <w:b/>
          <w:sz w:val="22"/>
          <w:szCs w:val="22"/>
        </w:rPr>
      </w:pPr>
    </w:p>
    <w:p w14:paraId="0AC1E5D4" w14:textId="77777777" w:rsidR="00DA7ECD" w:rsidRPr="006D5760" w:rsidRDefault="00DA7ECD" w:rsidP="003D76F1">
      <w:pPr>
        <w:jc w:val="both"/>
        <w:rPr>
          <w:rFonts w:ascii="Century Gothic" w:hAnsi="Century Gothic" w:cs="Arial"/>
          <w:b/>
          <w:sz w:val="22"/>
          <w:szCs w:val="22"/>
        </w:rPr>
      </w:pPr>
    </w:p>
    <w:p w14:paraId="4B9AA4D8" w14:textId="77777777" w:rsidR="003D76F1" w:rsidRPr="006D5760" w:rsidRDefault="003D76F1" w:rsidP="003D76F1">
      <w:pPr>
        <w:jc w:val="both"/>
        <w:rPr>
          <w:rFonts w:ascii="Century Gothic" w:hAnsi="Century Gothic" w:cs="Arial"/>
          <w:b/>
          <w:sz w:val="22"/>
          <w:szCs w:val="22"/>
        </w:rPr>
      </w:pPr>
      <w:r w:rsidRPr="006D5760">
        <w:rPr>
          <w:rFonts w:ascii="Century Gothic" w:hAnsi="Century Gothic" w:cs="Arial"/>
          <w:b/>
          <w:sz w:val="22"/>
          <w:szCs w:val="22"/>
        </w:rPr>
        <w:t xml:space="preserve">Children and the court system  </w:t>
      </w:r>
    </w:p>
    <w:p w14:paraId="06B2E078" w14:textId="77777777" w:rsidR="006B3B07" w:rsidRPr="006D5760" w:rsidRDefault="006B3B07" w:rsidP="003D76F1">
      <w:pPr>
        <w:jc w:val="both"/>
        <w:rPr>
          <w:rFonts w:ascii="Century Gothic" w:hAnsi="Century Gothic" w:cs="Arial"/>
          <w:i/>
          <w:sz w:val="22"/>
          <w:szCs w:val="22"/>
        </w:rPr>
      </w:pPr>
    </w:p>
    <w:p w14:paraId="175A0196" w14:textId="77777777" w:rsidR="003D76F1" w:rsidRPr="006D5760" w:rsidRDefault="00D661BE" w:rsidP="003D76F1">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3D76F1" w:rsidRPr="006D5760">
        <w:rPr>
          <w:rFonts w:ascii="Century Gothic" w:hAnsi="Century Gothic" w:cs="Arial"/>
          <w:sz w:val="22"/>
          <w:szCs w:val="22"/>
        </w:rPr>
        <w:t xml:space="preserve"> recognise</w:t>
      </w:r>
      <w:r w:rsidR="00422B79" w:rsidRPr="006D5760">
        <w:rPr>
          <w:rFonts w:ascii="Century Gothic" w:hAnsi="Century Gothic" w:cs="Arial"/>
          <w:sz w:val="22"/>
          <w:szCs w:val="22"/>
        </w:rPr>
        <w:t>s</w:t>
      </w:r>
      <w:proofErr w:type="gramEnd"/>
      <w:r w:rsidR="003D76F1" w:rsidRPr="006D5760">
        <w:rPr>
          <w:rFonts w:ascii="Century Gothic" w:hAnsi="Century Gothic" w:cs="Arial"/>
          <w:sz w:val="22"/>
          <w:szCs w:val="22"/>
        </w:rPr>
        <w:t xml:space="preserve"> that sometimes children are </w:t>
      </w:r>
      <w:r w:rsidR="00DA7ECD" w:rsidRPr="006D5760">
        <w:rPr>
          <w:rFonts w:ascii="Century Gothic" w:hAnsi="Century Gothic" w:cs="Arial"/>
          <w:sz w:val="22"/>
          <w:szCs w:val="22"/>
        </w:rPr>
        <w:t>required</w:t>
      </w:r>
      <w:r w:rsidRPr="006D5760">
        <w:rPr>
          <w:rFonts w:ascii="Century Gothic" w:hAnsi="Century Gothic" w:cs="Arial"/>
          <w:sz w:val="22"/>
          <w:szCs w:val="22"/>
        </w:rPr>
        <w:t xml:space="preserve"> </w:t>
      </w:r>
      <w:r w:rsidR="003D76F1" w:rsidRPr="006D5760">
        <w:rPr>
          <w:rFonts w:ascii="Century Gothic" w:hAnsi="Century Gothic" w:cs="Arial"/>
          <w:sz w:val="22"/>
          <w:szCs w:val="22"/>
        </w:rPr>
        <w:t xml:space="preserve"> to give evidence in </w:t>
      </w:r>
      <w:r w:rsidR="00422B79" w:rsidRPr="006D5760">
        <w:rPr>
          <w:rFonts w:ascii="Century Gothic" w:hAnsi="Century Gothic" w:cs="Arial"/>
          <w:sz w:val="22"/>
          <w:szCs w:val="22"/>
        </w:rPr>
        <w:t>criminal</w:t>
      </w:r>
      <w:r w:rsidR="003D76F1" w:rsidRPr="006D5760">
        <w:rPr>
          <w:rFonts w:ascii="Century Gothic" w:hAnsi="Century Gothic" w:cs="Arial"/>
          <w:sz w:val="22"/>
          <w:szCs w:val="22"/>
        </w:rPr>
        <w:t xml:space="preserve"> courts, for crimes committed </w:t>
      </w:r>
      <w:r w:rsidR="00422B79" w:rsidRPr="006D5760">
        <w:rPr>
          <w:rFonts w:ascii="Century Gothic" w:hAnsi="Century Gothic" w:cs="Arial"/>
          <w:sz w:val="22"/>
          <w:szCs w:val="22"/>
        </w:rPr>
        <w:t>against</w:t>
      </w:r>
      <w:r w:rsidR="003D76F1" w:rsidRPr="006D5760">
        <w:rPr>
          <w:rFonts w:ascii="Century Gothic" w:hAnsi="Century Gothic" w:cs="Arial"/>
          <w:sz w:val="22"/>
          <w:szCs w:val="22"/>
        </w:rPr>
        <w:t xml:space="preserve"> them or for </w:t>
      </w:r>
      <w:r w:rsidR="00422B79" w:rsidRPr="006D5760">
        <w:rPr>
          <w:rFonts w:ascii="Century Gothic" w:hAnsi="Century Gothic" w:cs="Arial"/>
          <w:sz w:val="22"/>
          <w:szCs w:val="22"/>
        </w:rPr>
        <w:t>other crimes they have witnessed.</w:t>
      </w:r>
      <w:r w:rsidR="003D76F1" w:rsidRPr="006D5760">
        <w:rPr>
          <w:rFonts w:ascii="Century Gothic" w:hAnsi="Century Gothic" w:cs="Arial"/>
          <w:sz w:val="22"/>
          <w:szCs w:val="22"/>
        </w:rPr>
        <w:t xml:space="preserve"> </w:t>
      </w:r>
      <w:r w:rsidR="003D76F1" w:rsidRPr="006D5760">
        <w:rPr>
          <w:rFonts w:ascii="Century Gothic" w:hAnsi="Century Gothic" w:cs="Arial"/>
          <w:sz w:val="22"/>
          <w:szCs w:val="22"/>
        </w:rPr>
        <w:lastRenderedPageBreak/>
        <w:t xml:space="preserve">We will follow the age appropriate guides to support children </w:t>
      </w:r>
      <w:hyperlink r:id="rId36" w:history="1">
        <w:r w:rsidR="003D76F1" w:rsidRPr="006D5760">
          <w:rPr>
            <w:rStyle w:val="Hyperlink"/>
            <w:rFonts w:ascii="Century Gothic" w:hAnsi="Century Gothic" w:cs="Arial"/>
            <w:sz w:val="22"/>
            <w:szCs w:val="22"/>
          </w:rPr>
          <w:t>5-11 year-olds</w:t>
        </w:r>
      </w:hyperlink>
      <w:r w:rsidR="003D76F1" w:rsidRPr="006D5760">
        <w:rPr>
          <w:rFonts w:ascii="Century Gothic" w:hAnsi="Century Gothic" w:cs="Arial"/>
          <w:sz w:val="22"/>
          <w:szCs w:val="22"/>
        </w:rPr>
        <w:t xml:space="preserve"> and </w:t>
      </w:r>
      <w:hyperlink r:id="rId37" w:history="1">
        <w:r w:rsidR="003D76F1" w:rsidRPr="006D5760">
          <w:rPr>
            <w:rStyle w:val="Hyperlink"/>
            <w:rFonts w:ascii="Century Gothic" w:hAnsi="Century Gothic" w:cs="Arial"/>
            <w:sz w:val="22"/>
            <w:szCs w:val="22"/>
          </w:rPr>
          <w:t>12-17 year-olds</w:t>
        </w:r>
      </w:hyperlink>
      <w:r w:rsidR="003D76F1" w:rsidRPr="006D5760">
        <w:rPr>
          <w:rFonts w:ascii="Century Gothic" w:hAnsi="Century Gothic" w:cs="Arial"/>
          <w:sz w:val="22"/>
          <w:szCs w:val="22"/>
        </w:rPr>
        <w:t xml:space="preserve">. </w:t>
      </w:r>
    </w:p>
    <w:p w14:paraId="72FB8E7D" w14:textId="77777777" w:rsidR="003D76F1" w:rsidRPr="006D5760" w:rsidRDefault="003D76F1" w:rsidP="003D76F1">
      <w:pPr>
        <w:jc w:val="both"/>
        <w:rPr>
          <w:rFonts w:ascii="Century Gothic" w:hAnsi="Century Gothic" w:cs="Arial"/>
          <w:sz w:val="22"/>
          <w:szCs w:val="22"/>
        </w:rPr>
      </w:pPr>
    </w:p>
    <w:p w14:paraId="379637B0" w14:textId="77777777" w:rsidR="003D76F1" w:rsidRPr="006D5760" w:rsidRDefault="00D661BE" w:rsidP="003D76F1">
      <w:pPr>
        <w:jc w:val="both"/>
        <w:rPr>
          <w:rFonts w:ascii="Century Gothic" w:hAnsi="Century Gothic" w:cs="Arial"/>
          <w:sz w:val="22"/>
          <w:szCs w:val="22"/>
        </w:rPr>
      </w:pPr>
      <w:r w:rsidRPr="006D5760">
        <w:rPr>
          <w:rFonts w:ascii="Century Gothic" w:hAnsi="Century Gothic" w:cs="Arial"/>
          <w:sz w:val="22"/>
          <w:szCs w:val="22"/>
        </w:rPr>
        <w:t xml:space="preserve">The Linden </w:t>
      </w:r>
      <w:r w:rsidR="00DA7ECD" w:rsidRPr="006D5760">
        <w:rPr>
          <w:rFonts w:ascii="Century Gothic" w:hAnsi="Century Gothic" w:cs="Arial"/>
          <w:sz w:val="22"/>
          <w:szCs w:val="22"/>
        </w:rPr>
        <w:t>Centre will</w:t>
      </w:r>
      <w:r w:rsidR="003D76F1" w:rsidRPr="006D5760">
        <w:rPr>
          <w:rFonts w:ascii="Century Gothic" w:hAnsi="Century Gothic" w:cs="Arial"/>
          <w:sz w:val="22"/>
          <w:szCs w:val="22"/>
        </w:rPr>
        <w:t xml:space="preserve"> follow these guides to ensure the correct process is followed and support and special measures are made available. </w:t>
      </w:r>
    </w:p>
    <w:p w14:paraId="18E33288" w14:textId="77777777" w:rsidR="003D76F1" w:rsidRPr="006D5760" w:rsidRDefault="003D76F1" w:rsidP="003D76F1">
      <w:pPr>
        <w:jc w:val="both"/>
        <w:rPr>
          <w:rFonts w:ascii="Century Gothic" w:hAnsi="Century Gothic" w:cs="Arial"/>
          <w:sz w:val="22"/>
          <w:szCs w:val="22"/>
        </w:rPr>
      </w:pPr>
    </w:p>
    <w:p w14:paraId="5F164BD8" w14:textId="77777777" w:rsidR="003D76F1" w:rsidRPr="006D5760" w:rsidRDefault="003D76F1" w:rsidP="003D76F1">
      <w:pPr>
        <w:jc w:val="both"/>
        <w:rPr>
          <w:rFonts w:ascii="Century Gothic" w:hAnsi="Century Gothic" w:cs="Arial"/>
          <w:sz w:val="22"/>
          <w:szCs w:val="22"/>
        </w:rPr>
      </w:pPr>
      <w:r w:rsidRPr="006D5760">
        <w:rPr>
          <w:rFonts w:ascii="Century Gothic" w:hAnsi="Century Gothic" w:cs="Arial"/>
          <w:sz w:val="22"/>
          <w:szCs w:val="22"/>
        </w:rPr>
        <w:t>We understand that when child arrangements via the family courts are made following separation</w:t>
      </w:r>
      <w:r w:rsidR="00422B79" w:rsidRPr="006D5760">
        <w:rPr>
          <w:rFonts w:ascii="Century Gothic" w:hAnsi="Century Gothic" w:cs="Arial"/>
          <w:sz w:val="22"/>
          <w:szCs w:val="22"/>
        </w:rPr>
        <w:t xml:space="preserve"> this</w:t>
      </w:r>
      <w:r w:rsidRPr="006D5760">
        <w:rPr>
          <w:rFonts w:ascii="Century Gothic" w:hAnsi="Century Gothic" w:cs="Arial"/>
          <w:sz w:val="22"/>
          <w:szCs w:val="22"/>
        </w:rPr>
        <w:t xml:space="preserve"> can be a stressful and entrench conflict in families and this can be stressful for children. We will follow the </w:t>
      </w:r>
      <w:hyperlink r:id="rId38" w:history="1">
        <w:r w:rsidRPr="006D5760">
          <w:rPr>
            <w:rStyle w:val="Hyperlink"/>
            <w:rFonts w:ascii="Century Gothic" w:hAnsi="Century Gothic" w:cs="Arial"/>
            <w:sz w:val="22"/>
            <w:szCs w:val="22"/>
          </w:rPr>
          <w:t>guidance of the Ministry of Justice</w:t>
        </w:r>
      </w:hyperlink>
      <w:r w:rsidRPr="006D5760">
        <w:rPr>
          <w:rFonts w:ascii="Century Gothic" w:hAnsi="Century Gothic" w:cs="Arial"/>
          <w:sz w:val="22"/>
          <w:szCs w:val="22"/>
        </w:rPr>
        <w:t xml:space="preserve"> in managing these situations. </w:t>
      </w:r>
    </w:p>
    <w:p w14:paraId="75687F66" w14:textId="77777777" w:rsidR="003D76F1" w:rsidRPr="006D5760" w:rsidRDefault="003D76F1" w:rsidP="003D76F1">
      <w:pPr>
        <w:jc w:val="both"/>
        <w:rPr>
          <w:rFonts w:ascii="Century Gothic" w:hAnsi="Century Gothic" w:cs="Arial"/>
          <w:sz w:val="22"/>
          <w:szCs w:val="22"/>
        </w:rPr>
      </w:pPr>
    </w:p>
    <w:p w14:paraId="44EC5567" w14:textId="77777777" w:rsidR="003D76F1" w:rsidRPr="006D5760" w:rsidRDefault="003D76F1" w:rsidP="003D76F1">
      <w:pPr>
        <w:jc w:val="both"/>
        <w:rPr>
          <w:rFonts w:ascii="Century Gothic" w:hAnsi="Century Gothic" w:cs="Arial"/>
          <w:sz w:val="22"/>
          <w:szCs w:val="22"/>
        </w:rPr>
      </w:pPr>
      <w:r w:rsidRPr="006D5760">
        <w:rPr>
          <w:rFonts w:ascii="Century Gothic" w:hAnsi="Century Gothic" w:cs="Arial"/>
          <w:b/>
          <w:sz w:val="22"/>
          <w:szCs w:val="22"/>
        </w:rPr>
        <w:t xml:space="preserve">Children missing from </w:t>
      </w:r>
      <w:proofErr w:type="gramStart"/>
      <w:r w:rsidRPr="006D5760">
        <w:rPr>
          <w:rFonts w:ascii="Century Gothic" w:hAnsi="Century Gothic" w:cs="Arial"/>
          <w:b/>
          <w:sz w:val="22"/>
          <w:szCs w:val="22"/>
        </w:rPr>
        <w:t>education</w:t>
      </w:r>
      <w:proofErr w:type="gramEnd"/>
    </w:p>
    <w:p w14:paraId="3995393E" w14:textId="77777777" w:rsidR="006B3B07" w:rsidRPr="006D5760" w:rsidRDefault="006B3B07" w:rsidP="003D76F1">
      <w:pPr>
        <w:jc w:val="both"/>
        <w:rPr>
          <w:rFonts w:ascii="Century Gothic" w:hAnsi="Century Gothic" w:cs="Arial"/>
          <w:sz w:val="22"/>
          <w:szCs w:val="22"/>
        </w:rPr>
      </w:pPr>
    </w:p>
    <w:p w14:paraId="2CC1DDC9" w14:textId="77777777" w:rsidR="003D76F1" w:rsidRPr="006D5760" w:rsidRDefault="003D76F1" w:rsidP="003D76F1">
      <w:pPr>
        <w:jc w:val="both"/>
        <w:rPr>
          <w:rFonts w:ascii="Century Gothic" w:hAnsi="Century Gothic" w:cs="Arial"/>
          <w:b/>
          <w:color w:val="0000FF"/>
          <w:sz w:val="22"/>
          <w:szCs w:val="22"/>
        </w:rPr>
      </w:pPr>
      <w:r w:rsidRPr="006D5760">
        <w:rPr>
          <w:rFonts w:ascii="Century Gothic" w:hAnsi="Century Gothic" w:cs="Arial"/>
          <w:sz w:val="22"/>
          <w:szCs w:val="22"/>
        </w:rPr>
        <w:t xml:space="preserve">Where children have gone </w:t>
      </w:r>
      <w:proofErr w:type="gramStart"/>
      <w:r w:rsidRPr="006D5760">
        <w:rPr>
          <w:rFonts w:ascii="Century Gothic" w:hAnsi="Century Gothic" w:cs="Arial"/>
          <w:sz w:val="22"/>
          <w:szCs w:val="22"/>
        </w:rPr>
        <w:t>missing</w:t>
      </w:r>
      <w:proofErr w:type="gramEnd"/>
      <w:r w:rsidRPr="006D5760">
        <w:rPr>
          <w:rFonts w:ascii="Century Gothic" w:hAnsi="Century Gothic" w:cs="Arial"/>
          <w:sz w:val="22"/>
          <w:szCs w:val="22"/>
        </w:rPr>
        <w:t xml:space="preserve"> we will follow the </w:t>
      </w:r>
      <w:hyperlink r:id="rId39" w:history="1">
        <w:r w:rsidR="006B3B07" w:rsidRPr="006D5760">
          <w:rPr>
            <w:rStyle w:val="Hyperlink"/>
            <w:rFonts w:ascii="Century Gothic" w:hAnsi="Century Gothic" w:cs="Arial"/>
            <w:sz w:val="22"/>
            <w:szCs w:val="22"/>
          </w:rPr>
          <w:t>Local Missing Children Process</w:t>
        </w:r>
        <w:r w:rsidRPr="006D5760">
          <w:rPr>
            <w:rStyle w:val="Hyperlink"/>
            <w:rFonts w:ascii="Century Gothic" w:hAnsi="Century Gothic" w:cs="Arial"/>
            <w:sz w:val="22"/>
            <w:szCs w:val="22"/>
          </w:rPr>
          <w:t>.</w:t>
        </w:r>
      </w:hyperlink>
      <w:r w:rsidRPr="006D5760">
        <w:rPr>
          <w:rFonts w:ascii="Century Gothic" w:hAnsi="Century Gothic" w:cs="Arial"/>
          <w:color w:val="0000FF"/>
          <w:sz w:val="22"/>
          <w:szCs w:val="22"/>
        </w:rPr>
        <w:t xml:space="preserve"> </w:t>
      </w:r>
    </w:p>
    <w:p w14:paraId="24662ED4" w14:textId="77777777" w:rsidR="003D76F1" w:rsidRPr="006D5760" w:rsidRDefault="003D76F1" w:rsidP="003D76F1">
      <w:pPr>
        <w:jc w:val="both"/>
        <w:rPr>
          <w:rFonts w:ascii="Century Gothic" w:hAnsi="Century Gothic" w:cs="Arial"/>
          <w:b/>
          <w:color w:val="0000FF"/>
          <w:sz w:val="22"/>
          <w:szCs w:val="22"/>
        </w:rPr>
      </w:pPr>
    </w:p>
    <w:p w14:paraId="7F1F4770" w14:textId="77777777" w:rsidR="008B48A3" w:rsidRPr="006D5760" w:rsidRDefault="003D76F1" w:rsidP="003D76F1">
      <w:pPr>
        <w:jc w:val="both"/>
        <w:rPr>
          <w:rFonts w:ascii="Century Gothic" w:hAnsi="Century Gothic" w:cs="Arial"/>
          <w:sz w:val="22"/>
          <w:szCs w:val="22"/>
        </w:rPr>
      </w:pPr>
      <w:r w:rsidRPr="006D5760">
        <w:rPr>
          <w:rFonts w:ascii="Century Gothic" w:hAnsi="Century Gothic" w:cs="Arial"/>
          <w:sz w:val="22"/>
          <w:szCs w:val="22"/>
        </w:rPr>
        <w:t xml:space="preserve">At </w:t>
      </w:r>
      <w:proofErr w:type="gramStart"/>
      <w:r w:rsidR="00D661BE" w:rsidRPr="006D5760">
        <w:rPr>
          <w:rFonts w:ascii="Century Gothic" w:hAnsi="Century Gothic" w:cs="Arial"/>
          <w:sz w:val="22"/>
          <w:szCs w:val="22"/>
        </w:rPr>
        <w:t>The</w:t>
      </w:r>
      <w:proofErr w:type="gramEnd"/>
      <w:r w:rsidR="00D661BE" w:rsidRPr="006D5760">
        <w:rPr>
          <w:rFonts w:ascii="Century Gothic" w:hAnsi="Century Gothic" w:cs="Arial"/>
          <w:sz w:val="22"/>
          <w:szCs w:val="22"/>
        </w:rPr>
        <w:t xml:space="preserve"> Linden </w:t>
      </w:r>
      <w:r w:rsidR="00DA7ECD" w:rsidRPr="006D5760">
        <w:rPr>
          <w:rFonts w:ascii="Century Gothic" w:hAnsi="Century Gothic" w:cs="Arial"/>
          <w:sz w:val="22"/>
          <w:szCs w:val="22"/>
        </w:rPr>
        <w:t>Centre staff</w:t>
      </w:r>
      <w:r w:rsidRPr="006D5760">
        <w:rPr>
          <w:rFonts w:ascii="Century Gothic" w:hAnsi="Century Gothic" w:cs="Arial"/>
          <w:sz w:val="22"/>
          <w:szCs w:val="22"/>
        </w:rPr>
        <w:t xml:space="preserve"> are aware that children going missing, particularly repeatedly, can act as a vital warning sign of a range of safeguarding possibilities. This may include abuse and </w:t>
      </w:r>
      <w:r w:rsidR="006629E0" w:rsidRPr="006D5760">
        <w:rPr>
          <w:rFonts w:ascii="Century Gothic" w:hAnsi="Century Gothic" w:cs="Arial"/>
          <w:sz w:val="22"/>
          <w:szCs w:val="22"/>
        </w:rPr>
        <w:t>neglect, including</w:t>
      </w:r>
      <w:r w:rsidRPr="006D5760">
        <w:rPr>
          <w:rFonts w:ascii="Century Gothic" w:hAnsi="Century Gothic" w:cs="Arial"/>
          <w:sz w:val="22"/>
          <w:szCs w:val="22"/>
        </w:rPr>
        <w:t xml:space="preserve"> sexual abuse or exploitation and child criminal exploitation</w:t>
      </w:r>
      <w:r w:rsidR="008B48A3" w:rsidRPr="006D5760">
        <w:rPr>
          <w:rFonts w:ascii="Century Gothic" w:hAnsi="Century Gothic" w:cs="Arial"/>
          <w:sz w:val="22"/>
          <w:szCs w:val="22"/>
        </w:rPr>
        <w:t>, including involvement in county lines</w:t>
      </w:r>
      <w:r w:rsidRPr="006D5760">
        <w:rPr>
          <w:rFonts w:ascii="Century Gothic" w:hAnsi="Century Gothic" w:cs="Arial"/>
          <w:sz w:val="22"/>
          <w:szCs w:val="22"/>
        </w:rPr>
        <w:t xml:space="preserve">. It may indicate mental health problems, risk of substance abuse, risk of travelling to conflict zones, risk of female genital mutilation or risk of forced marriage. </w:t>
      </w:r>
      <w:r w:rsidR="008B48A3" w:rsidRPr="006D5760">
        <w:rPr>
          <w:rFonts w:ascii="Century Gothic" w:hAnsi="Century Gothic" w:cs="Arial"/>
          <w:sz w:val="22"/>
          <w:szCs w:val="22"/>
        </w:rPr>
        <w:t xml:space="preserve">We will use early help strategies if </w:t>
      </w:r>
      <w:r w:rsidR="00DA7ECD" w:rsidRPr="006D5760">
        <w:rPr>
          <w:rFonts w:ascii="Century Gothic" w:hAnsi="Century Gothic" w:cs="Arial"/>
          <w:sz w:val="22"/>
          <w:szCs w:val="22"/>
        </w:rPr>
        <w:t>necessary,</w:t>
      </w:r>
      <w:r w:rsidR="008B48A3" w:rsidRPr="006D5760">
        <w:rPr>
          <w:rFonts w:ascii="Century Gothic" w:hAnsi="Century Gothic" w:cs="Arial"/>
          <w:sz w:val="22"/>
          <w:szCs w:val="22"/>
        </w:rPr>
        <w:t xml:space="preserve"> to identify the existence of any underlying safeguarding risk and to help prevent the risks of a child going missing in future. As part of induction staff will be made aware </w:t>
      </w:r>
      <w:r w:rsidR="00DA7ECD" w:rsidRPr="006D5760">
        <w:rPr>
          <w:rFonts w:ascii="Century Gothic" w:hAnsi="Century Gothic" w:cs="Arial"/>
          <w:sz w:val="22"/>
          <w:szCs w:val="22"/>
        </w:rPr>
        <w:t>of our</w:t>
      </w:r>
      <w:r w:rsidR="006624D3" w:rsidRPr="006D5760">
        <w:rPr>
          <w:rFonts w:ascii="Century Gothic" w:hAnsi="Century Gothic" w:cs="Arial"/>
          <w:sz w:val="22"/>
          <w:szCs w:val="22"/>
        </w:rPr>
        <w:t xml:space="preserve"> </w:t>
      </w:r>
      <w:r w:rsidR="008B48A3" w:rsidRPr="006D5760">
        <w:rPr>
          <w:rFonts w:ascii="Century Gothic" w:hAnsi="Century Gothic" w:cs="Arial"/>
          <w:sz w:val="22"/>
          <w:szCs w:val="22"/>
        </w:rPr>
        <w:t>unauthorised absence and children missing from education procedures.</w:t>
      </w:r>
    </w:p>
    <w:p w14:paraId="6E049E61" w14:textId="77777777" w:rsidR="003D76F1" w:rsidRPr="006D5760" w:rsidRDefault="003D76F1" w:rsidP="003D76F1">
      <w:pPr>
        <w:jc w:val="both"/>
        <w:rPr>
          <w:rFonts w:ascii="Century Gothic" w:hAnsi="Century Gothic" w:cs="Arial"/>
          <w:b/>
          <w:sz w:val="22"/>
          <w:szCs w:val="22"/>
        </w:rPr>
      </w:pPr>
    </w:p>
    <w:p w14:paraId="423CD178" w14:textId="77777777" w:rsidR="003D76F1" w:rsidRPr="006D5760" w:rsidRDefault="003D76F1" w:rsidP="003D76F1">
      <w:pPr>
        <w:jc w:val="both"/>
        <w:rPr>
          <w:rFonts w:ascii="Century Gothic" w:hAnsi="Century Gothic" w:cs="Arial"/>
          <w:b/>
          <w:sz w:val="22"/>
          <w:szCs w:val="22"/>
        </w:rPr>
      </w:pPr>
      <w:r w:rsidRPr="006D5760">
        <w:rPr>
          <w:rFonts w:ascii="Century Gothic" w:hAnsi="Century Gothic" w:cs="Arial"/>
          <w:b/>
          <w:sz w:val="22"/>
          <w:szCs w:val="22"/>
        </w:rPr>
        <w:t>Children with family members in prison</w:t>
      </w:r>
    </w:p>
    <w:p w14:paraId="323CC787" w14:textId="77777777" w:rsidR="006B3B07" w:rsidRPr="006D5760" w:rsidRDefault="006B3B07" w:rsidP="003D76F1">
      <w:pPr>
        <w:jc w:val="both"/>
        <w:rPr>
          <w:rFonts w:ascii="Century Gothic" w:hAnsi="Century Gothic" w:cs="Arial"/>
          <w:b/>
          <w:sz w:val="22"/>
          <w:szCs w:val="22"/>
        </w:rPr>
      </w:pPr>
    </w:p>
    <w:p w14:paraId="60BF6533" w14:textId="77777777" w:rsidR="003D76F1" w:rsidRPr="006D5760" w:rsidRDefault="003D76F1" w:rsidP="003D76F1">
      <w:pPr>
        <w:jc w:val="both"/>
        <w:rPr>
          <w:rFonts w:ascii="Century Gothic" w:hAnsi="Century Gothic" w:cs="Arial"/>
          <w:sz w:val="22"/>
          <w:szCs w:val="22"/>
        </w:rPr>
      </w:pPr>
      <w:r w:rsidRPr="006D5760">
        <w:rPr>
          <w:rFonts w:ascii="Century Gothic" w:hAnsi="Century Gothic" w:cs="Arial"/>
          <w:sz w:val="22"/>
          <w:szCs w:val="22"/>
        </w:rPr>
        <w:t xml:space="preserve">At </w:t>
      </w:r>
      <w:proofErr w:type="gramStart"/>
      <w:r w:rsidR="00D661BE" w:rsidRPr="006D5760">
        <w:rPr>
          <w:rFonts w:ascii="Century Gothic" w:hAnsi="Century Gothic" w:cs="Arial"/>
          <w:sz w:val="22"/>
          <w:szCs w:val="22"/>
        </w:rPr>
        <w:t>The</w:t>
      </w:r>
      <w:proofErr w:type="gramEnd"/>
      <w:r w:rsidR="00D661BE" w:rsidRPr="006D5760">
        <w:rPr>
          <w:rFonts w:ascii="Century Gothic" w:hAnsi="Century Gothic" w:cs="Arial"/>
          <w:sz w:val="22"/>
          <w:szCs w:val="22"/>
        </w:rPr>
        <w:t xml:space="preserve"> Linden </w:t>
      </w:r>
      <w:r w:rsidR="00DA7ECD" w:rsidRPr="006D5760">
        <w:rPr>
          <w:rFonts w:ascii="Century Gothic" w:hAnsi="Century Gothic" w:cs="Arial"/>
          <w:sz w:val="22"/>
          <w:szCs w:val="22"/>
        </w:rPr>
        <w:t>Centre we</w:t>
      </w:r>
      <w:r w:rsidRPr="006D5760">
        <w:rPr>
          <w:rFonts w:ascii="Century Gothic" w:hAnsi="Century Gothic" w:cs="Arial"/>
          <w:sz w:val="22"/>
          <w:szCs w:val="22"/>
        </w:rPr>
        <w:t xml:space="preserve"> recognise that children who have a parent in prison are</w:t>
      </w:r>
      <w:r w:rsidRPr="006D5760">
        <w:rPr>
          <w:rFonts w:ascii="Century Gothic" w:hAnsi="Century Gothic"/>
        </w:rPr>
        <w:t xml:space="preserve"> </w:t>
      </w:r>
      <w:r w:rsidRPr="006D5760">
        <w:rPr>
          <w:rFonts w:ascii="Century Gothic" w:hAnsi="Century Gothic" w:cs="Arial"/>
          <w:sz w:val="22"/>
          <w:szCs w:val="22"/>
        </w:rPr>
        <w:t xml:space="preserve">at risk of poor outcomes including poverty, stigma, isolation and poor mental health. We will use the information from </w:t>
      </w:r>
      <w:hyperlink r:id="rId40" w:history="1">
        <w:r w:rsidRPr="006D5760">
          <w:rPr>
            <w:rStyle w:val="Hyperlink"/>
            <w:rFonts w:ascii="Century Gothic" w:hAnsi="Century Gothic" w:cs="Arial"/>
            <w:sz w:val="22"/>
            <w:szCs w:val="22"/>
          </w:rPr>
          <w:t>NICCO</w:t>
        </w:r>
      </w:hyperlink>
      <w:r w:rsidRPr="006D5760">
        <w:rPr>
          <w:rFonts w:ascii="Century Gothic" w:hAnsi="Century Gothic" w:cs="Arial"/>
          <w:sz w:val="22"/>
          <w:szCs w:val="22"/>
        </w:rPr>
        <w:t xml:space="preserve">, to help mitigate negative consequences for those children. </w:t>
      </w:r>
    </w:p>
    <w:p w14:paraId="299A4998" w14:textId="77777777" w:rsidR="003D76F1" w:rsidRPr="006D5760" w:rsidRDefault="003D76F1" w:rsidP="003D76F1">
      <w:pPr>
        <w:jc w:val="both"/>
        <w:rPr>
          <w:rFonts w:ascii="Century Gothic" w:hAnsi="Century Gothic" w:cs="Arial"/>
          <w:b/>
          <w:sz w:val="22"/>
          <w:szCs w:val="22"/>
          <w:u w:val="single"/>
        </w:rPr>
      </w:pPr>
    </w:p>
    <w:p w14:paraId="1F060D8F" w14:textId="77777777" w:rsidR="008B48A3" w:rsidRPr="006D5760" w:rsidRDefault="008B48A3" w:rsidP="008B48A3">
      <w:pPr>
        <w:pStyle w:val="Default"/>
        <w:rPr>
          <w:rFonts w:ascii="Century Gothic" w:hAnsi="Century Gothic"/>
          <w:b/>
          <w:sz w:val="22"/>
          <w:szCs w:val="22"/>
        </w:rPr>
      </w:pPr>
      <w:r w:rsidRPr="006D5760">
        <w:rPr>
          <w:rFonts w:ascii="Century Gothic" w:hAnsi="Century Gothic"/>
          <w:b/>
          <w:sz w:val="22"/>
          <w:szCs w:val="22"/>
        </w:rPr>
        <w:t>Domestic abuse</w:t>
      </w:r>
    </w:p>
    <w:p w14:paraId="4642E969" w14:textId="77777777" w:rsidR="008B48A3" w:rsidRPr="006D5760" w:rsidRDefault="008B48A3" w:rsidP="008B48A3">
      <w:pPr>
        <w:pStyle w:val="Default"/>
        <w:rPr>
          <w:rFonts w:ascii="Century Gothic" w:hAnsi="Century Gothic"/>
          <w:sz w:val="22"/>
          <w:szCs w:val="22"/>
        </w:rPr>
      </w:pPr>
    </w:p>
    <w:p w14:paraId="10013F68" w14:textId="77777777" w:rsidR="008B48A3" w:rsidRPr="006D5760" w:rsidRDefault="00D661BE" w:rsidP="008B48A3">
      <w:pPr>
        <w:pStyle w:val="Default"/>
        <w:rPr>
          <w:rFonts w:ascii="Century Gothic" w:hAnsi="Century Gothic"/>
          <w:sz w:val="23"/>
          <w:szCs w:val="23"/>
        </w:rPr>
      </w:pPr>
      <w:r w:rsidRPr="006D5760">
        <w:rPr>
          <w:rFonts w:ascii="Century Gothic" w:hAnsi="Century Gothic"/>
          <w:sz w:val="22"/>
          <w:szCs w:val="22"/>
        </w:rPr>
        <w:t xml:space="preserve">The Linden </w:t>
      </w:r>
      <w:proofErr w:type="gramStart"/>
      <w:r w:rsidRPr="006D5760">
        <w:rPr>
          <w:rFonts w:ascii="Century Gothic" w:hAnsi="Century Gothic"/>
          <w:sz w:val="22"/>
          <w:szCs w:val="22"/>
        </w:rPr>
        <w:t xml:space="preserve">Centre </w:t>
      </w:r>
      <w:r w:rsidR="008B48A3" w:rsidRPr="006D5760">
        <w:rPr>
          <w:rFonts w:ascii="Century Gothic" w:hAnsi="Century Gothic"/>
          <w:sz w:val="22"/>
          <w:szCs w:val="22"/>
        </w:rPr>
        <w:t xml:space="preserve"> recognises</w:t>
      </w:r>
      <w:proofErr w:type="gramEnd"/>
      <w:r w:rsidR="008B48A3" w:rsidRPr="006D5760">
        <w:rPr>
          <w:rFonts w:ascii="Century Gothic" w:hAnsi="Century Gothic"/>
          <w:sz w:val="22"/>
          <w:szCs w:val="22"/>
        </w:rPr>
        <w:t xml:space="preserve"> domestic violence and abuse as </w:t>
      </w:r>
      <w:r w:rsidR="008B48A3" w:rsidRPr="006D5760">
        <w:rPr>
          <w:rFonts w:ascii="Century Gothic" w:hAnsi="Century Gothic"/>
          <w:sz w:val="23"/>
          <w:szCs w:val="23"/>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1AEA3F97" w14:textId="77777777" w:rsidR="008B48A3" w:rsidRPr="006D5760" w:rsidRDefault="008B48A3" w:rsidP="008B48A3">
      <w:pPr>
        <w:pStyle w:val="Default"/>
        <w:ind w:left="720"/>
        <w:rPr>
          <w:rFonts w:ascii="Century Gothic" w:hAnsi="Century Gothic"/>
          <w:sz w:val="23"/>
          <w:szCs w:val="23"/>
        </w:rPr>
      </w:pPr>
      <w:r w:rsidRPr="006D5760">
        <w:rPr>
          <w:rFonts w:ascii="Century Gothic" w:hAnsi="Century Gothic"/>
          <w:sz w:val="23"/>
          <w:szCs w:val="23"/>
        </w:rPr>
        <w:t xml:space="preserve">• </w:t>
      </w:r>
      <w:proofErr w:type="gramStart"/>
      <w:r w:rsidRPr="006D5760">
        <w:rPr>
          <w:rFonts w:ascii="Century Gothic" w:hAnsi="Century Gothic"/>
          <w:sz w:val="23"/>
          <w:szCs w:val="23"/>
        </w:rPr>
        <w:t>psychological;</w:t>
      </w:r>
      <w:proofErr w:type="gramEnd"/>
      <w:r w:rsidRPr="006D5760">
        <w:rPr>
          <w:rFonts w:ascii="Century Gothic" w:hAnsi="Century Gothic"/>
          <w:sz w:val="23"/>
          <w:szCs w:val="23"/>
        </w:rPr>
        <w:t xml:space="preserve"> </w:t>
      </w:r>
    </w:p>
    <w:p w14:paraId="27965049" w14:textId="77777777" w:rsidR="008B48A3" w:rsidRPr="006D5760" w:rsidRDefault="008B48A3" w:rsidP="008B48A3">
      <w:pPr>
        <w:pStyle w:val="Default"/>
        <w:ind w:left="720"/>
        <w:rPr>
          <w:rFonts w:ascii="Century Gothic" w:hAnsi="Century Gothic"/>
          <w:sz w:val="23"/>
          <w:szCs w:val="23"/>
        </w:rPr>
      </w:pPr>
      <w:r w:rsidRPr="006D5760">
        <w:rPr>
          <w:rFonts w:ascii="Century Gothic" w:hAnsi="Century Gothic"/>
          <w:sz w:val="23"/>
          <w:szCs w:val="23"/>
        </w:rPr>
        <w:t xml:space="preserve">• </w:t>
      </w:r>
      <w:proofErr w:type="gramStart"/>
      <w:r w:rsidRPr="006D5760">
        <w:rPr>
          <w:rFonts w:ascii="Century Gothic" w:hAnsi="Century Gothic"/>
          <w:sz w:val="23"/>
          <w:szCs w:val="23"/>
        </w:rPr>
        <w:t>physical;</w:t>
      </w:r>
      <w:proofErr w:type="gramEnd"/>
      <w:r w:rsidRPr="006D5760">
        <w:rPr>
          <w:rFonts w:ascii="Century Gothic" w:hAnsi="Century Gothic"/>
          <w:sz w:val="23"/>
          <w:szCs w:val="23"/>
        </w:rPr>
        <w:t xml:space="preserve"> </w:t>
      </w:r>
    </w:p>
    <w:p w14:paraId="4C92BE7C" w14:textId="77777777" w:rsidR="008B48A3" w:rsidRPr="006D5760" w:rsidRDefault="008B48A3" w:rsidP="008B48A3">
      <w:pPr>
        <w:pStyle w:val="Default"/>
        <w:ind w:left="720"/>
        <w:rPr>
          <w:rFonts w:ascii="Century Gothic" w:hAnsi="Century Gothic"/>
          <w:sz w:val="23"/>
          <w:szCs w:val="23"/>
        </w:rPr>
      </w:pPr>
      <w:r w:rsidRPr="006D5760">
        <w:rPr>
          <w:rFonts w:ascii="Century Gothic" w:hAnsi="Century Gothic"/>
          <w:sz w:val="23"/>
          <w:szCs w:val="23"/>
        </w:rPr>
        <w:t xml:space="preserve">• </w:t>
      </w:r>
      <w:proofErr w:type="gramStart"/>
      <w:r w:rsidRPr="006D5760">
        <w:rPr>
          <w:rFonts w:ascii="Century Gothic" w:hAnsi="Century Gothic"/>
          <w:sz w:val="23"/>
          <w:szCs w:val="23"/>
        </w:rPr>
        <w:t>sexual;</w:t>
      </w:r>
      <w:proofErr w:type="gramEnd"/>
      <w:r w:rsidRPr="006D5760">
        <w:rPr>
          <w:rFonts w:ascii="Century Gothic" w:hAnsi="Century Gothic"/>
          <w:sz w:val="23"/>
          <w:szCs w:val="23"/>
        </w:rPr>
        <w:t xml:space="preserve"> </w:t>
      </w:r>
    </w:p>
    <w:p w14:paraId="34A27D34" w14:textId="77777777" w:rsidR="008B48A3" w:rsidRPr="006D5760" w:rsidRDefault="008B48A3" w:rsidP="008B48A3">
      <w:pPr>
        <w:pStyle w:val="Default"/>
        <w:ind w:left="720"/>
        <w:rPr>
          <w:rFonts w:ascii="Century Gothic" w:hAnsi="Century Gothic"/>
          <w:sz w:val="23"/>
          <w:szCs w:val="23"/>
        </w:rPr>
      </w:pPr>
      <w:r w:rsidRPr="006D5760">
        <w:rPr>
          <w:rFonts w:ascii="Century Gothic" w:hAnsi="Century Gothic"/>
          <w:sz w:val="23"/>
          <w:szCs w:val="23"/>
        </w:rPr>
        <w:t xml:space="preserve">• financial; and </w:t>
      </w:r>
    </w:p>
    <w:p w14:paraId="58AA0BC8" w14:textId="77777777" w:rsidR="008B48A3" w:rsidRPr="006D5760" w:rsidRDefault="008B48A3" w:rsidP="008B48A3">
      <w:pPr>
        <w:pStyle w:val="Default"/>
        <w:ind w:left="720"/>
        <w:rPr>
          <w:rFonts w:ascii="Century Gothic" w:hAnsi="Century Gothic"/>
          <w:sz w:val="23"/>
          <w:szCs w:val="23"/>
        </w:rPr>
      </w:pPr>
      <w:r w:rsidRPr="006D5760">
        <w:rPr>
          <w:rFonts w:ascii="Century Gothic" w:hAnsi="Century Gothic"/>
          <w:sz w:val="23"/>
          <w:szCs w:val="23"/>
        </w:rPr>
        <w:t>• emotional.</w:t>
      </w:r>
    </w:p>
    <w:p w14:paraId="0E92D3F9" w14:textId="77777777" w:rsidR="008B48A3" w:rsidRPr="006D5760" w:rsidRDefault="008B48A3" w:rsidP="008B48A3">
      <w:pPr>
        <w:pStyle w:val="Default"/>
        <w:rPr>
          <w:rFonts w:ascii="Century Gothic" w:hAnsi="Century Gothic"/>
          <w:sz w:val="23"/>
          <w:szCs w:val="23"/>
        </w:rPr>
      </w:pPr>
    </w:p>
    <w:p w14:paraId="31DAA28B" w14:textId="77777777" w:rsidR="008B48A3" w:rsidRPr="006D5760" w:rsidRDefault="008B48A3" w:rsidP="008B48A3">
      <w:pPr>
        <w:jc w:val="both"/>
        <w:rPr>
          <w:rFonts w:ascii="Century Gothic" w:hAnsi="Century Gothic" w:cs="Arial"/>
          <w:sz w:val="22"/>
          <w:szCs w:val="22"/>
        </w:rPr>
      </w:pPr>
      <w:r w:rsidRPr="006D5760">
        <w:rPr>
          <w:rFonts w:ascii="Century Gothic" w:hAnsi="Century Gothic" w:cs="Arial"/>
          <w:sz w:val="22"/>
          <w:szCs w:val="22"/>
        </w:rPr>
        <w:t>We understand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2B9A72FB" w14:textId="77777777" w:rsidR="008B48A3" w:rsidRPr="006D5760" w:rsidRDefault="008B48A3" w:rsidP="008B48A3">
      <w:pPr>
        <w:jc w:val="both"/>
        <w:rPr>
          <w:rFonts w:ascii="Century Gothic" w:hAnsi="Century Gothic" w:cs="Arial"/>
          <w:sz w:val="22"/>
          <w:szCs w:val="22"/>
        </w:rPr>
      </w:pPr>
    </w:p>
    <w:p w14:paraId="5F39E1C5" w14:textId="77777777" w:rsidR="008B48A3" w:rsidRPr="006D5760" w:rsidRDefault="00D661BE" w:rsidP="008B48A3">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8B48A3" w:rsidRPr="006D5760">
        <w:rPr>
          <w:rFonts w:ascii="Century Gothic" w:hAnsi="Century Gothic" w:cs="Arial"/>
          <w:sz w:val="22"/>
          <w:szCs w:val="22"/>
        </w:rPr>
        <w:t xml:space="preserve"> will</w:t>
      </w:r>
      <w:proofErr w:type="gramEnd"/>
      <w:r w:rsidR="008B48A3" w:rsidRPr="006D5760">
        <w:rPr>
          <w:rFonts w:ascii="Century Gothic" w:hAnsi="Century Gothic" w:cs="Arial"/>
          <w:sz w:val="22"/>
          <w:szCs w:val="22"/>
        </w:rPr>
        <w:t xml:space="preserve"> always liaise with agencies in a two-way process where domestic abuse and/or violence is a factor in a household. Children within our care will be supported where needed. We are part of the Operation ENCOMPASS process where domestic incidents are sha</w:t>
      </w:r>
      <w:r w:rsidR="006624D3" w:rsidRPr="006D5760">
        <w:rPr>
          <w:rFonts w:ascii="Century Gothic" w:hAnsi="Century Gothic" w:cs="Arial"/>
          <w:sz w:val="22"/>
          <w:szCs w:val="22"/>
        </w:rPr>
        <w:t xml:space="preserve">red </w:t>
      </w:r>
      <w:r w:rsidR="008B48A3" w:rsidRPr="006D5760">
        <w:rPr>
          <w:rFonts w:ascii="Century Gothic" w:hAnsi="Century Gothic" w:cs="Arial"/>
          <w:sz w:val="22"/>
          <w:szCs w:val="22"/>
        </w:rPr>
        <w:t xml:space="preserve">directly with us, so that we have an initial awareness. To this end, we will be part of any agency referral, in a two-way process, such as the Domestic Violence </w:t>
      </w:r>
      <w:r w:rsidR="008B48A3" w:rsidRPr="006D5760">
        <w:rPr>
          <w:rFonts w:ascii="Century Gothic" w:hAnsi="Century Gothic" w:cs="Arial"/>
          <w:sz w:val="22"/>
          <w:szCs w:val="22"/>
        </w:rPr>
        <w:lastRenderedPageBreak/>
        <w:t>Multi-</w:t>
      </w:r>
      <w:proofErr w:type="gramStart"/>
      <w:r w:rsidR="008B48A3" w:rsidRPr="006D5760">
        <w:rPr>
          <w:rFonts w:ascii="Century Gothic" w:hAnsi="Century Gothic" w:cs="Arial"/>
          <w:sz w:val="22"/>
          <w:szCs w:val="22"/>
        </w:rPr>
        <w:t>agency</w:t>
      </w:r>
      <w:proofErr w:type="gramEnd"/>
      <w:r w:rsidR="008B48A3" w:rsidRPr="006D5760">
        <w:rPr>
          <w:rFonts w:ascii="Century Gothic" w:hAnsi="Century Gothic" w:cs="Arial"/>
          <w:sz w:val="22"/>
          <w:szCs w:val="22"/>
        </w:rPr>
        <w:t xml:space="preserve"> Risk Assessment Conference (MARAC) and Multi Agency Public Protection Arrangements (MAPPA) or any other named agencies where these specific issues are a factor that may impair and impact on children’s development.</w:t>
      </w:r>
    </w:p>
    <w:p w14:paraId="4A97338F" w14:textId="77777777" w:rsidR="008B48A3" w:rsidRPr="006D5760" w:rsidRDefault="008B48A3" w:rsidP="00111F51">
      <w:pPr>
        <w:jc w:val="both"/>
        <w:rPr>
          <w:rFonts w:ascii="Century Gothic" w:hAnsi="Century Gothic" w:cs="Arial"/>
          <w:b/>
          <w:sz w:val="22"/>
          <w:szCs w:val="22"/>
        </w:rPr>
      </w:pPr>
    </w:p>
    <w:p w14:paraId="25A1CB7E"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Refuge runs the National Domestic Abuse Helpline, which can be called free of charge and in confidence, 24 hours a day on 0808 2000 247. Its website provides guidance and support for potential victims, as well as those who are worried about friends and loved ones. It also has a form through which a safe time from the team for a call can be booked.</w:t>
      </w:r>
    </w:p>
    <w:p w14:paraId="4B0872BF" w14:textId="77777777" w:rsidR="007A5C9E" w:rsidRPr="006D5760" w:rsidRDefault="007A5C9E" w:rsidP="007A5C9E">
      <w:pPr>
        <w:jc w:val="both"/>
        <w:rPr>
          <w:rFonts w:ascii="Century Gothic" w:hAnsi="Century Gothic" w:cs="Arial"/>
          <w:sz w:val="22"/>
          <w:szCs w:val="22"/>
        </w:rPr>
      </w:pPr>
    </w:p>
    <w:p w14:paraId="1E26D84A"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We will use the following additional advice on identifying children who are affected by domestic abuse and how they can be helped:</w:t>
      </w:r>
    </w:p>
    <w:p w14:paraId="53444C9F" w14:textId="77777777" w:rsidR="007A5C9E" w:rsidRPr="006D5760" w:rsidRDefault="003B1B89" w:rsidP="007A5C9E">
      <w:pPr>
        <w:numPr>
          <w:ilvl w:val="0"/>
          <w:numId w:val="25"/>
        </w:numPr>
        <w:jc w:val="both"/>
        <w:rPr>
          <w:rFonts w:ascii="Century Gothic" w:hAnsi="Century Gothic" w:cs="Arial"/>
          <w:sz w:val="22"/>
          <w:szCs w:val="22"/>
        </w:rPr>
      </w:pPr>
      <w:hyperlink r:id="rId41" w:history="1">
        <w:r w:rsidR="007A5C9E" w:rsidRPr="006D5760">
          <w:rPr>
            <w:rStyle w:val="Hyperlink"/>
            <w:rFonts w:ascii="Century Gothic" w:hAnsi="Century Gothic" w:cs="Arial"/>
            <w:sz w:val="22"/>
            <w:szCs w:val="22"/>
          </w:rPr>
          <w:t>NSPCC- UK domestic-abuse Signs Symptoms Effects</w:t>
        </w:r>
      </w:hyperlink>
    </w:p>
    <w:p w14:paraId="7E3C635F" w14:textId="77777777" w:rsidR="007A5C9E" w:rsidRPr="006D5760" w:rsidRDefault="003B1B89" w:rsidP="007A5C9E">
      <w:pPr>
        <w:numPr>
          <w:ilvl w:val="0"/>
          <w:numId w:val="25"/>
        </w:numPr>
        <w:jc w:val="both"/>
        <w:rPr>
          <w:rFonts w:ascii="Century Gothic" w:hAnsi="Century Gothic" w:cs="Arial"/>
          <w:sz w:val="22"/>
          <w:szCs w:val="22"/>
        </w:rPr>
      </w:pPr>
      <w:hyperlink r:id="rId42" w:history="1">
        <w:r w:rsidR="007A5C9E" w:rsidRPr="006D5760">
          <w:rPr>
            <w:rStyle w:val="Hyperlink"/>
            <w:rFonts w:ascii="Century Gothic" w:hAnsi="Century Gothic" w:cs="Arial"/>
            <w:sz w:val="22"/>
            <w:szCs w:val="22"/>
          </w:rPr>
          <w:t>Refuge what is domestic violence/effects of domestic violence on children</w:t>
        </w:r>
      </w:hyperlink>
    </w:p>
    <w:p w14:paraId="6DBD3E20" w14:textId="77777777" w:rsidR="008B48A3" w:rsidRPr="006D5760" w:rsidRDefault="003B1B89" w:rsidP="007A5C9E">
      <w:pPr>
        <w:numPr>
          <w:ilvl w:val="0"/>
          <w:numId w:val="25"/>
        </w:numPr>
        <w:jc w:val="both"/>
        <w:rPr>
          <w:rFonts w:ascii="Century Gothic" w:hAnsi="Century Gothic" w:cs="Arial"/>
          <w:sz w:val="22"/>
          <w:szCs w:val="22"/>
        </w:rPr>
      </w:pPr>
      <w:hyperlink r:id="rId43" w:history="1">
        <w:proofErr w:type="spellStart"/>
        <w:r w:rsidR="007A5C9E" w:rsidRPr="006D5760">
          <w:rPr>
            <w:rStyle w:val="Hyperlink"/>
            <w:rFonts w:ascii="Century Gothic" w:hAnsi="Century Gothic" w:cs="Arial"/>
            <w:sz w:val="22"/>
            <w:szCs w:val="22"/>
          </w:rPr>
          <w:t>SafeLives</w:t>
        </w:r>
        <w:proofErr w:type="spellEnd"/>
        <w:r w:rsidR="007A5C9E" w:rsidRPr="006D5760">
          <w:rPr>
            <w:rStyle w:val="Hyperlink"/>
            <w:rFonts w:ascii="Century Gothic" w:hAnsi="Century Gothic" w:cs="Arial"/>
            <w:sz w:val="22"/>
            <w:szCs w:val="22"/>
          </w:rPr>
          <w:t>: young people and domestic abuse</w:t>
        </w:r>
      </w:hyperlink>
      <w:r w:rsidR="007A5C9E" w:rsidRPr="006D5760">
        <w:rPr>
          <w:rFonts w:ascii="Century Gothic" w:hAnsi="Century Gothic" w:cs="Arial"/>
          <w:sz w:val="22"/>
          <w:szCs w:val="22"/>
        </w:rPr>
        <w:t>.</w:t>
      </w:r>
    </w:p>
    <w:p w14:paraId="10055354" w14:textId="77777777" w:rsidR="008B48A3" w:rsidRPr="006D5760" w:rsidRDefault="008B48A3" w:rsidP="00111F51">
      <w:pPr>
        <w:jc w:val="both"/>
        <w:rPr>
          <w:rFonts w:ascii="Century Gothic" w:hAnsi="Century Gothic" w:cs="Arial"/>
          <w:b/>
          <w:sz w:val="22"/>
          <w:szCs w:val="22"/>
        </w:rPr>
      </w:pPr>
    </w:p>
    <w:p w14:paraId="375A812D"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b/>
          <w:sz w:val="22"/>
          <w:szCs w:val="22"/>
        </w:rPr>
        <w:t>Homelessness</w:t>
      </w:r>
    </w:p>
    <w:p w14:paraId="261A7603" w14:textId="77777777" w:rsidR="007A5C9E" w:rsidRPr="006D5760" w:rsidRDefault="007A5C9E" w:rsidP="007A5C9E">
      <w:pPr>
        <w:jc w:val="both"/>
        <w:rPr>
          <w:rFonts w:ascii="Century Gothic" w:hAnsi="Century Gothic" w:cs="Arial"/>
          <w:b/>
          <w:sz w:val="22"/>
          <w:szCs w:val="22"/>
        </w:rPr>
      </w:pPr>
    </w:p>
    <w:p w14:paraId="602E22AF" w14:textId="77777777" w:rsidR="007A5C9E" w:rsidRPr="006D5760" w:rsidRDefault="00D661BE" w:rsidP="007A5C9E">
      <w:pPr>
        <w:jc w:val="both"/>
        <w:rPr>
          <w:rFonts w:ascii="Century Gothic" w:hAnsi="Century Gothic" w:cs="Arial"/>
          <w:sz w:val="22"/>
          <w:szCs w:val="22"/>
        </w:rPr>
      </w:pPr>
      <w:r w:rsidRPr="006D5760">
        <w:rPr>
          <w:rFonts w:ascii="Century Gothic" w:hAnsi="Century Gothic" w:cs="Arial"/>
          <w:sz w:val="22"/>
          <w:szCs w:val="22"/>
        </w:rPr>
        <w:t xml:space="preserve">The Linden </w:t>
      </w:r>
      <w:r w:rsidR="009F1D62" w:rsidRPr="006D5760">
        <w:rPr>
          <w:rFonts w:ascii="Century Gothic" w:hAnsi="Century Gothic" w:cs="Arial"/>
          <w:sz w:val="22"/>
          <w:szCs w:val="22"/>
        </w:rPr>
        <w:t xml:space="preserve">Centre </w:t>
      </w:r>
      <w:r w:rsidR="009F1D62" w:rsidRPr="006D5760">
        <w:rPr>
          <w:rFonts w:ascii="Century Gothic" w:hAnsi="Century Gothic"/>
        </w:rPr>
        <w:t>understands</w:t>
      </w:r>
      <w:r w:rsidR="007A5C9E" w:rsidRPr="006D5760">
        <w:rPr>
          <w:rFonts w:ascii="Century Gothic" w:hAnsi="Century Gothic" w:cs="Arial"/>
          <w:sz w:val="22"/>
          <w:szCs w:val="22"/>
        </w:rPr>
        <w:t xml:space="preserve"> that being homeless or being at risk of becoming homeless presents a real risk to a child’s welfare. The DSL (and any deputies) are aware of contact details and referral routes in to the </w:t>
      </w:r>
      <w:hyperlink r:id="rId44" w:history="1">
        <w:r w:rsidR="007A5C9E" w:rsidRPr="006D5760">
          <w:rPr>
            <w:rStyle w:val="Hyperlink"/>
            <w:rFonts w:ascii="Century Gothic" w:hAnsi="Century Gothic" w:cs="Arial"/>
            <w:sz w:val="22"/>
            <w:szCs w:val="22"/>
          </w:rPr>
          <w:t>Local Housing Authority</w:t>
        </w:r>
      </w:hyperlink>
      <w:r w:rsidR="007A5C9E" w:rsidRPr="006D5760">
        <w:rPr>
          <w:rFonts w:ascii="Century Gothic" w:hAnsi="Century Gothic" w:cs="Arial"/>
          <w:sz w:val="22"/>
          <w:szCs w:val="22"/>
        </w:rPr>
        <w:t xml:space="preserve"> so they can raise/progress concerns at the earliest opportunity. Indicators that a family may be at risk of homelessness include household debt, rent arrears, domestic </w:t>
      </w:r>
      <w:proofErr w:type="gramStart"/>
      <w:r w:rsidR="007A5C9E" w:rsidRPr="006D5760">
        <w:rPr>
          <w:rFonts w:ascii="Century Gothic" w:hAnsi="Century Gothic" w:cs="Arial"/>
          <w:sz w:val="22"/>
          <w:szCs w:val="22"/>
        </w:rPr>
        <w:t>abuse</w:t>
      </w:r>
      <w:proofErr w:type="gramEnd"/>
      <w:r w:rsidR="007A5C9E" w:rsidRPr="006D5760">
        <w:rPr>
          <w:rFonts w:ascii="Century Gothic" w:hAnsi="Century Gothic" w:cs="Arial"/>
          <w:sz w:val="22"/>
          <w:szCs w:val="22"/>
        </w:rPr>
        <w:t xml:space="preserve"> and anti-social behaviour, as well as the family being asked to leave a property. As appropriate, we will make referrals and/or hold discussions with the Local Housing Authority. However, this does not, and will not, replace a referral into children’s social care where a child has been harmed or is at risk of harm.</w:t>
      </w:r>
    </w:p>
    <w:p w14:paraId="64F58C5B" w14:textId="77777777" w:rsidR="007A5C9E" w:rsidRPr="006D5760" w:rsidRDefault="007A5C9E" w:rsidP="007A5C9E">
      <w:pPr>
        <w:jc w:val="both"/>
        <w:rPr>
          <w:rFonts w:ascii="Century Gothic" w:hAnsi="Century Gothic" w:cs="Arial"/>
          <w:sz w:val="22"/>
          <w:szCs w:val="22"/>
        </w:rPr>
      </w:pPr>
    </w:p>
    <w:p w14:paraId="3B1677C5" w14:textId="77777777" w:rsidR="007A5C9E" w:rsidRPr="006D5760" w:rsidRDefault="00D661BE" w:rsidP="007A5C9E">
      <w:pPr>
        <w:jc w:val="both"/>
        <w:rPr>
          <w:rFonts w:ascii="Century Gothic" w:hAnsi="Century Gothic" w:cs="Arial"/>
          <w:sz w:val="22"/>
          <w:szCs w:val="22"/>
        </w:rPr>
      </w:pPr>
      <w:r w:rsidRPr="006D5760">
        <w:rPr>
          <w:rFonts w:ascii="Century Gothic" w:hAnsi="Century Gothic" w:cs="Arial"/>
          <w:sz w:val="22"/>
          <w:szCs w:val="22"/>
        </w:rPr>
        <w:t xml:space="preserve">The Linden </w:t>
      </w:r>
      <w:r w:rsidR="009F1D62" w:rsidRPr="006D5760">
        <w:rPr>
          <w:rFonts w:ascii="Century Gothic" w:hAnsi="Century Gothic" w:cs="Arial"/>
          <w:sz w:val="22"/>
          <w:szCs w:val="22"/>
        </w:rPr>
        <w:t>Centre staff</w:t>
      </w:r>
      <w:r w:rsidR="007A5C9E" w:rsidRPr="006D5760">
        <w:rPr>
          <w:rFonts w:ascii="Century Gothic" w:hAnsi="Century Gothic" w:cs="Arial"/>
          <w:sz w:val="22"/>
          <w:szCs w:val="22"/>
        </w:rPr>
        <w:t xml:space="preserve"> will consider homelessness in the context of children who live with their families, and intervention will be on that basis. </w:t>
      </w:r>
    </w:p>
    <w:p w14:paraId="67FD8BF1" w14:textId="77777777" w:rsidR="007A5C9E" w:rsidRPr="006D5760" w:rsidRDefault="007A5C9E" w:rsidP="007A5C9E">
      <w:pPr>
        <w:jc w:val="both"/>
        <w:rPr>
          <w:rFonts w:ascii="Century Gothic" w:hAnsi="Century Gothic" w:cs="Arial"/>
          <w:sz w:val="22"/>
          <w:szCs w:val="22"/>
        </w:rPr>
      </w:pPr>
    </w:p>
    <w:p w14:paraId="04EE926B"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 xml:space="preserve">We recognise in some cases </w:t>
      </w:r>
      <w:proofErr w:type="gramStart"/>
      <w:r w:rsidRPr="006D5760">
        <w:rPr>
          <w:rFonts w:ascii="Century Gothic" w:hAnsi="Century Gothic" w:cs="Arial"/>
          <w:sz w:val="22"/>
          <w:szCs w:val="22"/>
        </w:rPr>
        <w:t>16 and 17 year olds</w:t>
      </w:r>
      <w:proofErr w:type="gramEnd"/>
      <w:r w:rsidRPr="006D5760">
        <w:rPr>
          <w:rFonts w:ascii="Century Gothic" w:hAnsi="Century Gothic" w:cs="Arial"/>
          <w:sz w:val="22"/>
          <w:szCs w:val="22"/>
        </w:rPr>
        <w:t xml:space="preserve">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will ensure appropriate referrals are made based on the child’s circumstances. In these cases</w:t>
      </w:r>
      <w:r w:rsidR="009F1D62" w:rsidRPr="006D5760">
        <w:rPr>
          <w:rFonts w:ascii="Century Gothic" w:hAnsi="Century Gothic" w:cs="Arial"/>
          <w:sz w:val="22"/>
          <w:szCs w:val="22"/>
        </w:rPr>
        <w:t xml:space="preserve"> we </w:t>
      </w:r>
      <w:r w:rsidRPr="006D5760">
        <w:rPr>
          <w:rFonts w:ascii="Century Gothic" w:hAnsi="Century Gothic" w:cs="Arial"/>
          <w:sz w:val="22"/>
          <w:szCs w:val="22"/>
        </w:rPr>
        <w:t xml:space="preserve">will follow the department and the Ministry of Housing, Communities and Local Government joint statutory guidance on the </w:t>
      </w:r>
      <w:hyperlink r:id="rId45" w:history="1">
        <w:r w:rsidRPr="006D5760">
          <w:rPr>
            <w:rStyle w:val="Hyperlink"/>
            <w:rFonts w:ascii="Century Gothic" w:hAnsi="Century Gothic" w:cs="Arial"/>
            <w:sz w:val="22"/>
            <w:szCs w:val="22"/>
          </w:rPr>
          <w:t>provision of accommodation for 16 and 17 year olds who may be homeless and/ or require accommodation</w:t>
        </w:r>
      </w:hyperlink>
      <w:r w:rsidRPr="006D5760">
        <w:rPr>
          <w:rFonts w:ascii="Century Gothic" w:hAnsi="Century Gothic" w:cs="Arial"/>
          <w:sz w:val="22"/>
          <w:szCs w:val="22"/>
        </w:rPr>
        <w:t>.</w:t>
      </w:r>
    </w:p>
    <w:p w14:paraId="4F73BBA2" w14:textId="77777777" w:rsidR="007A5C9E" w:rsidRPr="006D5760" w:rsidRDefault="007A5C9E" w:rsidP="00111F51">
      <w:pPr>
        <w:jc w:val="both"/>
        <w:rPr>
          <w:rFonts w:ascii="Century Gothic" w:hAnsi="Century Gothic" w:cs="Arial"/>
          <w:b/>
          <w:sz w:val="22"/>
          <w:szCs w:val="22"/>
        </w:rPr>
      </w:pPr>
    </w:p>
    <w:p w14:paraId="25F20880"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b/>
          <w:sz w:val="22"/>
          <w:szCs w:val="22"/>
        </w:rPr>
        <w:t>So-called ‘honour-based’ abuse (including Female Genital Mutilation and Forced Marriage)</w:t>
      </w:r>
    </w:p>
    <w:p w14:paraId="513CD763" w14:textId="77777777" w:rsidR="007A5C9E" w:rsidRPr="006D5760" w:rsidRDefault="007A5C9E" w:rsidP="007A5C9E">
      <w:pPr>
        <w:jc w:val="both"/>
        <w:rPr>
          <w:rFonts w:ascii="Century Gothic" w:hAnsi="Century Gothic" w:cs="Arial"/>
          <w:b/>
          <w:sz w:val="22"/>
          <w:szCs w:val="22"/>
        </w:rPr>
      </w:pPr>
    </w:p>
    <w:p w14:paraId="261FD658" w14:textId="77777777" w:rsidR="007A5C9E" w:rsidRPr="006D5760" w:rsidRDefault="00D661BE" w:rsidP="007A5C9E">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7A5C9E" w:rsidRPr="006D5760">
        <w:rPr>
          <w:rFonts w:ascii="Century Gothic" w:hAnsi="Century Gothic" w:cs="Arial"/>
          <w:sz w:val="22"/>
          <w:szCs w:val="22"/>
        </w:rPr>
        <w:t xml:space="preserve"> recognise</w:t>
      </w:r>
      <w:proofErr w:type="gramEnd"/>
      <w:r w:rsidR="007A5C9E" w:rsidRPr="006D5760">
        <w:rPr>
          <w:rFonts w:ascii="Century Gothic" w:hAnsi="Century Gothic" w:cs="Arial"/>
          <w:sz w:val="22"/>
          <w:szCs w:val="22"/>
        </w:rPr>
        <w:t xml:space="preserve"> that 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We are aware of this dynamic and will consider additional risk factors when deciding what form of safeguarding action to take. </w:t>
      </w:r>
      <w:r w:rsidRPr="006D5760">
        <w:rPr>
          <w:rFonts w:ascii="Century Gothic" w:hAnsi="Century Gothic" w:cs="Arial"/>
          <w:sz w:val="22"/>
          <w:szCs w:val="22"/>
        </w:rPr>
        <w:t xml:space="preserve">The Linden </w:t>
      </w:r>
      <w:r w:rsidR="009F1D62" w:rsidRPr="006D5760">
        <w:rPr>
          <w:rFonts w:ascii="Century Gothic" w:hAnsi="Century Gothic" w:cs="Arial"/>
          <w:sz w:val="22"/>
          <w:szCs w:val="22"/>
        </w:rPr>
        <w:t>Centre sees</w:t>
      </w:r>
      <w:r w:rsidR="007A5C9E" w:rsidRPr="006D5760">
        <w:rPr>
          <w:rFonts w:ascii="Century Gothic" w:hAnsi="Century Gothic" w:cs="Arial"/>
          <w:sz w:val="22"/>
          <w:szCs w:val="22"/>
        </w:rPr>
        <w:t xml:space="preserve"> all forms of HBA as abuse (regardless of the motivation) and will handle and escalate as such. We will ensure the </w:t>
      </w:r>
      <w:r w:rsidR="006624D3" w:rsidRPr="006D5760">
        <w:rPr>
          <w:rFonts w:ascii="Century Gothic" w:hAnsi="Century Gothic" w:cs="Arial"/>
          <w:sz w:val="22"/>
          <w:szCs w:val="22"/>
        </w:rPr>
        <w:t>school</w:t>
      </w:r>
      <w:r w:rsidR="007A5C9E" w:rsidRPr="006D5760">
        <w:rPr>
          <w:rFonts w:ascii="Century Gothic" w:hAnsi="Century Gothic" w:cs="Arial"/>
          <w:sz w:val="22"/>
          <w:szCs w:val="22"/>
        </w:rPr>
        <w:t xml:space="preserve"> community are alert to the possibility of a child being at risk of HBA, or already having </w:t>
      </w:r>
      <w:r w:rsidR="009F1D62" w:rsidRPr="006D5760">
        <w:rPr>
          <w:rFonts w:ascii="Century Gothic" w:hAnsi="Century Gothic" w:cs="Arial"/>
          <w:sz w:val="22"/>
          <w:szCs w:val="22"/>
        </w:rPr>
        <w:t>suffered HBA</w:t>
      </w:r>
      <w:r w:rsidR="007A5C9E" w:rsidRPr="006D5760">
        <w:rPr>
          <w:rFonts w:ascii="Century Gothic" w:hAnsi="Century Gothic" w:cs="Arial"/>
          <w:sz w:val="22"/>
          <w:szCs w:val="22"/>
        </w:rPr>
        <w:t>.</w:t>
      </w:r>
    </w:p>
    <w:p w14:paraId="2E6EBE98" w14:textId="77777777" w:rsidR="007A5C9E" w:rsidRPr="006D5760" w:rsidRDefault="007A5C9E" w:rsidP="007A5C9E">
      <w:pPr>
        <w:jc w:val="both"/>
        <w:rPr>
          <w:rFonts w:ascii="Century Gothic" w:hAnsi="Century Gothic" w:cs="Arial"/>
          <w:sz w:val="22"/>
          <w:szCs w:val="22"/>
        </w:rPr>
      </w:pPr>
    </w:p>
    <w:p w14:paraId="699291C7"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b/>
          <w:sz w:val="22"/>
          <w:szCs w:val="22"/>
        </w:rPr>
        <w:t>Actions</w:t>
      </w:r>
    </w:p>
    <w:p w14:paraId="36EF60DA" w14:textId="77777777" w:rsidR="007A5C9E" w:rsidRPr="006D5760" w:rsidRDefault="007A5C9E" w:rsidP="007A5C9E">
      <w:pPr>
        <w:jc w:val="both"/>
        <w:rPr>
          <w:rFonts w:ascii="Century Gothic" w:hAnsi="Century Gothic" w:cs="Arial"/>
          <w:b/>
          <w:sz w:val="22"/>
          <w:szCs w:val="22"/>
        </w:rPr>
      </w:pPr>
    </w:p>
    <w:p w14:paraId="186351B5"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lastRenderedPageBreak/>
        <w:t xml:space="preserve">If staff have a concern regarding a child that might be at risk of HBA or who has </w:t>
      </w:r>
      <w:r w:rsidR="003C3653" w:rsidRPr="006D5760">
        <w:rPr>
          <w:rFonts w:ascii="Century Gothic" w:hAnsi="Century Gothic" w:cs="Arial"/>
          <w:sz w:val="22"/>
          <w:szCs w:val="22"/>
        </w:rPr>
        <w:t xml:space="preserve">suffered </w:t>
      </w:r>
      <w:r w:rsidRPr="006D5760">
        <w:rPr>
          <w:rFonts w:ascii="Century Gothic" w:hAnsi="Century Gothic" w:cs="Arial"/>
          <w:sz w:val="22"/>
          <w:szCs w:val="22"/>
        </w:rPr>
        <w:t xml:space="preserve">from HBA, they should speak to the DSL (or deputy). As appropriate, they will activate the local safeguarding procedures by contacting Family Connect and if </w:t>
      </w:r>
      <w:proofErr w:type="gramStart"/>
      <w:r w:rsidRPr="006D5760">
        <w:rPr>
          <w:rFonts w:ascii="Century Gothic" w:hAnsi="Century Gothic" w:cs="Arial"/>
          <w:sz w:val="22"/>
          <w:szCs w:val="22"/>
        </w:rPr>
        <w:t>necessary</w:t>
      </w:r>
      <w:proofErr w:type="gramEnd"/>
      <w:r w:rsidRPr="006D5760">
        <w:rPr>
          <w:rFonts w:ascii="Century Gothic" w:hAnsi="Century Gothic" w:cs="Arial"/>
          <w:sz w:val="22"/>
          <w:szCs w:val="22"/>
        </w:rPr>
        <w:t xml:space="preserve"> the police.</w:t>
      </w:r>
    </w:p>
    <w:p w14:paraId="35423D4F" w14:textId="77777777" w:rsidR="007A5C9E" w:rsidRPr="006D5760" w:rsidRDefault="007A5C9E" w:rsidP="007A5C9E">
      <w:pPr>
        <w:jc w:val="both"/>
        <w:rPr>
          <w:rFonts w:ascii="Century Gothic" w:hAnsi="Century Gothic" w:cs="Arial"/>
          <w:sz w:val="22"/>
          <w:szCs w:val="22"/>
        </w:rPr>
      </w:pPr>
    </w:p>
    <w:p w14:paraId="4936CE26"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b/>
          <w:sz w:val="22"/>
          <w:szCs w:val="22"/>
        </w:rPr>
        <w:t>FGM</w:t>
      </w:r>
    </w:p>
    <w:p w14:paraId="568F6876" w14:textId="77777777" w:rsidR="007A5C9E" w:rsidRPr="006D5760" w:rsidRDefault="007A5C9E" w:rsidP="007A5C9E">
      <w:pPr>
        <w:jc w:val="both"/>
        <w:rPr>
          <w:rFonts w:ascii="Century Gothic" w:hAnsi="Century Gothic" w:cs="Arial"/>
          <w:b/>
          <w:sz w:val="22"/>
          <w:szCs w:val="22"/>
        </w:rPr>
      </w:pPr>
    </w:p>
    <w:p w14:paraId="56A75CD8" w14:textId="77777777" w:rsidR="007A5C9E" w:rsidRPr="006D5760" w:rsidRDefault="00D661BE" w:rsidP="007A5C9E">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7A5C9E" w:rsidRPr="006D5760">
        <w:rPr>
          <w:rFonts w:ascii="Century Gothic" w:hAnsi="Century Gothic" w:cs="Arial"/>
          <w:sz w:val="22"/>
          <w:szCs w:val="22"/>
        </w:rPr>
        <w:t xml:space="preserve"> understand</w:t>
      </w:r>
      <w:proofErr w:type="gramEnd"/>
      <w:r w:rsidR="007A5C9E" w:rsidRPr="006D5760">
        <w:rPr>
          <w:rFonts w:ascii="Century Gothic" w:hAnsi="Century Gothic" w:cs="Arial"/>
          <w:sz w:val="22"/>
          <w:szCs w:val="22"/>
        </w:rPr>
        <w:t xml:space="preserve"> that FGM comprises of all procedures involving partial or total removal of the external female genitalia or other injury to the female genital organs. It is illegal in the UK and a form of child abuse with long-lasting harmful consequences.</w:t>
      </w:r>
    </w:p>
    <w:p w14:paraId="6DA1AC79" w14:textId="77777777" w:rsidR="007A5C9E" w:rsidRPr="006D5760" w:rsidRDefault="007A5C9E" w:rsidP="007A5C9E">
      <w:pPr>
        <w:jc w:val="both"/>
        <w:rPr>
          <w:rFonts w:ascii="Century Gothic" w:hAnsi="Century Gothic" w:cs="Arial"/>
          <w:sz w:val="22"/>
          <w:szCs w:val="22"/>
        </w:rPr>
      </w:pPr>
    </w:p>
    <w:p w14:paraId="6E628E46"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 xml:space="preserve">As a </w:t>
      </w:r>
      <w:r w:rsidR="003C3653" w:rsidRPr="006D5760">
        <w:rPr>
          <w:rFonts w:ascii="Century Gothic" w:hAnsi="Century Gothic" w:cs="Arial"/>
          <w:sz w:val="22"/>
          <w:szCs w:val="22"/>
        </w:rPr>
        <w:t>school</w:t>
      </w:r>
      <w:r w:rsidRPr="006D5760">
        <w:rPr>
          <w:rFonts w:ascii="Century Gothic" w:hAnsi="Century Gothic" w:cs="Arial"/>
          <w:sz w:val="22"/>
          <w:szCs w:val="22"/>
        </w:rPr>
        <w:t xml:space="preserve"> we will follow the National FGM Centre </w:t>
      </w:r>
      <w:hyperlink r:id="rId46" w:history="1">
        <w:r w:rsidRPr="006D5760">
          <w:rPr>
            <w:rStyle w:val="Hyperlink"/>
            <w:rFonts w:ascii="Century Gothic" w:hAnsi="Century Gothic" w:cs="Arial"/>
            <w:sz w:val="22"/>
            <w:szCs w:val="22"/>
          </w:rPr>
          <w:t>Female Genital Mutilation: Guidance for schools</w:t>
        </w:r>
      </w:hyperlink>
      <w:r w:rsidRPr="006D5760">
        <w:rPr>
          <w:rFonts w:ascii="Century Gothic" w:hAnsi="Century Gothic" w:cs="Arial"/>
          <w:sz w:val="22"/>
          <w:szCs w:val="22"/>
        </w:rPr>
        <w:t xml:space="preserve">. </w:t>
      </w:r>
    </w:p>
    <w:p w14:paraId="55F8F80F" w14:textId="77777777" w:rsidR="007A5C9E" w:rsidRPr="006D5760" w:rsidRDefault="007A5C9E" w:rsidP="007A5C9E">
      <w:pPr>
        <w:jc w:val="both"/>
        <w:rPr>
          <w:rFonts w:ascii="Century Gothic" w:hAnsi="Century Gothic" w:cs="Arial"/>
          <w:b/>
          <w:sz w:val="22"/>
          <w:szCs w:val="22"/>
        </w:rPr>
      </w:pPr>
    </w:p>
    <w:p w14:paraId="4B512F31" w14:textId="77777777" w:rsidR="00976239" w:rsidRPr="006D5760" w:rsidRDefault="00976239" w:rsidP="007A5C9E">
      <w:pPr>
        <w:jc w:val="both"/>
        <w:rPr>
          <w:rFonts w:ascii="Century Gothic" w:hAnsi="Century Gothic" w:cs="Arial"/>
          <w:b/>
          <w:sz w:val="22"/>
          <w:szCs w:val="22"/>
        </w:rPr>
      </w:pPr>
    </w:p>
    <w:p w14:paraId="048C392E" w14:textId="77777777" w:rsidR="00976239" w:rsidRPr="006D5760" w:rsidRDefault="00976239" w:rsidP="007A5C9E">
      <w:pPr>
        <w:jc w:val="both"/>
        <w:rPr>
          <w:rFonts w:ascii="Century Gothic" w:hAnsi="Century Gothic" w:cs="Arial"/>
          <w:b/>
          <w:sz w:val="22"/>
          <w:szCs w:val="22"/>
        </w:rPr>
      </w:pPr>
    </w:p>
    <w:p w14:paraId="127A4D0A" w14:textId="77777777" w:rsidR="00976239" w:rsidRPr="006D5760" w:rsidRDefault="00976239" w:rsidP="007A5C9E">
      <w:pPr>
        <w:jc w:val="both"/>
        <w:rPr>
          <w:rFonts w:ascii="Century Gothic" w:hAnsi="Century Gothic" w:cs="Arial"/>
          <w:b/>
          <w:sz w:val="22"/>
          <w:szCs w:val="22"/>
        </w:rPr>
      </w:pPr>
    </w:p>
    <w:p w14:paraId="78EA3C5D" w14:textId="77777777" w:rsidR="00976239" w:rsidRPr="006D5760" w:rsidRDefault="00976239" w:rsidP="007A5C9E">
      <w:pPr>
        <w:jc w:val="both"/>
        <w:rPr>
          <w:rFonts w:ascii="Century Gothic" w:hAnsi="Century Gothic" w:cs="Arial"/>
          <w:b/>
          <w:sz w:val="22"/>
          <w:szCs w:val="22"/>
        </w:rPr>
      </w:pPr>
    </w:p>
    <w:p w14:paraId="4D1AC3C8"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b/>
          <w:sz w:val="22"/>
          <w:szCs w:val="22"/>
        </w:rPr>
        <w:t>FGM mandatory reporting duty for teachers</w:t>
      </w:r>
    </w:p>
    <w:p w14:paraId="16D59D36" w14:textId="77777777" w:rsidR="007A5C9E" w:rsidRPr="006D5760" w:rsidRDefault="007A5C9E" w:rsidP="007A5C9E">
      <w:pPr>
        <w:jc w:val="both"/>
        <w:rPr>
          <w:rFonts w:ascii="Century Gothic" w:hAnsi="Century Gothic" w:cs="Arial"/>
          <w:b/>
          <w:sz w:val="22"/>
          <w:szCs w:val="22"/>
        </w:rPr>
      </w:pPr>
    </w:p>
    <w:p w14:paraId="1BFCD405" w14:textId="77777777" w:rsidR="003C3653"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 xml:space="preserve">Section 5B of the Female Genital Mutilation Act 2003 (as inserted by section 74 of the Serious Crime Act 2015) places a statutory duty upon teachers along with regulated health and social care professionals in England and Wales, to report to the police where they discover (either through disclosure by the victim or visual evidence) that FGM appears to have been carried out on a girl under 18. </w:t>
      </w:r>
    </w:p>
    <w:p w14:paraId="4D5E8E85"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 xml:space="preserve">Those failing to report such cases will face disciplinary sanctions. It will be rare for teachers to see visual evidence, and they should not be examining pupils or students, but the same definition of what is meant by “to discover that an act of FGM appears to have been carried out” is used for all professionals to whom this mandatory reporting duty applies. Information on when and how to make a report can be found at </w:t>
      </w:r>
      <w:hyperlink r:id="rId47" w:history="1">
        <w:r w:rsidRPr="006D5760">
          <w:rPr>
            <w:rStyle w:val="Hyperlink"/>
            <w:rFonts w:ascii="Century Gothic" w:hAnsi="Century Gothic" w:cs="Arial"/>
            <w:sz w:val="22"/>
            <w:szCs w:val="22"/>
          </w:rPr>
          <w:t>Mandatory reporting of female genital mutilation procedural information.</w:t>
        </w:r>
      </w:hyperlink>
    </w:p>
    <w:p w14:paraId="3F8E61D4" w14:textId="77777777" w:rsidR="007A5C9E" w:rsidRPr="006D5760" w:rsidRDefault="007A5C9E" w:rsidP="007A5C9E">
      <w:pPr>
        <w:jc w:val="both"/>
        <w:rPr>
          <w:rFonts w:ascii="Century Gothic" w:hAnsi="Century Gothic" w:cs="Arial"/>
          <w:sz w:val="22"/>
          <w:szCs w:val="22"/>
        </w:rPr>
      </w:pPr>
    </w:p>
    <w:p w14:paraId="544BCFDD" w14:textId="77777777" w:rsidR="007A5C9E" w:rsidRPr="006D5760" w:rsidRDefault="007A5C9E" w:rsidP="007A5C9E">
      <w:pPr>
        <w:jc w:val="both"/>
        <w:rPr>
          <w:rFonts w:ascii="Century Gothic" w:hAnsi="Century Gothic" w:cs="Arial"/>
          <w:sz w:val="22"/>
          <w:szCs w:val="22"/>
        </w:rPr>
      </w:pPr>
      <w:r w:rsidRPr="006D5760">
        <w:rPr>
          <w:rFonts w:ascii="Century Gothic" w:hAnsi="Century Gothic" w:cs="Arial"/>
          <w:sz w:val="22"/>
          <w:szCs w:val="22"/>
        </w:rPr>
        <w:t xml:space="preserve">Teachers </w:t>
      </w:r>
      <w:r w:rsidRPr="006D5760">
        <w:rPr>
          <w:rFonts w:ascii="Century Gothic" w:hAnsi="Century Gothic" w:cs="Arial"/>
          <w:b/>
          <w:sz w:val="22"/>
          <w:szCs w:val="22"/>
        </w:rPr>
        <w:t>must</w:t>
      </w:r>
      <w:r w:rsidRPr="006D5760">
        <w:rPr>
          <w:rFonts w:ascii="Century Gothic" w:hAnsi="Century Gothic" w:cs="Arial"/>
          <w:sz w:val="22"/>
          <w:szCs w:val="22"/>
        </w:rPr>
        <w:t xml:space="preserve"> personally report to the police cases where they discover that an act of FGM appears to have been carried out. Unless the teacher has good reason not to, they should still consider and discuss any such case with our DSL (or deputy) and involve children’s social care as appropriate. The duty does not apply in relation to those at risk or suspected cases (</w:t>
      </w:r>
      <w:proofErr w:type="gramStart"/>
      <w:r w:rsidRPr="006D5760">
        <w:rPr>
          <w:rFonts w:ascii="Century Gothic" w:hAnsi="Century Gothic" w:cs="Arial"/>
          <w:sz w:val="22"/>
          <w:szCs w:val="22"/>
        </w:rPr>
        <w:t>i.e.</w:t>
      </w:r>
      <w:proofErr w:type="gramEnd"/>
      <w:r w:rsidRPr="006D5760">
        <w:rPr>
          <w:rFonts w:ascii="Century Gothic" w:hAnsi="Century Gothic" w:cs="Arial"/>
          <w:sz w:val="22"/>
          <w:szCs w:val="22"/>
        </w:rPr>
        <w:t xml:space="preserve"> where the teacher does not discover that an act of FGM appears to have been carried out, either through disclosure by the victim or visual evidence) or in cases where the woman is 18 or over. In these cases, teachers will follow our local safeguarding procedures and report to Family Connect or the local social care team for the child. The following is a useful summary of the FGM mandatory reporting duty: </w:t>
      </w:r>
      <w:hyperlink r:id="rId48" w:history="1">
        <w:r w:rsidRPr="006D5760">
          <w:rPr>
            <w:rStyle w:val="Hyperlink"/>
            <w:rFonts w:ascii="Century Gothic" w:hAnsi="Century Gothic" w:cs="Arial"/>
            <w:sz w:val="22"/>
            <w:szCs w:val="22"/>
          </w:rPr>
          <w:t>FGM Fact Sheet</w:t>
        </w:r>
      </w:hyperlink>
      <w:r w:rsidRPr="006D5760">
        <w:rPr>
          <w:rFonts w:ascii="Century Gothic" w:hAnsi="Century Gothic" w:cs="Arial"/>
          <w:sz w:val="22"/>
          <w:szCs w:val="22"/>
        </w:rPr>
        <w:t>.</w:t>
      </w:r>
    </w:p>
    <w:p w14:paraId="7B7246EB" w14:textId="77777777" w:rsidR="007A5C9E" w:rsidRPr="006D5760" w:rsidRDefault="007A5C9E" w:rsidP="007A5C9E">
      <w:pPr>
        <w:jc w:val="both"/>
        <w:rPr>
          <w:rFonts w:ascii="Century Gothic" w:hAnsi="Century Gothic" w:cs="Arial"/>
          <w:sz w:val="22"/>
          <w:szCs w:val="22"/>
        </w:rPr>
      </w:pPr>
    </w:p>
    <w:p w14:paraId="6A17AC51"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sz w:val="22"/>
          <w:szCs w:val="22"/>
        </w:rPr>
        <w:t xml:space="preserve">In respect of FGM we will adopt the local </w:t>
      </w:r>
      <w:hyperlink r:id="rId49" w:history="1">
        <w:r w:rsidRPr="006D5760">
          <w:rPr>
            <w:rStyle w:val="Hyperlink"/>
            <w:rFonts w:ascii="Century Gothic" w:hAnsi="Century Gothic" w:cs="Arial"/>
            <w:sz w:val="22"/>
            <w:szCs w:val="22"/>
          </w:rPr>
          <w:t>TWSP FGM Practice Guidelines and Resource Pack</w:t>
        </w:r>
      </w:hyperlink>
      <w:r w:rsidRPr="006D5760">
        <w:rPr>
          <w:rFonts w:ascii="Century Gothic" w:hAnsi="Century Gothic" w:cs="Arial"/>
          <w:b/>
          <w:sz w:val="22"/>
          <w:szCs w:val="22"/>
        </w:rPr>
        <w:t xml:space="preserve"> </w:t>
      </w:r>
      <w:r w:rsidRPr="006D5760">
        <w:rPr>
          <w:rFonts w:ascii="Century Gothic" w:hAnsi="Century Gothic" w:cs="Arial"/>
          <w:sz w:val="22"/>
          <w:szCs w:val="22"/>
        </w:rPr>
        <w:t>as part of safeguarding responsibilities and inform/educate our staff in this particular area.</w:t>
      </w:r>
    </w:p>
    <w:p w14:paraId="293A7E83" w14:textId="77777777" w:rsidR="007A5C9E" w:rsidRPr="006D5760" w:rsidRDefault="007A5C9E" w:rsidP="007A5C9E">
      <w:pPr>
        <w:jc w:val="both"/>
        <w:rPr>
          <w:rFonts w:ascii="Century Gothic" w:hAnsi="Century Gothic" w:cs="Arial"/>
          <w:b/>
          <w:sz w:val="22"/>
          <w:szCs w:val="22"/>
        </w:rPr>
      </w:pPr>
    </w:p>
    <w:p w14:paraId="44142E52"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b/>
          <w:sz w:val="22"/>
          <w:szCs w:val="22"/>
        </w:rPr>
        <w:t xml:space="preserve">Forced </w:t>
      </w:r>
      <w:proofErr w:type="gramStart"/>
      <w:r w:rsidRPr="006D5760">
        <w:rPr>
          <w:rFonts w:ascii="Century Gothic" w:hAnsi="Century Gothic" w:cs="Arial"/>
          <w:b/>
          <w:sz w:val="22"/>
          <w:szCs w:val="22"/>
        </w:rPr>
        <w:t>marriage</w:t>
      </w:r>
      <w:proofErr w:type="gramEnd"/>
    </w:p>
    <w:p w14:paraId="5541EB9C" w14:textId="77777777" w:rsidR="007A5C9E" w:rsidRPr="006D5760" w:rsidRDefault="007A5C9E" w:rsidP="007A5C9E">
      <w:pPr>
        <w:jc w:val="both"/>
        <w:rPr>
          <w:rFonts w:ascii="Century Gothic" w:hAnsi="Century Gothic" w:cs="Arial"/>
          <w:b/>
          <w:sz w:val="22"/>
          <w:szCs w:val="22"/>
        </w:rPr>
      </w:pPr>
    </w:p>
    <w:p w14:paraId="5CF8A81F" w14:textId="77777777" w:rsidR="007A5C9E" w:rsidRPr="006D5760" w:rsidRDefault="00D661BE" w:rsidP="007A5C9E">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7A5C9E" w:rsidRPr="006D5760">
        <w:rPr>
          <w:rFonts w:ascii="Century Gothic" w:hAnsi="Century Gothic" w:cs="Arial"/>
          <w:sz w:val="22"/>
          <w:szCs w:val="22"/>
        </w:rPr>
        <w:t xml:space="preserve"> understands</w:t>
      </w:r>
      <w:proofErr w:type="gramEnd"/>
      <w:r w:rsidR="007A5C9E" w:rsidRPr="006D5760">
        <w:rPr>
          <w:rFonts w:ascii="Century Gothic" w:hAnsi="Century Gothic" w:cs="Arial"/>
          <w:sz w:val="22"/>
          <w:szCs w:val="22"/>
        </w:rPr>
        <w:t xml:space="preserve"> that forcing a person into a marriage is a crime in England and Wales. We know that a forced marriage is one </w:t>
      </w:r>
      <w:proofErr w:type="gramStart"/>
      <w:r w:rsidR="003C3653" w:rsidRPr="006D5760">
        <w:rPr>
          <w:rFonts w:ascii="Century Gothic" w:hAnsi="Century Gothic" w:cs="Arial"/>
          <w:sz w:val="22"/>
          <w:szCs w:val="22"/>
        </w:rPr>
        <w:t>entered</w:t>
      </w:r>
      <w:r w:rsidRPr="006D5760">
        <w:rPr>
          <w:rFonts w:ascii="Century Gothic" w:hAnsi="Century Gothic" w:cs="Arial"/>
          <w:sz w:val="22"/>
          <w:szCs w:val="22"/>
        </w:rPr>
        <w:t xml:space="preserve"> </w:t>
      </w:r>
      <w:r w:rsidR="007A5C9E" w:rsidRPr="006D5760">
        <w:rPr>
          <w:rFonts w:ascii="Century Gothic" w:hAnsi="Century Gothic" w:cs="Arial"/>
          <w:sz w:val="22"/>
          <w:szCs w:val="22"/>
        </w:rPr>
        <w:t xml:space="preserve"> into</w:t>
      </w:r>
      <w:proofErr w:type="gramEnd"/>
      <w:r w:rsidR="007A5C9E" w:rsidRPr="006D5760">
        <w:rPr>
          <w:rFonts w:ascii="Century Gothic" w:hAnsi="Century Gothic" w:cs="Arial"/>
          <w:sz w:val="22"/>
          <w:szCs w:val="22"/>
        </w:rPr>
        <w:t xml:space="preserve">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w:t>
      </w:r>
      <w:proofErr w:type="gramStart"/>
      <w:r w:rsidR="007A5C9E" w:rsidRPr="006D5760">
        <w:rPr>
          <w:rFonts w:ascii="Century Gothic" w:hAnsi="Century Gothic" w:cs="Arial"/>
          <w:sz w:val="22"/>
          <w:szCs w:val="22"/>
        </w:rPr>
        <w:t>as a way to</w:t>
      </w:r>
      <w:proofErr w:type="gramEnd"/>
      <w:r w:rsidR="007A5C9E" w:rsidRPr="006D5760">
        <w:rPr>
          <w:rFonts w:ascii="Century Gothic" w:hAnsi="Century Gothic" w:cs="Arial"/>
          <w:sz w:val="22"/>
          <w:szCs w:val="22"/>
        </w:rPr>
        <w:t xml:space="preserve"> coerce a person into marriage. We play an important role in safeguarding children from forced marriage.</w:t>
      </w:r>
    </w:p>
    <w:p w14:paraId="4A568F0B" w14:textId="77777777" w:rsidR="007A5C9E" w:rsidRPr="006D5760" w:rsidRDefault="007A5C9E" w:rsidP="007A5C9E">
      <w:pPr>
        <w:jc w:val="both"/>
        <w:rPr>
          <w:rFonts w:ascii="Century Gothic" w:hAnsi="Century Gothic" w:cs="Arial"/>
          <w:sz w:val="22"/>
          <w:szCs w:val="22"/>
        </w:rPr>
      </w:pPr>
    </w:p>
    <w:p w14:paraId="75BA7468" w14:textId="77777777" w:rsidR="007A5C9E" w:rsidRPr="006D5760" w:rsidRDefault="007A5C9E" w:rsidP="007A5C9E">
      <w:pPr>
        <w:jc w:val="both"/>
        <w:rPr>
          <w:rFonts w:ascii="Century Gothic" w:hAnsi="Century Gothic" w:cs="Arial"/>
          <w:b/>
          <w:sz w:val="22"/>
          <w:szCs w:val="22"/>
        </w:rPr>
      </w:pPr>
      <w:r w:rsidRPr="006D5760">
        <w:rPr>
          <w:rFonts w:ascii="Century Gothic" w:hAnsi="Century Gothic" w:cs="Arial"/>
          <w:sz w:val="22"/>
          <w:szCs w:val="22"/>
        </w:rPr>
        <w:lastRenderedPageBreak/>
        <w:t xml:space="preserve">We will follow the Forced Marriage Unit published </w:t>
      </w:r>
      <w:hyperlink r:id="rId50" w:history="1">
        <w:r w:rsidRPr="006D5760">
          <w:rPr>
            <w:rStyle w:val="Hyperlink"/>
            <w:rFonts w:ascii="Century Gothic" w:hAnsi="Century Gothic" w:cs="Arial"/>
            <w:sz w:val="22"/>
            <w:szCs w:val="22"/>
          </w:rPr>
          <w:t>statutory guidance</w:t>
        </w:r>
      </w:hyperlink>
      <w:r w:rsidRPr="006D5760">
        <w:rPr>
          <w:rFonts w:ascii="Century Gothic" w:hAnsi="Century Gothic" w:cs="Arial"/>
          <w:sz w:val="22"/>
          <w:szCs w:val="22"/>
        </w:rPr>
        <w:t xml:space="preserve"> and </w:t>
      </w:r>
      <w:hyperlink r:id="rId51" w:history="1">
        <w:r w:rsidRPr="006D5760">
          <w:rPr>
            <w:rStyle w:val="Hyperlink"/>
            <w:rFonts w:ascii="Century Gothic" w:hAnsi="Century Gothic" w:cs="Arial"/>
            <w:sz w:val="22"/>
            <w:szCs w:val="22"/>
          </w:rPr>
          <w:t>Multi-agency guidelines</w:t>
        </w:r>
      </w:hyperlink>
      <w:r w:rsidRPr="006D5760">
        <w:rPr>
          <w:rFonts w:ascii="Century Gothic" w:hAnsi="Century Gothic" w:cs="Arial"/>
          <w:sz w:val="22"/>
          <w:szCs w:val="22"/>
        </w:rPr>
        <w:t xml:space="preserve">. Our staff can contact the Forced Marriage Unit if they need advice or information, contact: 020 7008 0151 or email </w:t>
      </w:r>
      <w:hyperlink r:id="rId52" w:history="1">
        <w:r w:rsidRPr="006D5760">
          <w:rPr>
            <w:rStyle w:val="Hyperlink"/>
            <w:rFonts w:ascii="Century Gothic" w:hAnsi="Century Gothic" w:cs="Arial"/>
            <w:sz w:val="22"/>
            <w:szCs w:val="22"/>
          </w:rPr>
          <w:t>fmu@fco.gov.uk</w:t>
        </w:r>
      </w:hyperlink>
    </w:p>
    <w:p w14:paraId="0D10AAB4" w14:textId="77777777" w:rsidR="007A5C9E" w:rsidRPr="006D5760" w:rsidRDefault="007A5C9E" w:rsidP="00111F51">
      <w:pPr>
        <w:jc w:val="both"/>
        <w:rPr>
          <w:rFonts w:ascii="Century Gothic" w:hAnsi="Century Gothic" w:cs="Arial"/>
          <w:b/>
          <w:sz w:val="22"/>
          <w:szCs w:val="22"/>
        </w:rPr>
      </w:pPr>
    </w:p>
    <w:p w14:paraId="537164AD" w14:textId="77777777" w:rsidR="003D76F1" w:rsidRPr="006D5760" w:rsidRDefault="003D76F1" w:rsidP="003D76F1">
      <w:pPr>
        <w:jc w:val="both"/>
        <w:rPr>
          <w:rFonts w:ascii="Century Gothic" w:hAnsi="Century Gothic" w:cs="Arial"/>
          <w:b/>
          <w:sz w:val="22"/>
          <w:szCs w:val="22"/>
        </w:rPr>
      </w:pPr>
      <w:r w:rsidRPr="006D5760">
        <w:rPr>
          <w:rFonts w:ascii="Century Gothic" w:hAnsi="Century Gothic" w:cs="Arial"/>
          <w:b/>
          <w:sz w:val="22"/>
          <w:szCs w:val="22"/>
        </w:rPr>
        <w:t xml:space="preserve">Preventing radicalisation </w:t>
      </w:r>
    </w:p>
    <w:p w14:paraId="40301DE9" w14:textId="77777777" w:rsidR="003D76F1" w:rsidRPr="006D5760" w:rsidRDefault="003D76F1" w:rsidP="003D76F1">
      <w:pPr>
        <w:jc w:val="both"/>
        <w:rPr>
          <w:rFonts w:ascii="Century Gothic" w:hAnsi="Century Gothic" w:cs="Arial"/>
          <w:b/>
          <w:sz w:val="22"/>
          <w:szCs w:val="22"/>
          <w:u w:val="single"/>
        </w:rPr>
      </w:pPr>
    </w:p>
    <w:p w14:paraId="10F83E0D" w14:textId="77777777" w:rsidR="003D76F1" w:rsidRPr="006D5760" w:rsidRDefault="003D76F1" w:rsidP="003D76F1">
      <w:pPr>
        <w:jc w:val="both"/>
        <w:rPr>
          <w:rFonts w:ascii="Century Gothic" w:hAnsi="Century Gothic" w:cs="Arial"/>
          <w:sz w:val="22"/>
          <w:szCs w:val="22"/>
        </w:rPr>
      </w:pPr>
      <w:r w:rsidRPr="006D5760">
        <w:rPr>
          <w:rFonts w:ascii="Century Gothic" w:hAnsi="Century Gothic" w:cs="Arial"/>
          <w:sz w:val="22"/>
          <w:szCs w:val="22"/>
        </w:rPr>
        <w:t xml:space="preserve">As a </w:t>
      </w:r>
      <w:r w:rsidR="003C3653" w:rsidRPr="006D5760">
        <w:rPr>
          <w:rFonts w:ascii="Century Gothic" w:hAnsi="Century Gothic" w:cs="Arial"/>
          <w:sz w:val="22"/>
          <w:szCs w:val="22"/>
        </w:rPr>
        <w:t>school</w:t>
      </w:r>
      <w:r w:rsidRPr="006D5760">
        <w:rPr>
          <w:rFonts w:ascii="Century Gothic" w:hAnsi="Century Gothic" w:cs="Arial"/>
          <w:sz w:val="22"/>
          <w:szCs w:val="22"/>
        </w:rPr>
        <w:t xml:space="preserve"> we understand children are vulnerable to extremist ideology and radicalisation. </w:t>
      </w:r>
      <w:proofErr w:type="gramStart"/>
      <w:r w:rsidRPr="006D5760">
        <w:rPr>
          <w:rFonts w:ascii="Century Gothic" w:hAnsi="Century Gothic" w:cs="Arial"/>
          <w:sz w:val="22"/>
          <w:szCs w:val="22"/>
        </w:rPr>
        <w:t>Similar to</w:t>
      </w:r>
      <w:proofErr w:type="gramEnd"/>
      <w:r w:rsidRPr="006D5760">
        <w:rPr>
          <w:rFonts w:ascii="Century Gothic" w:hAnsi="Century Gothic" w:cs="Arial"/>
          <w:sz w:val="22"/>
          <w:szCs w:val="22"/>
        </w:rPr>
        <w:t xml:space="preserve"> our role in protecting children from other forms of harms and abuse, we will also protect children from this risk as part of our safeguarding approach.</w:t>
      </w:r>
    </w:p>
    <w:p w14:paraId="1E713A5D" w14:textId="77777777" w:rsidR="003D76F1" w:rsidRPr="006D5760" w:rsidRDefault="003D76F1" w:rsidP="003D76F1">
      <w:pPr>
        <w:jc w:val="both"/>
        <w:rPr>
          <w:rFonts w:ascii="Century Gothic" w:hAnsi="Century Gothic" w:cs="Arial"/>
          <w:sz w:val="22"/>
          <w:szCs w:val="22"/>
        </w:rPr>
      </w:pPr>
    </w:p>
    <w:p w14:paraId="78D8B9C1" w14:textId="77777777" w:rsidR="00D7134D" w:rsidRPr="006D5760" w:rsidRDefault="00D7134D" w:rsidP="00D7134D">
      <w:pPr>
        <w:numPr>
          <w:ilvl w:val="0"/>
          <w:numId w:val="26"/>
        </w:numPr>
        <w:jc w:val="both"/>
        <w:rPr>
          <w:rFonts w:ascii="Century Gothic" w:hAnsi="Century Gothic" w:cs="Arial"/>
          <w:sz w:val="22"/>
          <w:szCs w:val="22"/>
        </w:rPr>
      </w:pPr>
      <w:r w:rsidRPr="006D5760">
        <w:rPr>
          <w:rFonts w:ascii="Century Gothic" w:hAnsi="Century Gothic" w:cs="Arial"/>
          <w:b/>
          <w:sz w:val="22"/>
          <w:szCs w:val="22"/>
        </w:rPr>
        <w:t>Extremism</w:t>
      </w:r>
      <w:r w:rsidRPr="006D5760">
        <w:rPr>
          <w:rFonts w:ascii="Century Gothic" w:hAnsi="Century Gothic" w:cs="Arial"/>
          <w:sz w:val="22"/>
          <w:szCs w:val="22"/>
        </w:rPr>
        <w:t xml:space="preserve"> is the vocal or active opposition to our fundamental values, including democracy, the rule of law, individual liberty and the mutual respect and tolerance of different faiths and beliefs. This also includes calling for the death of members of the armed forces.</w:t>
      </w:r>
    </w:p>
    <w:p w14:paraId="2D5B1541" w14:textId="77777777" w:rsidR="00D7134D" w:rsidRPr="006D5760" w:rsidRDefault="00D7134D" w:rsidP="00D7134D">
      <w:pPr>
        <w:numPr>
          <w:ilvl w:val="0"/>
          <w:numId w:val="26"/>
        </w:numPr>
        <w:jc w:val="both"/>
        <w:rPr>
          <w:rFonts w:ascii="Century Gothic" w:hAnsi="Century Gothic" w:cs="Arial"/>
          <w:sz w:val="22"/>
          <w:szCs w:val="22"/>
        </w:rPr>
      </w:pPr>
      <w:r w:rsidRPr="006D5760">
        <w:rPr>
          <w:rFonts w:ascii="Century Gothic" w:hAnsi="Century Gothic" w:cs="Arial"/>
          <w:b/>
          <w:sz w:val="22"/>
          <w:szCs w:val="22"/>
        </w:rPr>
        <w:t>Radicalisation</w:t>
      </w:r>
      <w:r w:rsidRPr="006D5760">
        <w:rPr>
          <w:rFonts w:ascii="Century Gothic" w:hAnsi="Century Gothic" w:cs="Arial"/>
          <w:sz w:val="22"/>
          <w:szCs w:val="22"/>
        </w:rPr>
        <w:t xml:space="preserve"> refers to the process by which a person comes to support terrorism and extremist ideologies associated with terrorist groups.</w:t>
      </w:r>
    </w:p>
    <w:p w14:paraId="1A4B2712" w14:textId="77777777" w:rsidR="003D76F1" w:rsidRPr="006D5760" w:rsidRDefault="00D7134D" w:rsidP="00D7134D">
      <w:pPr>
        <w:numPr>
          <w:ilvl w:val="0"/>
          <w:numId w:val="26"/>
        </w:numPr>
        <w:jc w:val="both"/>
        <w:rPr>
          <w:rFonts w:ascii="Century Gothic" w:hAnsi="Century Gothic" w:cs="Arial"/>
          <w:sz w:val="22"/>
          <w:szCs w:val="22"/>
        </w:rPr>
      </w:pPr>
      <w:r w:rsidRPr="006D5760">
        <w:rPr>
          <w:rFonts w:ascii="Century Gothic" w:hAnsi="Century Gothic" w:cs="Arial"/>
          <w:b/>
          <w:sz w:val="22"/>
          <w:szCs w:val="22"/>
        </w:rPr>
        <w:t>Terrorism</w:t>
      </w:r>
      <w:r w:rsidRPr="006D5760">
        <w:rPr>
          <w:rFonts w:ascii="Century Gothic" w:hAnsi="Century Gothic" w:cs="Arial"/>
          <w:sz w:val="22"/>
          <w:szCs w:val="22"/>
        </w:rPr>
        <w:t xml:space="preserve"> is an action that endangers or causes serious violence to a person/people; causes serious damage to property; or seriously interferes or disrupts an electronic system. The use or threat </w:t>
      </w:r>
      <w:r w:rsidRPr="006D5760">
        <w:rPr>
          <w:rFonts w:ascii="Century Gothic" w:hAnsi="Century Gothic" w:cs="Arial"/>
          <w:b/>
          <w:sz w:val="22"/>
          <w:szCs w:val="22"/>
        </w:rPr>
        <w:t>must</w:t>
      </w:r>
      <w:r w:rsidRPr="006D5760">
        <w:rPr>
          <w:rFonts w:ascii="Century Gothic" w:hAnsi="Century Gothic" w:cs="Arial"/>
          <w:sz w:val="22"/>
          <w:szCs w:val="22"/>
        </w:rPr>
        <w:t xml:space="preserve"> be designed to influence the government or to intimidate the public and is made for the purpose of advancing a political, </w:t>
      </w:r>
      <w:proofErr w:type="gramStart"/>
      <w:r w:rsidRPr="006D5760">
        <w:rPr>
          <w:rFonts w:ascii="Century Gothic" w:hAnsi="Century Gothic" w:cs="Arial"/>
          <w:sz w:val="22"/>
          <w:szCs w:val="22"/>
        </w:rPr>
        <w:t>religious</w:t>
      </w:r>
      <w:proofErr w:type="gramEnd"/>
      <w:r w:rsidRPr="006D5760">
        <w:rPr>
          <w:rFonts w:ascii="Century Gothic" w:hAnsi="Century Gothic" w:cs="Arial"/>
          <w:sz w:val="22"/>
          <w:szCs w:val="22"/>
        </w:rPr>
        <w:t xml:space="preserve"> or ideological cause.</w:t>
      </w:r>
    </w:p>
    <w:p w14:paraId="5026A9D1" w14:textId="77777777" w:rsidR="00D7134D" w:rsidRPr="006D5760" w:rsidRDefault="00D7134D" w:rsidP="003D76F1">
      <w:pPr>
        <w:jc w:val="both"/>
        <w:rPr>
          <w:rFonts w:ascii="Century Gothic" w:hAnsi="Century Gothic" w:cs="Arial"/>
          <w:sz w:val="22"/>
          <w:szCs w:val="22"/>
        </w:rPr>
      </w:pPr>
    </w:p>
    <w:p w14:paraId="764D8D51" w14:textId="77777777" w:rsidR="003D76F1" w:rsidRPr="006D5760" w:rsidRDefault="003D76F1" w:rsidP="003D76F1">
      <w:pPr>
        <w:jc w:val="both"/>
        <w:rPr>
          <w:rFonts w:ascii="Century Gothic" w:hAnsi="Century Gothic" w:cs="Arial"/>
          <w:sz w:val="22"/>
          <w:szCs w:val="22"/>
        </w:rPr>
      </w:pPr>
      <w:r w:rsidRPr="006D5760">
        <w:rPr>
          <w:rFonts w:ascii="Century Gothic" w:hAnsi="Century Gothic" w:cs="Arial"/>
          <w:sz w:val="22"/>
          <w:szCs w:val="22"/>
        </w:rPr>
        <w:t>We accept that there is no single way of identifying whether a child is likely to be susceptible to an extremist ideology. Background factors combined with specific influences</w:t>
      </w:r>
      <w:r w:rsidR="00CD4092" w:rsidRPr="006D5760">
        <w:rPr>
          <w:rFonts w:ascii="Century Gothic" w:hAnsi="Century Gothic" w:cs="Arial"/>
          <w:sz w:val="22"/>
          <w:szCs w:val="22"/>
        </w:rPr>
        <w:t>,</w:t>
      </w:r>
      <w:r w:rsidRPr="006D5760">
        <w:rPr>
          <w:rFonts w:ascii="Century Gothic" w:hAnsi="Century Gothic" w:cs="Arial"/>
          <w:sz w:val="22"/>
          <w:szCs w:val="22"/>
        </w:rPr>
        <w:t xml:space="preserve"> such as family and friends may contribute to a child’s vulnerability. Similarly, radicalisation can occur through many different methods (such as social media</w:t>
      </w:r>
      <w:r w:rsidR="00D7134D" w:rsidRPr="006D5760">
        <w:rPr>
          <w:rFonts w:ascii="Century Gothic" w:hAnsi="Century Gothic" w:cs="Arial"/>
          <w:sz w:val="22"/>
          <w:szCs w:val="22"/>
        </w:rPr>
        <w:t xml:space="preserve"> or the internet</w:t>
      </w:r>
      <w:r w:rsidRPr="006D5760">
        <w:rPr>
          <w:rFonts w:ascii="Century Gothic" w:hAnsi="Century Gothic" w:cs="Arial"/>
          <w:sz w:val="22"/>
          <w:szCs w:val="22"/>
        </w:rPr>
        <w:t xml:space="preserve">) and settings (such as </w:t>
      </w:r>
      <w:r w:rsidR="00D7134D" w:rsidRPr="006D5760">
        <w:rPr>
          <w:rFonts w:ascii="Century Gothic" w:hAnsi="Century Gothic" w:cs="Arial"/>
          <w:sz w:val="22"/>
          <w:szCs w:val="22"/>
        </w:rPr>
        <w:t>within the home</w:t>
      </w:r>
      <w:r w:rsidRPr="006D5760">
        <w:rPr>
          <w:rFonts w:ascii="Century Gothic" w:hAnsi="Century Gothic" w:cs="Arial"/>
          <w:sz w:val="22"/>
          <w:szCs w:val="22"/>
        </w:rPr>
        <w:t>).</w:t>
      </w:r>
    </w:p>
    <w:p w14:paraId="183346D4" w14:textId="77777777" w:rsidR="003D76F1" w:rsidRPr="006D5760" w:rsidRDefault="003D76F1" w:rsidP="003D76F1">
      <w:pPr>
        <w:jc w:val="both"/>
        <w:rPr>
          <w:rFonts w:ascii="Century Gothic" w:hAnsi="Century Gothic" w:cs="Arial"/>
          <w:sz w:val="22"/>
          <w:szCs w:val="22"/>
        </w:rPr>
      </w:pPr>
    </w:p>
    <w:p w14:paraId="0230E3CC" w14:textId="77777777" w:rsidR="003C3653" w:rsidRPr="006D5760" w:rsidRDefault="003C3653" w:rsidP="003D76F1">
      <w:pPr>
        <w:jc w:val="both"/>
        <w:rPr>
          <w:rFonts w:ascii="Century Gothic" w:hAnsi="Century Gothic" w:cs="Arial"/>
          <w:sz w:val="22"/>
          <w:szCs w:val="22"/>
        </w:rPr>
      </w:pPr>
    </w:p>
    <w:p w14:paraId="289FC61A" w14:textId="77777777" w:rsidR="003D76F1" w:rsidRPr="006D5760" w:rsidRDefault="00D661BE" w:rsidP="003D76F1">
      <w:pPr>
        <w:jc w:val="both"/>
        <w:rPr>
          <w:rFonts w:ascii="Century Gothic" w:hAnsi="Century Gothic" w:cs="Arial"/>
          <w:sz w:val="22"/>
          <w:szCs w:val="22"/>
        </w:rPr>
      </w:pPr>
      <w:r w:rsidRPr="006D5760">
        <w:rPr>
          <w:rFonts w:ascii="Century Gothic" w:hAnsi="Century Gothic" w:cs="Arial"/>
          <w:sz w:val="22"/>
          <w:szCs w:val="22"/>
        </w:rPr>
        <w:t xml:space="preserve">The Linden </w:t>
      </w:r>
      <w:r w:rsidR="009F1D62" w:rsidRPr="006D5760">
        <w:rPr>
          <w:rFonts w:ascii="Century Gothic" w:hAnsi="Century Gothic" w:cs="Arial"/>
          <w:sz w:val="22"/>
          <w:szCs w:val="22"/>
        </w:rPr>
        <w:t>Centre understand</w:t>
      </w:r>
      <w:r w:rsidR="003D76F1" w:rsidRPr="006D5760">
        <w:rPr>
          <w:rFonts w:ascii="Century Gothic" w:hAnsi="Century Gothic" w:cs="Arial"/>
          <w:sz w:val="22"/>
          <w:szCs w:val="22"/>
        </w:rPr>
        <w:t xml:space="preserve"> it is where possible our role to protect vulnerable people from extremist ideology and intervene to prevent those at risk of radicalisation being radicalised. As with other safeguarding risks, through appropriate training staff will be </w:t>
      </w:r>
      <w:r w:rsidR="009F1D62" w:rsidRPr="006D5760">
        <w:rPr>
          <w:rFonts w:ascii="Century Gothic" w:hAnsi="Century Gothic" w:cs="Arial"/>
          <w:sz w:val="22"/>
          <w:szCs w:val="22"/>
        </w:rPr>
        <w:t>alerted</w:t>
      </w:r>
      <w:r w:rsidR="003D76F1" w:rsidRPr="006D5760">
        <w:rPr>
          <w:rFonts w:ascii="Century Gothic" w:hAnsi="Century Gothic" w:cs="Arial"/>
          <w:sz w:val="22"/>
          <w:szCs w:val="22"/>
        </w:rPr>
        <w:t xml:space="preserve"> to changes in children’s behaviour, which could indicate that they may </w:t>
      </w:r>
      <w:proofErr w:type="gramStart"/>
      <w:r w:rsidR="003D76F1" w:rsidRPr="006D5760">
        <w:rPr>
          <w:rFonts w:ascii="Century Gothic" w:hAnsi="Century Gothic" w:cs="Arial"/>
          <w:sz w:val="22"/>
          <w:szCs w:val="22"/>
        </w:rPr>
        <w:t>be in need of</w:t>
      </w:r>
      <w:proofErr w:type="gramEnd"/>
      <w:r w:rsidR="003D76F1" w:rsidRPr="006D5760">
        <w:rPr>
          <w:rFonts w:ascii="Century Gothic" w:hAnsi="Century Gothic" w:cs="Arial"/>
          <w:sz w:val="22"/>
          <w:szCs w:val="22"/>
        </w:rPr>
        <w:t xml:space="preserve"> help or protection. Staff will use their judgement in identifying children who might be at risk of radicalisation and act proportionately which must include reporting their concerns to the </w:t>
      </w:r>
      <w:r w:rsidR="00D7134D" w:rsidRPr="006D5760">
        <w:rPr>
          <w:rFonts w:ascii="Century Gothic" w:hAnsi="Century Gothic" w:cs="Arial"/>
          <w:sz w:val="22"/>
          <w:szCs w:val="22"/>
        </w:rPr>
        <w:t>DSL</w:t>
      </w:r>
      <w:r w:rsidR="003D76F1" w:rsidRPr="006D5760">
        <w:rPr>
          <w:rFonts w:ascii="Century Gothic" w:hAnsi="Century Gothic" w:cs="Arial"/>
          <w:sz w:val="22"/>
          <w:szCs w:val="22"/>
        </w:rPr>
        <w:t xml:space="preserve"> (or deputy) who will consider making a </w:t>
      </w:r>
      <w:r w:rsidR="00D7134D" w:rsidRPr="006D5760">
        <w:rPr>
          <w:rFonts w:ascii="Century Gothic" w:hAnsi="Century Gothic" w:cs="Arial"/>
          <w:sz w:val="22"/>
          <w:szCs w:val="22"/>
        </w:rPr>
        <w:t>Prevent referral</w:t>
      </w:r>
      <w:r w:rsidR="003D76F1" w:rsidRPr="006D5760">
        <w:rPr>
          <w:rFonts w:ascii="Century Gothic" w:hAnsi="Century Gothic" w:cs="Arial"/>
          <w:sz w:val="22"/>
          <w:szCs w:val="22"/>
        </w:rPr>
        <w:t>.</w:t>
      </w:r>
    </w:p>
    <w:p w14:paraId="147FA7BF" w14:textId="77777777" w:rsidR="003D76F1" w:rsidRPr="006D5760" w:rsidRDefault="003D76F1" w:rsidP="003D76F1">
      <w:pPr>
        <w:jc w:val="both"/>
        <w:rPr>
          <w:rFonts w:ascii="Century Gothic" w:hAnsi="Century Gothic" w:cs="Arial"/>
          <w:sz w:val="22"/>
          <w:szCs w:val="22"/>
        </w:rPr>
      </w:pPr>
    </w:p>
    <w:p w14:paraId="0052FBC5" w14:textId="77777777" w:rsidR="003D76F1" w:rsidRPr="006D5760" w:rsidRDefault="003D76F1" w:rsidP="003D76F1">
      <w:pPr>
        <w:jc w:val="both"/>
        <w:rPr>
          <w:rFonts w:ascii="Century Gothic" w:hAnsi="Century Gothic" w:cs="Arial"/>
          <w:b/>
          <w:sz w:val="22"/>
          <w:szCs w:val="22"/>
        </w:rPr>
      </w:pPr>
      <w:r w:rsidRPr="006D5760">
        <w:rPr>
          <w:rFonts w:ascii="Century Gothic" w:hAnsi="Century Gothic" w:cs="Arial"/>
          <w:b/>
          <w:sz w:val="22"/>
          <w:szCs w:val="22"/>
        </w:rPr>
        <w:t>The Prevent duty</w:t>
      </w:r>
    </w:p>
    <w:p w14:paraId="0A915C95" w14:textId="77777777" w:rsidR="00CA1426" w:rsidRPr="006D5760" w:rsidRDefault="00CA1426" w:rsidP="003D76F1">
      <w:pPr>
        <w:jc w:val="both"/>
        <w:rPr>
          <w:rFonts w:ascii="Century Gothic" w:hAnsi="Century Gothic" w:cs="Arial"/>
          <w:sz w:val="22"/>
          <w:szCs w:val="22"/>
        </w:rPr>
      </w:pPr>
    </w:p>
    <w:p w14:paraId="05997376" w14:textId="77777777" w:rsidR="003D76F1" w:rsidRPr="006D5760" w:rsidRDefault="00D661BE" w:rsidP="003D76F1">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3D76F1" w:rsidRPr="006D5760">
        <w:rPr>
          <w:rFonts w:ascii="Century Gothic" w:hAnsi="Century Gothic" w:cs="Arial"/>
          <w:sz w:val="22"/>
          <w:szCs w:val="22"/>
        </w:rPr>
        <w:t xml:space="preserve"> is</w:t>
      </w:r>
      <w:proofErr w:type="gramEnd"/>
      <w:r w:rsidR="003D76F1" w:rsidRPr="006D5760">
        <w:rPr>
          <w:rFonts w:ascii="Century Gothic" w:hAnsi="Century Gothic" w:cs="Arial"/>
          <w:sz w:val="22"/>
          <w:szCs w:val="22"/>
        </w:rPr>
        <w:t xml:space="preserve"> subject to a duty under section 26 of the Counter-Terrorism and Security Act 2015 (the CTSA</w:t>
      </w:r>
      <w:r w:rsidR="00CA1426" w:rsidRPr="006D5760">
        <w:rPr>
          <w:rFonts w:ascii="Century Gothic" w:hAnsi="Century Gothic" w:cs="Arial"/>
          <w:sz w:val="22"/>
          <w:szCs w:val="22"/>
        </w:rPr>
        <w:t xml:space="preserve"> 2015), in the exercise of our</w:t>
      </w:r>
      <w:r w:rsidR="003D76F1" w:rsidRPr="006D5760">
        <w:rPr>
          <w:rFonts w:ascii="Century Gothic" w:hAnsi="Century Gothic" w:cs="Arial"/>
          <w:sz w:val="22"/>
          <w:szCs w:val="22"/>
        </w:rPr>
        <w:t xml:space="preserve"> functions, to have “due regard to the need to prevent people from being drawn into terrorism”. This duty is known as the Prevent duty.</w:t>
      </w:r>
    </w:p>
    <w:p w14:paraId="6AEF219D" w14:textId="77777777" w:rsidR="003D76F1" w:rsidRPr="006D5760" w:rsidRDefault="003D76F1" w:rsidP="003D76F1">
      <w:pPr>
        <w:jc w:val="both"/>
        <w:rPr>
          <w:rFonts w:ascii="Century Gothic" w:hAnsi="Century Gothic" w:cs="Arial"/>
          <w:sz w:val="22"/>
          <w:szCs w:val="22"/>
        </w:rPr>
      </w:pPr>
    </w:p>
    <w:p w14:paraId="72E977F9" w14:textId="77777777" w:rsidR="003D76F1" w:rsidRPr="006D5760" w:rsidRDefault="00CA1426" w:rsidP="003D76F1">
      <w:pPr>
        <w:jc w:val="both"/>
        <w:rPr>
          <w:rFonts w:ascii="Century Gothic" w:hAnsi="Century Gothic" w:cs="Arial"/>
          <w:sz w:val="22"/>
          <w:szCs w:val="22"/>
        </w:rPr>
      </w:pPr>
      <w:r w:rsidRPr="006D5760">
        <w:rPr>
          <w:rFonts w:ascii="Century Gothic" w:hAnsi="Century Gothic" w:cs="Arial"/>
          <w:sz w:val="22"/>
          <w:szCs w:val="22"/>
        </w:rPr>
        <w:t>We</w:t>
      </w:r>
      <w:r w:rsidR="003D76F1" w:rsidRPr="006D5760">
        <w:rPr>
          <w:rFonts w:ascii="Century Gothic" w:hAnsi="Century Gothic" w:cs="Arial"/>
          <w:sz w:val="22"/>
          <w:szCs w:val="22"/>
        </w:rPr>
        <w:t xml:space="preserve"> see</w:t>
      </w:r>
      <w:r w:rsidRPr="006D5760">
        <w:rPr>
          <w:rFonts w:ascii="Century Gothic" w:hAnsi="Century Gothic" w:cs="Arial"/>
          <w:sz w:val="22"/>
          <w:szCs w:val="22"/>
        </w:rPr>
        <w:t xml:space="preserve"> </w:t>
      </w:r>
      <w:r w:rsidR="003D76F1" w:rsidRPr="006D5760">
        <w:rPr>
          <w:rFonts w:ascii="Century Gothic" w:hAnsi="Century Gothic" w:cs="Arial"/>
          <w:sz w:val="22"/>
          <w:szCs w:val="22"/>
        </w:rPr>
        <w:t xml:space="preserve">The Prevent duty as part of our wider safeguarding obligation. </w:t>
      </w:r>
      <w:r w:rsidR="00CD4092" w:rsidRPr="006D5760">
        <w:rPr>
          <w:rFonts w:ascii="Century Gothic" w:hAnsi="Century Gothic" w:cs="Arial"/>
          <w:sz w:val="22"/>
          <w:szCs w:val="22"/>
        </w:rPr>
        <w:t xml:space="preserve">Our DSL and deputies </w:t>
      </w:r>
      <w:r w:rsidR="003D76F1" w:rsidRPr="006D5760">
        <w:rPr>
          <w:rFonts w:ascii="Century Gothic" w:hAnsi="Century Gothic" w:cs="Arial"/>
          <w:sz w:val="22"/>
          <w:szCs w:val="22"/>
        </w:rPr>
        <w:t xml:space="preserve">and other senior leaders are familiar with the revised </w:t>
      </w:r>
      <w:hyperlink r:id="rId53" w:history="1">
        <w:r w:rsidR="003D76F1" w:rsidRPr="006D5760">
          <w:rPr>
            <w:rStyle w:val="Hyperlink"/>
            <w:rFonts w:ascii="Century Gothic" w:hAnsi="Century Gothic" w:cs="Arial"/>
            <w:sz w:val="22"/>
            <w:szCs w:val="22"/>
          </w:rPr>
          <w:t>Prevent duty guidance: for England and Wales</w:t>
        </w:r>
      </w:hyperlink>
      <w:r w:rsidR="003D76F1" w:rsidRPr="006D5760">
        <w:rPr>
          <w:rFonts w:ascii="Century Gothic" w:hAnsi="Century Gothic" w:cs="Arial"/>
          <w:sz w:val="22"/>
          <w:szCs w:val="22"/>
        </w:rPr>
        <w:t>, especially paragraphs 57-76.</w:t>
      </w:r>
    </w:p>
    <w:p w14:paraId="01AC9302" w14:textId="77777777" w:rsidR="003D76F1" w:rsidRPr="006D5760" w:rsidRDefault="003D76F1" w:rsidP="003D76F1">
      <w:pPr>
        <w:jc w:val="both"/>
        <w:rPr>
          <w:rFonts w:ascii="Century Gothic" w:hAnsi="Century Gothic" w:cs="Arial"/>
          <w:sz w:val="22"/>
          <w:szCs w:val="22"/>
        </w:rPr>
      </w:pPr>
    </w:p>
    <w:p w14:paraId="54905777" w14:textId="77777777" w:rsidR="003D76F1" w:rsidRPr="006D5760" w:rsidRDefault="003D76F1" w:rsidP="003D76F1">
      <w:pPr>
        <w:jc w:val="both"/>
        <w:rPr>
          <w:rFonts w:ascii="Century Gothic" w:hAnsi="Century Gothic" w:cs="Arial"/>
          <w:sz w:val="22"/>
          <w:szCs w:val="22"/>
        </w:rPr>
      </w:pPr>
      <w:r w:rsidRPr="006D5760">
        <w:rPr>
          <w:rFonts w:ascii="Century Gothic" w:hAnsi="Century Gothic" w:cs="Arial"/>
          <w:sz w:val="22"/>
          <w:szCs w:val="22"/>
        </w:rPr>
        <w:t xml:space="preserve">We will follow the published advice for schools on the </w:t>
      </w:r>
      <w:hyperlink r:id="rId54" w:history="1">
        <w:r w:rsidRPr="006D5760">
          <w:rPr>
            <w:rStyle w:val="Hyperlink"/>
            <w:rFonts w:ascii="Century Gothic" w:hAnsi="Century Gothic" w:cs="Arial"/>
            <w:sz w:val="22"/>
            <w:szCs w:val="22"/>
          </w:rPr>
          <w:t>Prevent duty</w:t>
        </w:r>
      </w:hyperlink>
      <w:r w:rsidRPr="006D5760">
        <w:rPr>
          <w:rFonts w:ascii="Century Gothic" w:hAnsi="Century Gothic" w:cs="Arial"/>
          <w:sz w:val="22"/>
          <w:szCs w:val="22"/>
        </w:rPr>
        <w:t xml:space="preserve">. </w:t>
      </w:r>
    </w:p>
    <w:p w14:paraId="407862B9" w14:textId="77777777" w:rsidR="00CA1426" w:rsidRPr="006D5760" w:rsidRDefault="00CA1426" w:rsidP="003D76F1">
      <w:pPr>
        <w:jc w:val="both"/>
        <w:rPr>
          <w:rFonts w:ascii="Century Gothic" w:hAnsi="Century Gothic" w:cs="Arial"/>
          <w:sz w:val="22"/>
          <w:szCs w:val="22"/>
        </w:rPr>
      </w:pPr>
    </w:p>
    <w:p w14:paraId="657032AA" w14:textId="77777777" w:rsidR="00CA1426" w:rsidRPr="006D5760" w:rsidRDefault="00CA1426" w:rsidP="003D76F1">
      <w:pPr>
        <w:jc w:val="both"/>
        <w:rPr>
          <w:rFonts w:ascii="Century Gothic" w:hAnsi="Century Gothic" w:cs="Arial"/>
          <w:sz w:val="22"/>
          <w:szCs w:val="22"/>
        </w:rPr>
      </w:pPr>
      <w:r w:rsidRPr="006D5760">
        <w:rPr>
          <w:rFonts w:ascii="Century Gothic" w:hAnsi="Century Gothic" w:cs="Arial"/>
          <w:sz w:val="22"/>
          <w:szCs w:val="22"/>
        </w:rPr>
        <w:t xml:space="preserve">We aim to ensure all staff have completed </w:t>
      </w:r>
      <w:r w:rsidR="00CD4092" w:rsidRPr="006D5760">
        <w:rPr>
          <w:rFonts w:ascii="Century Gothic" w:hAnsi="Century Gothic" w:cs="Arial"/>
          <w:sz w:val="22"/>
          <w:szCs w:val="22"/>
        </w:rPr>
        <w:t>training on the Prevent duty.</w:t>
      </w:r>
      <w:r w:rsidRPr="006D5760">
        <w:rPr>
          <w:rFonts w:ascii="Century Gothic" w:hAnsi="Century Gothic" w:cs="Arial"/>
          <w:sz w:val="22"/>
          <w:szCs w:val="22"/>
        </w:rPr>
        <w:t xml:space="preserve"> </w:t>
      </w:r>
    </w:p>
    <w:p w14:paraId="1C548D56" w14:textId="77777777" w:rsidR="003D76F1" w:rsidRPr="006D5760" w:rsidRDefault="003D76F1" w:rsidP="003D76F1">
      <w:pPr>
        <w:jc w:val="both"/>
        <w:rPr>
          <w:rFonts w:ascii="Century Gothic" w:hAnsi="Century Gothic" w:cs="Arial"/>
          <w:sz w:val="22"/>
          <w:szCs w:val="22"/>
        </w:rPr>
      </w:pPr>
    </w:p>
    <w:p w14:paraId="72BECD18" w14:textId="77777777" w:rsidR="003D76F1" w:rsidRPr="006D5760" w:rsidRDefault="003D76F1" w:rsidP="003D76F1">
      <w:pPr>
        <w:jc w:val="both"/>
        <w:rPr>
          <w:rFonts w:ascii="Century Gothic" w:hAnsi="Century Gothic" w:cs="Arial"/>
          <w:b/>
          <w:sz w:val="22"/>
          <w:szCs w:val="22"/>
        </w:rPr>
      </w:pPr>
      <w:r w:rsidRPr="006D5760">
        <w:rPr>
          <w:rFonts w:ascii="Century Gothic" w:hAnsi="Century Gothic" w:cs="Arial"/>
          <w:b/>
          <w:sz w:val="22"/>
          <w:szCs w:val="22"/>
        </w:rPr>
        <w:t>Channel</w:t>
      </w:r>
    </w:p>
    <w:p w14:paraId="1CCEFC0B" w14:textId="77777777" w:rsidR="00CA1426" w:rsidRPr="006D5760" w:rsidRDefault="00CA1426" w:rsidP="003D76F1">
      <w:pPr>
        <w:jc w:val="both"/>
        <w:rPr>
          <w:rFonts w:ascii="Century Gothic" w:hAnsi="Century Gothic" w:cs="Arial"/>
          <w:sz w:val="22"/>
          <w:szCs w:val="22"/>
        </w:rPr>
      </w:pPr>
    </w:p>
    <w:p w14:paraId="4BA8023E" w14:textId="77777777" w:rsidR="003D76F1" w:rsidRPr="006D5760" w:rsidRDefault="00D661BE" w:rsidP="003D76F1">
      <w:pPr>
        <w:jc w:val="both"/>
        <w:rPr>
          <w:rFonts w:ascii="Century Gothic" w:hAnsi="Century Gothic" w:cs="Arial"/>
          <w:sz w:val="22"/>
          <w:szCs w:val="22"/>
        </w:rPr>
      </w:pPr>
      <w:r w:rsidRPr="006D5760">
        <w:rPr>
          <w:rFonts w:ascii="Century Gothic" w:hAnsi="Century Gothic" w:cs="Arial"/>
          <w:sz w:val="22"/>
          <w:szCs w:val="22"/>
        </w:rPr>
        <w:t xml:space="preserve">The Linden </w:t>
      </w:r>
      <w:r w:rsidR="009F1D62" w:rsidRPr="006D5760">
        <w:rPr>
          <w:rFonts w:ascii="Century Gothic" w:hAnsi="Century Gothic" w:cs="Arial"/>
          <w:sz w:val="22"/>
          <w:szCs w:val="22"/>
        </w:rPr>
        <w:t>Centre recognise</w:t>
      </w:r>
      <w:r w:rsidR="003D76F1" w:rsidRPr="006D5760">
        <w:rPr>
          <w:rFonts w:ascii="Century Gothic" w:hAnsi="Century Gothic" w:cs="Arial"/>
          <w:sz w:val="22"/>
          <w:szCs w:val="22"/>
        </w:rPr>
        <w:t xml:space="preserve"> Channel as a</w:t>
      </w:r>
      <w:r w:rsidR="00D7134D" w:rsidRPr="006D5760">
        <w:rPr>
          <w:rFonts w:ascii="Century Gothic" w:hAnsi="Century Gothic" w:cs="Arial"/>
          <w:sz w:val="22"/>
          <w:szCs w:val="22"/>
        </w:rPr>
        <w:t xml:space="preserve"> confidential</w:t>
      </w:r>
      <w:r w:rsidR="003D76F1" w:rsidRPr="006D5760">
        <w:rPr>
          <w:rFonts w:ascii="Century Gothic" w:hAnsi="Century Gothic" w:cs="Arial"/>
          <w:sz w:val="22"/>
          <w:szCs w:val="22"/>
        </w:rPr>
        <w:t xml:space="preserve"> programme which focuses on providing support at an early stage to people who are identified as being vulnerable to </w:t>
      </w:r>
      <w:r w:rsidR="003D76F1" w:rsidRPr="006D5760">
        <w:rPr>
          <w:rFonts w:ascii="Century Gothic" w:hAnsi="Century Gothic" w:cs="Arial"/>
          <w:sz w:val="22"/>
          <w:szCs w:val="22"/>
        </w:rPr>
        <w:lastRenderedPageBreak/>
        <w:t>being drawn into terrorism. We will refer to the relevant Channel programme if we are concerned that an individual might be vulnerable to radicalisation. We will always seek the individual’s consent to do so.</w:t>
      </w:r>
      <w:r w:rsidR="00A60D8F" w:rsidRPr="006D5760">
        <w:rPr>
          <w:rFonts w:ascii="Century Gothic" w:hAnsi="Century Gothic" w:cs="Arial"/>
          <w:sz w:val="22"/>
          <w:szCs w:val="22"/>
        </w:rPr>
        <w:t xml:space="preserve"> </w:t>
      </w:r>
      <w:r w:rsidR="00D7134D" w:rsidRPr="006D5760">
        <w:rPr>
          <w:rFonts w:ascii="Century Gothic" w:hAnsi="Century Gothic" w:cs="Arial"/>
          <w:sz w:val="22"/>
          <w:szCs w:val="22"/>
        </w:rPr>
        <w:t xml:space="preserve">We will follow the </w:t>
      </w:r>
      <w:hyperlink r:id="rId55" w:history="1">
        <w:r w:rsidR="00D7134D" w:rsidRPr="006D5760">
          <w:rPr>
            <w:rStyle w:val="Hyperlink"/>
            <w:rFonts w:ascii="Century Gothic" w:hAnsi="Century Gothic" w:cs="Arial"/>
            <w:sz w:val="22"/>
            <w:szCs w:val="22"/>
          </w:rPr>
          <w:t>Channel guidance</w:t>
        </w:r>
      </w:hyperlink>
      <w:r w:rsidR="00D7134D" w:rsidRPr="006D5760">
        <w:rPr>
          <w:rFonts w:ascii="Century Gothic" w:hAnsi="Century Gothic" w:cs="Arial"/>
          <w:sz w:val="22"/>
          <w:szCs w:val="22"/>
        </w:rPr>
        <w:t xml:space="preserve">. </w:t>
      </w:r>
      <w:r w:rsidR="003D76F1" w:rsidRPr="006D5760">
        <w:rPr>
          <w:rFonts w:ascii="Century Gothic" w:hAnsi="Century Gothic" w:cs="Arial"/>
          <w:sz w:val="22"/>
          <w:szCs w:val="22"/>
        </w:rPr>
        <w:t xml:space="preserve"> </w:t>
      </w:r>
    </w:p>
    <w:p w14:paraId="076AF2F9" w14:textId="77777777" w:rsidR="003D76F1" w:rsidRPr="006D5760" w:rsidRDefault="003D76F1" w:rsidP="00A60D8F">
      <w:pPr>
        <w:pStyle w:val="ListParagraph"/>
        <w:ind w:left="0"/>
        <w:jc w:val="both"/>
        <w:rPr>
          <w:rFonts w:ascii="Century Gothic" w:hAnsi="Century Gothic" w:cs="Arial"/>
          <w:sz w:val="22"/>
          <w:szCs w:val="22"/>
        </w:rPr>
      </w:pPr>
    </w:p>
    <w:p w14:paraId="2CF7E3E5" w14:textId="77777777" w:rsidR="003D76F1" w:rsidRPr="006D5760" w:rsidRDefault="003D76F1" w:rsidP="003D76F1">
      <w:pPr>
        <w:jc w:val="both"/>
        <w:rPr>
          <w:rFonts w:ascii="Century Gothic" w:hAnsi="Century Gothic" w:cs="Arial"/>
          <w:b/>
          <w:sz w:val="22"/>
          <w:szCs w:val="22"/>
          <w:u w:val="single"/>
        </w:rPr>
      </w:pPr>
      <w:r w:rsidRPr="006D5760">
        <w:rPr>
          <w:rFonts w:ascii="Century Gothic" w:hAnsi="Century Gothic" w:cs="Arial"/>
          <w:sz w:val="22"/>
          <w:szCs w:val="22"/>
        </w:rPr>
        <w:t>If we feel children are being abused through extremism or being radicalised, we will consult directly with Family Connect</w:t>
      </w:r>
      <w:r w:rsidR="003C3653" w:rsidRPr="006D5760">
        <w:rPr>
          <w:rFonts w:ascii="Century Gothic" w:hAnsi="Century Gothic" w:cs="Arial"/>
          <w:sz w:val="22"/>
          <w:szCs w:val="22"/>
        </w:rPr>
        <w:t xml:space="preserve">, social worker </w:t>
      </w:r>
      <w:r w:rsidRPr="006D5760">
        <w:rPr>
          <w:rFonts w:ascii="Century Gothic" w:hAnsi="Century Gothic" w:cs="Arial"/>
          <w:sz w:val="22"/>
          <w:szCs w:val="22"/>
        </w:rPr>
        <w:t>and the police PREVENT team</w:t>
      </w:r>
      <w:r w:rsidR="00A60D8F" w:rsidRPr="006D5760">
        <w:rPr>
          <w:rFonts w:ascii="Century Gothic" w:hAnsi="Century Gothic" w:cs="Arial"/>
          <w:sz w:val="22"/>
          <w:szCs w:val="22"/>
        </w:rPr>
        <w:t>,</w:t>
      </w:r>
      <w:r w:rsidRPr="006D5760">
        <w:rPr>
          <w:rFonts w:ascii="Century Gothic" w:hAnsi="Century Gothic" w:cs="Arial"/>
          <w:sz w:val="22"/>
          <w:szCs w:val="22"/>
        </w:rPr>
        <w:t xml:space="preserve"> and seek advice. This is done with a </w:t>
      </w:r>
      <w:hyperlink r:id="rId56" w:history="1">
        <w:r w:rsidRPr="006D5760">
          <w:rPr>
            <w:rStyle w:val="Hyperlink"/>
            <w:rFonts w:ascii="Century Gothic" w:hAnsi="Century Gothic" w:cs="Arial"/>
            <w:sz w:val="22"/>
            <w:szCs w:val="22"/>
          </w:rPr>
          <w:t>PREVENT referral form</w:t>
        </w:r>
      </w:hyperlink>
      <w:r w:rsidRPr="006D5760">
        <w:rPr>
          <w:rFonts w:ascii="Century Gothic" w:hAnsi="Century Gothic" w:cs="Arial"/>
          <w:sz w:val="22"/>
          <w:szCs w:val="22"/>
        </w:rPr>
        <w:t xml:space="preserve"> (please see </w:t>
      </w:r>
      <w:hyperlink r:id="rId57" w:history="1">
        <w:r w:rsidRPr="006D5760">
          <w:rPr>
            <w:rStyle w:val="Hyperlink"/>
            <w:rFonts w:ascii="Century Gothic" w:hAnsi="Century Gothic" w:cs="Arial"/>
            <w:sz w:val="22"/>
            <w:szCs w:val="22"/>
          </w:rPr>
          <w:t>the flowchart</w:t>
        </w:r>
      </w:hyperlink>
      <w:r w:rsidRPr="006D5760">
        <w:rPr>
          <w:rFonts w:ascii="Century Gothic" w:hAnsi="Century Gothic" w:cs="Arial"/>
          <w:sz w:val="22"/>
          <w:szCs w:val="22"/>
        </w:rPr>
        <w:t>)</w:t>
      </w:r>
      <w:r w:rsidR="00CA1426" w:rsidRPr="006D5760">
        <w:rPr>
          <w:rFonts w:ascii="Century Gothic" w:hAnsi="Century Gothic" w:cs="Arial"/>
          <w:sz w:val="22"/>
          <w:szCs w:val="22"/>
        </w:rPr>
        <w:t>.</w:t>
      </w:r>
      <w:r w:rsidRPr="006D5760">
        <w:rPr>
          <w:rFonts w:ascii="Century Gothic" w:hAnsi="Century Gothic" w:cs="Arial"/>
          <w:sz w:val="22"/>
          <w:szCs w:val="22"/>
        </w:rPr>
        <w:t xml:space="preserve"> </w:t>
      </w:r>
      <w:r w:rsidR="00CA1426" w:rsidRPr="006D5760">
        <w:rPr>
          <w:rFonts w:ascii="Century Gothic" w:hAnsi="Century Gothic" w:cs="Arial"/>
          <w:sz w:val="22"/>
          <w:szCs w:val="22"/>
        </w:rPr>
        <w:t>The</w:t>
      </w:r>
      <w:r w:rsidRPr="006D5760">
        <w:rPr>
          <w:rFonts w:ascii="Century Gothic" w:hAnsi="Century Gothic" w:cs="Arial"/>
          <w:sz w:val="22"/>
          <w:szCs w:val="22"/>
        </w:rPr>
        <w:t xml:space="preserve"> PREVENT referral will be sent to Family Connect</w:t>
      </w:r>
      <w:r w:rsidR="00A60D8F" w:rsidRPr="006D5760">
        <w:rPr>
          <w:rFonts w:ascii="Century Gothic" w:hAnsi="Century Gothic" w:cs="Arial"/>
          <w:sz w:val="22"/>
          <w:szCs w:val="22"/>
        </w:rPr>
        <w:t xml:space="preserve"> or the local social care team for the child</w:t>
      </w:r>
      <w:r w:rsidRPr="006D5760">
        <w:rPr>
          <w:rFonts w:ascii="Century Gothic" w:hAnsi="Century Gothic" w:cs="Arial"/>
          <w:sz w:val="22"/>
          <w:szCs w:val="22"/>
        </w:rPr>
        <w:t xml:space="preserve"> and the police. As with all referrals this referral will be dealt with appropriately with professionals. If it is deemed from the PREVENT team that the intervention is not criminal and does not warrant a Channel</w:t>
      </w:r>
      <w:r w:rsidR="00A60D8F" w:rsidRPr="006D5760">
        <w:rPr>
          <w:rFonts w:ascii="Century Gothic" w:hAnsi="Century Gothic" w:cs="Arial"/>
          <w:sz w:val="22"/>
          <w:szCs w:val="22"/>
        </w:rPr>
        <w:t xml:space="preserve"> </w:t>
      </w:r>
      <w:proofErr w:type="gramStart"/>
      <w:r w:rsidR="00A60D8F" w:rsidRPr="006D5760">
        <w:rPr>
          <w:rFonts w:ascii="Century Gothic" w:hAnsi="Century Gothic" w:cs="Arial"/>
          <w:sz w:val="22"/>
          <w:szCs w:val="22"/>
        </w:rPr>
        <w:t xml:space="preserve">Panel, </w:t>
      </w:r>
      <w:r w:rsidR="003C3653" w:rsidRPr="006D5760">
        <w:rPr>
          <w:rFonts w:ascii="Century Gothic" w:hAnsi="Century Gothic" w:cs="Arial"/>
          <w:sz w:val="22"/>
          <w:szCs w:val="22"/>
        </w:rPr>
        <w:t xml:space="preserve"> </w:t>
      </w:r>
      <w:r w:rsidR="00A60D8F" w:rsidRPr="006D5760">
        <w:rPr>
          <w:rFonts w:ascii="Century Gothic" w:hAnsi="Century Gothic" w:cs="Arial"/>
          <w:sz w:val="22"/>
          <w:szCs w:val="22"/>
        </w:rPr>
        <w:t>but</w:t>
      </w:r>
      <w:proofErr w:type="gramEnd"/>
      <w:r w:rsidR="00A60D8F" w:rsidRPr="006D5760">
        <w:rPr>
          <w:rFonts w:ascii="Century Gothic" w:hAnsi="Century Gothic" w:cs="Arial"/>
          <w:sz w:val="22"/>
          <w:szCs w:val="22"/>
        </w:rPr>
        <w:t xml:space="preserve"> needs local support. W</w:t>
      </w:r>
      <w:r w:rsidRPr="006D5760">
        <w:rPr>
          <w:rFonts w:ascii="Century Gothic" w:hAnsi="Century Gothic" w:cs="Arial"/>
          <w:sz w:val="22"/>
          <w:szCs w:val="22"/>
        </w:rPr>
        <w:t>e will work with those professional leads for Telford &amp; Wrekin Council. Present</w:t>
      </w:r>
      <w:r w:rsidR="00A60D8F" w:rsidRPr="006D5760">
        <w:rPr>
          <w:rFonts w:ascii="Century Gothic" w:hAnsi="Century Gothic" w:cs="Arial"/>
          <w:sz w:val="22"/>
          <w:szCs w:val="22"/>
        </w:rPr>
        <w:t>ly that is</w:t>
      </w:r>
      <w:r w:rsidR="00453B37" w:rsidRPr="006D5760">
        <w:rPr>
          <w:rFonts w:ascii="Century Gothic" w:hAnsi="Century Gothic" w:cs="Arial"/>
          <w:sz w:val="22"/>
          <w:szCs w:val="22"/>
        </w:rPr>
        <w:t xml:space="preserve"> </w:t>
      </w:r>
      <w:r w:rsidRPr="006D5760">
        <w:rPr>
          <w:rFonts w:ascii="Century Gothic" w:hAnsi="Century Gothic" w:cs="Arial"/>
          <w:b/>
          <w:sz w:val="22"/>
          <w:szCs w:val="22"/>
        </w:rPr>
        <w:t xml:space="preserve">Jas </w:t>
      </w:r>
      <w:proofErr w:type="spellStart"/>
      <w:r w:rsidRPr="006D5760">
        <w:rPr>
          <w:rFonts w:ascii="Century Gothic" w:hAnsi="Century Gothic" w:cs="Arial"/>
          <w:b/>
          <w:sz w:val="22"/>
          <w:szCs w:val="22"/>
        </w:rPr>
        <w:t>Bedesha</w:t>
      </w:r>
      <w:proofErr w:type="spellEnd"/>
      <w:r w:rsidRPr="006D5760">
        <w:rPr>
          <w:rFonts w:ascii="Century Gothic" w:hAnsi="Century Gothic" w:cs="Arial"/>
          <w:sz w:val="22"/>
          <w:szCs w:val="22"/>
        </w:rPr>
        <w:t>. Our policy also recognises that the local police can be contacted in imminent circumstances</w:t>
      </w:r>
      <w:r w:rsidR="009F1D62" w:rsidRPr="006D5760">
        <w:rPr>
          <w:rFonts w:ascii="Century Gothic" w:hAnsi="Century Gothic" w:cs="Arial"/>
          <w:sz w:val="22"/>
          <w:szCs w:val="22"/>
        </w:rPr>
        <w:t xml:space="preserve"> </w:t>
      </w:r>
      <w:r w:rsidRPr="006D5760">
        <w:rPr>
          <w:rFonts w:ascii="Century Gothic" w:hAnsi="Century Gothic" w:cs="Arial"/>
          <w:sz w:val="22"/>
          <w:szCs w:val="22"/>
        </w:rPr>
        <w:t>on</w:t>
      </w:r>
      <w:r w:rsidR="009F1D62" w:rsidRPr="006D5760">
        <w:rPr>
          <w:rFonts w:ascii="Century Gothic" w:hAnsi="Century Gothic" w:cs="Arial"/>
          <w:sz w:val="22"/>
          <w:szCs w:val="22"/>
        </w:rPr>
        <w:t xml:space="preserve"> </w:t>
      </w:r>
      <w:r w:rsidRPr="006D5760">
        <w:rPr>
          <w:rFonts w:ascii="Century Gothic" w:hAnsi="Century Gothic" w:cs="Arial"/>
          <w:sz w:val="22"/>
          <w:szCs w:val="22"/>
        </w:rPr>
        <w:t xml:space="preserve">01386 591835/591825 or 591816 and at </w:t>
      </w:r>
      <w:hyperlink r:id="rId58" w:history="1">
        <w:r w:rsidRPr="006D5760">
          <w:rPr>
            <w:rStyle w:val="Hyperlink"/>
            <w:rFonts w:ascii="Century Gothic" w:hAnsi="Century Gothic" w:cs="Arial"/>
            <w:sz w:val="22"/>
            <w:szCs w:val="22"/>
          </w:rPr>
          <w:t>prevent@warwickshireandwestmercia.pnn.police.uk</w:t>
        </w:r>
      </w:hyperlink>
      <w:r w:rsidR="00CA1426" w:rsidRPr="006D5760">
        <w:rPr>
          <w:rFonts w:ascii="Century Gothic" w:hAnsi="Century Gothic" w:cs="Arial"/>
          <w:sz w:val="22"/>
          <w:szCs w:val="22"/>
          <w:u w:val="single"/>
        </w:rPr>
        <w:t>.</w:t>
      </w:r>
      <w:r w:rsidRPr="006D5760">
        <w:rPr>
          <w:rFonts w:ascii="Century Gothic" w:hAnsi="Century Gothic" w:cs="Arial"/>
          <w:b/>
          <w:sz w:val="22"/>
          <w:szCs w:val="22"/>
          <w:u w:val="single"/>
        </w:rPr>
        <w:t xml:space="preserve">  </w:t>
      </w:r>
    </w:p>
    <w:p w14:paraId="3CEE8CD4" w14:textId="77777777" w:rsidR="00E37B14" w:rsidRPr="006D5760" w:rsidRDefault="00E37B14" w:rsidP="00111F51">
      <w:pPr>
        <w:jc w:val="both"/>
        <w:outlineLvl w:val="0"/>
        <w:rPr>
          <w:rFonts w:ascii="Century Gothic" w:hAnsi="Century Gothic" w:cs="Arial"/>
          <w:b/>
          <w:bCs/>
          <w:sz w:val="22"/>
          <w:szCs w:val="22"/>
          <w:u w:val="single"/>
        </w:rPr>
      </w:pPr>
    </w:p>
    <w:p w14:paraId="269D632E" w14:textId="77777777" w:rsidR="00E37B14" w:rsidRPr="006D5760" w:rsidRDefault="00E37B14" w:rsidP="00111F51">
      <w:pPr>
        <w:jc w:val="both"/>
        <w:outlineLvl w:val="0"/>
        <w:rPr>
          <w:rFonts w:ascii="Century Gothic" w:hAnsi="Century Gothic" w:cs="Arial"/>
          <w:b/>
          <w:bCs/>
          <w:sz w:val="22"/>
          <w:szCs w:val="22"/>
        </w:rPr>
      </w:pPr>
      <w:r w:rsidRPr="006D5760">
        <w:rPr>
          <w:rFonts w:ascii="Century Gothic" w:hAnsi="Century Gothic" w:cs="Arial"/>
          <w:b/>
          <w:bCs/>
          <w:sz w:val="22"/>
          <w:szCs w:val="22"/>
        </w:rPr>
        <w:t>What to do if you have concerns about a child</w:t>
      </w:r>
    </w:p>
    <w:p w14:paraId="7EF29E18" w14:textId="77777777" w:rsidR="00E37B14" w:rsidRPr="006D5760" w:rsidRDefault="00E37B14" w:rsidP="00111F51">
      <w:pPr>
        <w:jc w:val="both"/>
        <w:outlineLvl w:val="0"/>
        <w:rPr>
          <w:rFonts w:ascii="Century Gothic" w:hAnsi="Century Gothic" w:cs="Arial"/>
          <w:b/>
          <w:bCs/>
        </w:rPr>
      </w:pPr>
    </w:p>
    <w:p w14:paraId="3CA7FC60" w14:textId="77777777" w:rsidR="00B520F5" w:rsidRPr="006D5760" w:rsidRDefault="00B520F5" w:rsidP="0081118F">
      <w:pPr>
        <w:jc w:val="both"/>
        <w:rPr>
          <w:rFonts w:ascii="Century Gothic" w:hAnsi="Century Gothic" w:cs="Arial"/>
          <w:sz w:val="22"/>
          <w:szCs w:val="22"/>
        </w:rPr>
      </w:pPr>
      <w:r w:rsidRPr="006D5760">
        <w:rPr>
          <w:rFonts w:ascii="Century Gothic" w:hAnsi="Century Gothic" w:cs="Arial"/>
          <w:sz w:val="22"/>
          <w:szCs w:val="22"/>
        </w:rPr>
        <w:t xml:space="preserve">Staff working at </w:t>
      </w:r>
      <w:r w:rsidR="00D661BE" w:rsidRPr="006D5760">
        <w:rPr>
          <w:rFonts w:ascii="Century Gothic" w:hAnsi="Century Gothic" w:cs="Arial"/>
          <w:sz w:val="22"/>
          <w:szCs w:val="22"/>
        </w:rPr>
        <w:t xml:space="preserve">The Linden </w:t>
      </w:r>
      <w:r w:rsidR="009F1D62" w:rsidRPr="006D5760">
        <w:rPr>
          <w:rFonts w:ascii="Century Gothic" w:hAnsi="Century Gothic" w:cs="Arial"/>
          <w:sz w:val="22"/>
          <w:szCs w:val="22"/>
        </w:rPr>
        <w:t>Centre maintain</w:t>
      </w:r>
      <w:r w:rsidRPr="006D5760">
        <w:rPr>
          <w:rFonts w:ascii="Century Gothic" w:hAnsi="Century Gothic" w:cs="Arial"/>
          <w:sz w:val="22"/>
          <w:szCs w:val="22"/>
        </w:rPr>
        <w:t xml:space="preserve"> the attitude of </w:t>
      </w:r>
      <w:r w:rsidRPr="006D5760">
        <w:rPr>
          <w:rFonts w:ascii="Century Gothic" w:hAnsi="Century Gothic" w:cs="Arial"/>
          <w:b/>
          <w:sz w:val="22"/>
          <w:szCs w:val="22"/>
        </w:rPr>
        <w:t>‘it could happen here’</w:t>
      </w:r>
      <w:r w:rsidRPr="006D5760">
        <w:rPr>
          <w:rFonts w:ascii="Century Gothic" w:hAnsi="Century Gothic" w:cs="Arial"/>
          <w:sz w:val="22"/>
          <w:szCs w:val="22"/>
        </w:rPr>
        <w:t xml:space="preserve"> where safeguarding is concerned</w:t>
      </w:r>
      <w:r w:rsidR="004403CB" w:rsidRPr="006D5760">
        <w:rPr>
          <w:rFonts w:ascii="Century Gothic" w:hAnsi="Century Gothic" w:cs="Arial"/>
          <w:sz w:val="22"/>
          <w:szCs w:val="22"/>
        </w:rPr>
        <w:t xml:space="preserve"> and</w:t>
      </w:r>
      <w:r w:rsidRPr="006D5760">
        <w:rPr>
          <w:rFonts w:ascii="Century Gothic" w:hAnsi="Century Gothic" w:cs="Arial"/>
          <w:sz w:val="22"/>
          <w:szCs w:val="22"/>
        </w:rPr>
        <w:t xml:space="preserve"> will always act in the </w:t>
      </w:r>
      <w:r w:rsidRPr="006D5760">
        <w:rPr>
          <w:rFonts w:ascii="Century Gothic" w:hAnsi="Century Gothic" w:cs="Arial"/>
          <w:b/>
          <w:sz w:val="22"/>
          <w:szCs w:val="22"/>
        </w:rPr>
        <w:t>best</w:t>
      </w:r>
      <w:r w:rsidRPr="006D5760">
        <w:rPr>
          <w:rFonts w:ascii="Century Gothic" w:hAnsi="Century Gothic" w:cs="Arial"/>
          <w:sz w:val="22"/>
          <w:szCs w:val="22"/>
        </w:rPr>
        <w:t xml:space="preserve"> interests of the child. </w:t>
      </w:r>
    </w:p>
    <w:p w14:paraId="1389B9E2" w14:textId="77777777" w:rsidR="00B520F5" w:rsidRPr="006D5760" w:rsidRDefault="00B520F5" w:rsidP="0081118F">
      <w:pPr>
        <w:jc w:val="both"/>
        <w:rPr>
          <w:rFonts w:ascii="Century Gothic" w:hAnsi="Century Gothic" w:cs="Arial"/>
          <w:sz w:val="22"/>
          <w:szCs w:val="22"/>
        </w:rPr>
      </w:pPr>
    </w:p>
    <w:p w14:paraId="25ACBFC3" w14:textId="77777777" w:rsidR="00B520F5" w:rsidRPr="006D5760" w:rsidRDefault="00B520F5" w:rsidP="0081118F">
      <w:pPr>
        <w:jc w:val="both"/>
        <w:rPr>
          <w:rFonts w:ascii="Century Gothic" w:hAnsi="Century Gothic" w:cs="Arial"/>
          <w:sz w:val="22"/>
          <w:szCs w:val="22"/>
        </w:rPr>
      </w:pPr>
      <w:r w:rsidRPr="006D5760">
        <w:rPr>
          <w:rFonts w:ascii="Century Gothic" w:hAnsi="Century Gothic" w:cs="Arial"/>
          <w:sz w:val="22"/>
          <w:szCs w:val="22"/>
        </w:rPr>
        <w:t xml:space="preserve">If staff have any </w:t>
      </w:r>
      <w:r w:rsidRPr="006D5760">
        <w:rPr>
          <w:rFonts w:ascii="Century Gothic" w:hAnsi="Century Gothic" w:cs="Arial"/>
          <w:b/>
          <w:sz w:val="22"/>
          <w:szCs w:val="22"/>
        </w:rPr>
        <w:t>concerns</w:t>
      </w:r>
      <w:r w:rsidRPr="006D5760">
        <w:rPr>
          <w:rFonts w:ascii="Century Gothic" w:hAnsi="Century Gothic" w:cs="Arial"/>
          <w:sz w:val="22"/>
          <w:szCs w:val="22"/>
        </w:rPr>
        <w:t xml:space="preserve"> about a child’s welfare, they must act on them immediately. The following flow chart sets out the process for staff when they have concerns about a child.</w:t>
      </w:r>
    </w:p>
    <w:p w14:paraId="6F455934" w14:textId="77777777" w:rsidR="00B520F5" w:rsidRPr="006D5760" w:rsidRDefault="00B520F5" w:rsidP="0081118F">
      <w:pPr>
        <w:jc w:val="both"/>
        <w:rPr>
          <w:rFonts w:ascii="Century Gothic" w:hAnsi="Century Gothic" w:cs="Arial"/>
          <w:sz w:val="22"/>
          <w:szCs w:val="22"/>
        </w:rPr>
      </w:pPr>
    </w:p>
    <w:p w14:paraId="527C1707" w14:textId="3B39A874" w:rsidR="00B520F5" w:rsidRPr="006D5760" w:rsidRDefault="006D5760" w:rsidP="0081118F">
      <w:pPr>
        <w:jc w:val="both"/>
        <w:rPr>
          <w:rFonts w:ascii="Century Gothic" w:hAnsi="Century Gothic" w:cs="Arial"/>
          <w:sz w:val="22"/>
          <w:szCs w:val="22"/>
        </w:rPr>
      </w:pPr>
      <w:r w:rsidRPr="006D5760">
        <w:rPr>
          <w:rFonts w:ascii="Century Gothic" w:hAnsi="Century Gothic" w:cs="Arial"/>
          <w:noProof/>
          <w:sz w:val="22"/>
          <w:szCs w:val="22"/>
        </w:rPr>
        <w:lastRenderedPageBreak/>
        <w:drawing>
          <wp:inline distT="0" distB="0" distL="0" distR="0" wp14:anchorId="3D3EF72F" wp14:editId="7146911B">
            <wp:extent cx="6115050" cy="567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15050" cy="5676900"/>
                    </a:xfrm>
                    <a:prstGeom prst="rect">
                      <a:avLst/>
                    </a:prstGeom>
                    <a:noFill/>
                    <a:ln>
                      <a:noFill/>
                    </a:ln>
                  </pic:spPr>
                </pic:pic>
              </a:graphicData>
            </a:graphic>
          </wp:inline>
        </w:drawing>
      </w:r>
    </w:p>
    <w:p w14:paraId="7D8C3A2F" w14:textId="77777777" w:rsidR="00B520F5" w:rsidRPr="006D5760" w:rsidRDefault="00B520F5" w:rsidP="0081118F">
      <w:pPr>
        <w:jc w:val="both"/>
        <w:rPr>
          <w:rFonts w:ascii="Century Gothic" w:hAnsi="Century Gothic" w:cs="Arial"/>
          <w:sz w:val="22"/>
          <w:szCs w:val="22"/>
        </w:rPr>
      </w:pPr>
    </w:p>
    <w:p w14:paraId="07A12AB1" w14:textId="77777777" w:rsidR="00B852CB" w:rsidRPr="006D5760" w:rsidRDefault="00B02EE1" w:rsidP="000E7EB5">
      <w:pPr>
        <w:jc w:val="both"/>
        <w:rPr>
          <w:rFonts w:ascii="Century Gothic" w:hAnsi="Century Gothic" w:cs="Arial"/>
          <w:sz w:val="22"/>
          <w:szCs w:val="22"/>
        </w:rPr>
      </w:pPr>
      <w:r w:rsidRPr="006D5760">
        <w:rPr>
          <w:rFonts w:ascii="Century Gothic" w:hAnsi="Century Gothic" w:cs="Arial"/>
          <w:sz w:val="22"/>
          <w:szCs w:val="22"/>
        </w:rPr>
        <w:t>Where someone has a concern</w:t>
      </w:r>
      <w:r w:rsidR="004403CB" w:rsidRPr="006D5760">
        <w:rPr>
          <w:rFonts w:ascii="Century Gothic" w:hAnsi="Century Gothic" w:cs="Arial"/>
          <w:sz w:val="22"/>
          <w:szCs w:val="22"/>
        </w:rPr>
        <w:t xml:space="preserve"> about the welfare of a child</w:t>
      </w:r>
      <w:r w:rsidRPr="006D5760">
        <w:rPr>
          <w:rFonts w:ascii="Century Gothic" w:hAnsi="Century Gothic" w:cs="Arial"/>
          <w:sz w:val="22"/>
          <w:szCs w:val="22"/>
        </w:rPr>
        <w:t xml:space="preserve">, </w:t>
      </w:r>
      <w:r w:rsidR="00B520F5" w:rsidRPr="006D5760">
        <w:rPr>
          <w:rFonts w:ascii="Century Gothic" w:hAnsi="Century Gothic" w:cs="Arial"/>
          <w:sz w:val="22"/>
          <w:szCs w:val="22"/>
        </w:rPr>
        <w:t>they should speak to the DSL</w:t>
      </w:r>
      <w:r w:rsidR="00EE39DB" w:rsidRPr="006D5760">
        <w:rPr>
          <w:rFonts w:ascii="Century Gothic" w:hAnsi="Century Gothic" w:cs="Arial"/>
          <w:sz w:val="22"/>
          <w:szCs w:val="22"/>
        </w:rPr>
        <w:t xml:space="preserve"> (or </w:t>
      </w:r>
      <w:r w:rsidR="00B520F5" w:rsidRPr="006D5760">
        <w:rPr>
          <w:rFonts w:ascii="Century Gothic" w:hAnsi="Century Gothic" w:cs="Arial"/>
          <w:sz w:val="22"/>
          <w:szCs w:val="22"/>
        </w:rPr>
        <w:t>deputy</w:t>
      </w:r>
      <w:r w:rsidR="00EE39DB" w:rsidRPr="006D5760">
        <w:rPr>
          <w:rFonts w:ascii="Century Gothic" w:hAnsi="Century Gothic" w:cs="Arial"/>
          <w:sz w:val="22"/>
          <w:szCs w:val="22"/>
        </w:rPr>
        <w:t>)</w:t>
      </w:r>
      <w:r w:rsidR="00B852CB" w:rsidRPr="006D5760">
        <w:rPr>
          <w:rFonts w:ascii="Century Gothic" w:hAnsi="Century Gothic" w:cs="Arial"/>
          <w:sz w:val="22"/>
          <w:szCs w:val="22"/>
        </w:rPr>
        <w:t>. Options</w:t>
      </w:r>
      <w:r w:rsidR="00B520F5" w:rsidRPr="006D5760">
        <w:rPr>
          <w:rFonts w:ascii="Century Gothic" w:hAnsi="Century Gothic" w:cs="Arial"/>
          <w:sz w:val="22"/>
          <w:szCs w:val="22"/>
        </w:rPr>
        <w:t xml:space="preserve"> will then</w:t>
      </w:r>
      <w:r w:rsidR="00B852CB" w:rsidRPr="006D5760">
        <w:rPr>
          <w:rFonts w:ascii="Century Gothic" w:hAnsi="Century Gothic" w:cs="Arial"/>
          <w:sz w:val="22"/>
          <w:szCs w:val="22"/>
        </w:rPr>
        <w:t xml:space="preserve"> </w:t>
      </w:r>
      <w:proofErr w:type="gramStart"/>
      <w:r w:rsidR="00B852CB" w:rsidRPr="006D5760">
        <w:rPr>
          <w:rFonts w:ascii="Century Gothic" w:hAnsi="Century Gothic" w:cs="Arial"/>
          <w:sz w:val="22"/>
          <w:szCs w:val="22"/>
        </w:rPr>
        <w:t>include</w:t>
      </w:r>
      <w:r w:rsidRPr="006D5760">
        <w:rPr>
          <w:rFonts w:ascii="Century Gothic" w:hAnsi="Century Gothic" w:cs="Arial"/>
          <w:sz w:val="22"/>
          <w:szCs w:val="22"/>
        </w:rPr>
        <w:t>;</w:t>
      </w:r>
      <w:proofErr w:type="gramEnd"/>
    </w:p>
    <w:p w14:paraId="4CEF8777" w14:textId="77777777" w:rsidR="00B852CB" w:rsidRPr="006D5760" w:rsidRDefault="00B02EE1" w:rsidP="005F1CFC">
      <w:pPr>
        <w:numPr>
          <w:ilvl w:val="0"/>
          <w:numId w:val="6"/>
        </w:numPr>
        <w:jc w:val="both"/>
        <w:rPr>
          <w:rFonts w:ascii="Century Gothic" w:hAnsi="Century Gothic" w:cs="Arial"/>
          <w:sz w:val="22"/>
          <w:szCs w:val="22"/>
        </w:rPr>
      </w:pPr>
      <w:r w:rsidRPr="006D5760">
        <w:rPr>
          <w:rFonts w:ascii="Century Gothic" w:hAnsi="Century Gothic" w:cs="Arial"/>
          <w:sz w:val="22"/>
          <w:szCs w:val="22"/>
        </w:rPr>
        <w:t>m</w:t>
      </w:r>
      <w:r w:rsidR="00B852CB" w:rsidRPr="006D5760">
        <w:rPr>
          <w:rFonts w:ascii="Century Gothic" w:hAnsi="Century Gothic" w:cs="Arial"/>
          <w:sz w:val="22"/>
          <w:szCs w:val="22"/>
        </w:rPr>
        <w:t xml:space="preserve">anaging any support for the child internally via the </w:t>
      </w:r>
      <w:r w:rsidR="003C3653" w:rsidRPr="006D5760">
        <w:rPr>
          <w:rFonts w:ascii="Century Gothic" w:hAnsi="Century Gothic" w:cs="Arial"/>
          <w:sz w:val="22"/>
          <w:szCs w:val="22"/>
        </w:rPr>
        <w:t>Linden Centres</w:t>
      </w:r>
      <w:r w:rsidR="00B852CB" w:rsidRPr="006D5760">
        <w:rPr>
          <w:rFonts w:ascii="Century Gothic" w:hAnsi="Century Gothic" w:cs="Arial"/>
          <w:sz w:val="22"/>
          <w:szCs w:val="22"/>
        </w:rPr>
        <w:t xml:space="preserve"> own pastoral </w:t>
      </w:r>
      <w:proofErr w:type="gramStart"/>
      <w:r w:rsidR="00E37B14" w:rsidRPr="006D5760">
        <w:rPr>
          <w:rFonts w:ascii="Century Gothic" w:hAnsi="Century Gothic" w:cs="Arial"/>
          <w:sz w:val="22"/>
          <w:szCs w:val="22"/>
        </w:rPr>
        <w:t>processes</w:t>
      </w:r>
      <w:r w:rsidRPr="006D5760">
        <w:rPr>
          <w:rFonts w:ascii="Century Gothic" w:hAnsi="Century Gothic" w:cs="Arial"/>
          <w:sz w:val="22"/>
          <w:szCs w:val="22"/>
        </w:rPr>
        <w:t>;</w:t>
      </w:r>
      <w:proofErr w:type="gramEnd"/>
    </w:p>
    <w:p w14:paraId="1C2CBECB" w14:textId="77777777" w:rsidR="00B852CB" w:rsidRPr="006D5760" w:rsidRDefault="00B02EE1" w:rsidP="005F1CFC">
      <w:pPr>
        <w:numPr>
          <w:ilvl w:val="0"/>
          <w:numId w:val="6"/>
        </w:numPr>
        <w:jc w:val="both"/>
        <w:rPr>
          <w:rFonts w:ascii="Century Gothic" w:hAnsi="Century Gothic" w:cs="Arial"/>
          <w:sz w:val="22"/>
          <w:szCs w:val="22"/>
        </w:rPr>
      </w:pPr>
      <w:r w:rsidRPr="006D5760">
        <w:rPr>
          <w:rFonts w:ascii="Century Gothic" w:hAnsi="Century Gothic" w:cs="Arial"/>
          <w:sz w:val="22"/>
          <w:szCs w:val="22"/>
        </w:rPr>
        <w:t>a</w:t>
      </w:r>
      <w:r w:rsidR="00B852CB" w:rsidRPr="006D5760">
        <w:rPr>
          <w:rFonts w:ascii="Century Gothic" w:hAnsi="Century Gothic" w:cs="Arial"/>
          <w:sz w:val="22"/>
          <w:szCs w:val="22"/>
        </w:rPr>
        <w:t>n early help assessment</w:t>
      </w:r>
      <w:r w:rsidRPr="006D5760">
        <w:rPr>
          <w:rFonts w:ascii="Century Gothic" w:hAnsi="Century Gothic" w:cs="Arial"/>
          <w:sz w:val="22"/>
          <w:szCs w:val="22"/>
        </w:rPr>
        <w:t>;</w:t>
      </w:r>
      <w:r w:rsidR="00B520F5" w:rsidRPr="006D5760">
        <w:rPr>
          <w:rFonts w:ascii="Century Gothic" w:hAnsi="Century Gothic" w:cs="Arial"/>
          <w:sz w:val="22"/>
          <w:szCs w:val="22"/>
        </w:rPr>
        <w:t xml:space="preserve"> or</w:t>
      </w:r>
    </w:p>
    <w:p w14:paraId="7BA02E0F" w14:textId="77777777" w:rsidR="00B852CB" w:rsidRPr="006D5760" w:rsidRDefault="00B02EE1" w:rsidP="005F1CFC">
      <w:pPr>
        <w:numPr>
          <w:ilvl w:val="0"/>
          <w:numId w:val="6"/>
        </w:numPr>
        <w:jc w:val="both"/>
        <w:rPr>
          <w:rFonts w:ascii="Century Gothic" w:hAnsi="Century Gothic" w:cs="Arial"/>
          <w:sz w:val="22"/>
          <w:szCs w:val="22"/>
        </w:rPr>
      </w:pPr>
      <w:r w:rsidRPr="006D5760">
        <w:rPr>
          <w:rFonts w:ascii="Century Gothic" w:hAnsi="Century Gothic" w:cs="Arial"/>
          <w:sz w:val="22"/>
          <w:szCs w:val="22"/>
        </w:rPr>
        <w:t>a</w:t>
      </w:r>
      <w:r w:rsidR="00B852CB" w:rsidRPr="006D5760">
        <w:rPr>
          <w:rFonts w:ascii="Century Gothic" w:hAnsi="Century Gothic" w:cs="Arial"/>
          <w:sz w:val="22"/>
          <w:szCs w:val="22"/>
        </w:rPr>
        <w:t xml:space="preserve"> referral for statutory services, for example</w:t>
      </w:r>
      <w:r w:rsidRPr="006D5760">
        <w:rPr>
          <w:rFonts w:ascii="Century Gothic" w:hAnsi="Century Gothic" w:cs="Arial"/>
          <w:sz w:val="22"/>
          <w:szCs w:val="22"/>
        </w:rPr>
        <w:t>,</w:t>
      </w:r>
      <w:r w:rsidR="00B852CB" w:rsidRPr="006D5760">
        <w:rPr>
          <w:rFonts w:ascii="Century Gothic" w:hAnsi="Century Gothic" w:cs="Arial"/>
          <w:sz w:val="22"/>
          <w:szCs w:val="22"/>
        </w:rPr>
        <w:t xml:space="preserve"> as the child is in need or suffering or likely to suffer</w:t>
      </w:r>
      <w:r w:rsidRPr="006D5760">
        <w:rPr>
          <w:rFonts w:ascii="Century Gothic" w:hAnsi="Century Gothic" w:cs="Arial"/>
          <w:sz w:val="22"/>
          <w:szCs w:val="22"/>
        </w:rPr>
        <w:t xml:space="preserve"> significant</w:t>
      </w:r>
      <w:r w:rsidR="00B852CB" w:rsidRPr="006D5760">
        <w:rPr>
          <w:rFonts w:ascii="Century Gothic" w:hAnsi="Century Gothic" w:cs="Arial"/>
          <w:sz w:val="22"/>
          <w:szCs w:val="22"/>
        </w:rPr>
        <w:t xml:space="preserve"> harm</w:t>
      </w:r>
      <w:r w:rsidRPr="006D5760">
        <w:rPr>
          <w:rFonts w:ascii="Century Gothic" w:hAnsi="Century Gothic" w:cs="Arial"/>
          <w:sz w:val="22"/>
          <w:szCs w:val="22"/>
        </w:rPr>
        <w:t>.</w:t>
      </w:r>
      <w:r w:rsidR="00D20005" w:rsidRPr="006D5760">
        <w:rPr>
          <w:rFonts w:ascii="Century Gothic" w:hAnsi="Century Gothic" w:cs="Arial"/>
          <w:sz w:val="22"/>
          <w:szCs w:val="22"/>
        </w:rPr>
        <w:t xml:space="preserve"> This will involve contacting Family Connect</w:t>
      </w:r>
      <w:r w:rsidR="00B520F5" w:rsidRPr="006D5760">
        <w:rPr>
          <w:rFonts w:ascii="Century Gothic" w:hAnsi="Century Gothic" w:cs="Arial"/>
          <w:sz w:val="22"/>
          <w:szCs w:val="22"/>
        </w:rPr>
        <w:t xml:space="preserve"> or the local social care team for the child</w:t>
      </w:r>
      <w:r w:rsidR="00D20005" w:rsidRPr="006D5760">
        <w:rPr>
          <w:rFonts w:ascii="Century Gothic" w:hAnsi="Century Gothic" w:cs="Arial"/>
          <w:sz w:val="22"/>
          <w:szCs w:val="22"/>
        </w:rPr>
        <w:t>.</w:t>
      </w:r>
    </w:p>
    <w:p w14:paraId="4B13FE1E" w14:textId="77777777" w:rsidR="008A1D75" w:rsidRPr="006D5760" w:rsidRDefault="008A1D75" w:rsidP="008A1D75">
      <w:pPr>
        <w:jc w:val="both"/>
        <w:rPr>
          <w:rFonts w:ascii="Century Gothic" w:hAnsi="Century Gothic" w:cs="Arial"/>
          <w:sz w:val="22"/>
          <w:szCs w:val="22"/>
        </w:rPr>
      </w:pPr>
    </w:p>
    <w:p w14:paraId="5908AABA" w14:textId="77777777" w:rsidR="008A1D75" w:rsidRPr="006D5760" w:rsidRDefault="003B1B89" w:rsidP="008A1D75">
      <w:pPr>
        <w:jc w:val="both"/>
        <w:rPr>
          <w:rFonts w:ascii="Century Gothic" w:hAnsi="Century Gothic" w:cs="Arial"/>
          <w:sz w:val="22"/>
          <w:szCs w:val="22"/>
        </w:rPr>
      </w:pPr>
      <w:hyperlink r:id="rId60" w:history="1">
        <w:r w:rsidR="008A1D75" w:rsidRPr="006D5760">
          <w:rPr>
            <w:rStyle w:val="Hyperlink"/>
            <w:rFonts w:ascii="Century Gothic" w:hAnsi="Century Gothic" w:cs="Arial"/>
            <w:sz w:val="22"/>
            <w:szCs w:val="22"/>
          </w:rPr>
          <w:t>N</w:t>
        </w:r>
        <w:r w:rsidR="009F1D62" w:rsidRPr="006D5760">
          <w:rPr>
            <w:rStyle w:val="Hyperlink"/>
            <w:rFonts w:ascii="Century Gothic" w:hAnsi="Century Gothic" w:cs="Arial"/>
            <w:sz w:val="22"/>
            <w:szCs w:val="22"/>
          </w:rPr>
          <w:t>S</w:t>
        </w:r>
        <w:r w:rsidR="008A1D75" w:rsidRPr="006D5760">
          <w:rPr>
            <w:rStyle w:val="Hyperlink"/>
            <w:rFonts w:ascii="Century Gothic" w:hAnsi="Century Gothic" w:cs="Arial"/>
            <w:sz w:val="22"/>
            <w:szCs w:val="22"/>
          </w:rPr>
          <w:t>PCC- When to call the police</w:t>
        </w:r>
      </w:hyperlink>
      <w:r w:rsidR="008A1D75" w:rsidRPr="006D5760">
        <w:rPr>
          <w:rFonts w:ascii="Century Gothic" w:hAnsi="Century Gothic" w:cs="Arial"/>
          <w:sz w:val="22"/>
          <w:szCs w:val="22"/>
        </w:rPr>
        <w:t xml:space="preserve"> will be </w:t>
      </w:r>
      <w:r w:rsidR="003C3653" w:rsidRPr="006D5760">
        <w:rPr>
          <w:rFonts w:ascii="Century Gothic" w:hAnsi="Century Gothic" w:cs="Arial"/>
          <w:sz w:val="22"/>
          <w:szCs w:val="22"/>
        </w:rPr>
        <w:t xml:space="preserve">considered by </w:t>
      </w:r>
      <w:r w:rsidR="00D661BE" w:rsidRPr="006D5760">
        <w:rPr>
          <w:rFonts w:ascii="Century Gothic" w:hAnsi="Century Gothic" w:cs="Arial"/>
          <w:sz w:val="22"/>
          <w:szCs w:val="22"/>
        </w:rPr>
        <w:t xml:space="preserve">The Linden </w:t>
      </w:r>
      <w:proofErr w:type="gramStart"/>
      <w:r w:rsidR="00D661BE" w:rsidRPr="006D5760">
        <w:rPr>
          <w:rFonts w:ascii="Century Gothic" w:hAnsi="Century Gothic" w:cs="Arial"/>
          <w:sz w:val="22"/>
          <w:szCs w:val="22"/>
        </w:rPr>
        <w:t xml:space="preserve">Centre </w:t>
      </w:r>
      <w:r w:rsidR="008A1D75" w:rsidRPr="006D5760">
        <w:rPr>
          <w:rFonts w:ascii="Century Gothic" w:hAnsi="Century Gothic" w:cs="Arial"/>
          <w:sz w:val="22"/>
          <w:szCs w:val="22"/>
        </w:rPr>
        <w:t xml:space="preserve"> by</w:t>
      </w:r>
      <w:proofErr w:type="gramEnd"/>
      <w:r w:rsidR="008A1D75" w:rsidRPr="006D5760">
        <w:rPr>
          <w:rFonts w:ascii="Century Gothic" w:hAnsi="Century Gothic" w:cs="Arial"/>
          <w:sz w:val="22"/>
          <w:szCs w:val="22"/>
        </w:rPr>
        <w:t xml:space="preserve"> the DSL to help them understand when they should consider calling the police and what to expect when they do.</w:t>
      </w:r>
    </w:p>
    <w:p w14:paraId="3C8A75A4" w14:textId="77777777" w:rsidR="00976E8B" w:rsidRPr="006D5760" w:rsidRDefault="00976E8B" w:rsidP="00976E8B">
      <w:pPr>
        <w:jc w:val="both"/>
        <w:rPr>
          <w:rFonts w:ascii="Century Gothic" w:hAnsi="Century Gothic" w:cs="Arial"/>
          <w:sz w:val="22"/>
          <w:szCs w:val="22"/>
        </w:rPr>
      </w:pPr>
    </w:p>
    <w:p w14:paraId="26CFE6C7" w14:textId="77777777" w:rsidR="00976E8B" w:rsidRPr="006D5760" w:rsidRDefault="004403CB" w:rsidP="00976E8B">
      <w:pPr>
        <w:jc w:val="both"/>
        <w:rPr>
          <w:rFonts w:ascii="Century Gothic" w:hAnsi="Century Gothic" w:cs="Arial"/>
          <w:sz w:val="22"/>
          <w:szCs w:val="22"/>
        </w:rPr>
      </w:pPr>
      <w:r w:rsidRPr="006D5760">
        <w:rPr>
          <w:rFonts w:ascii="Century Gothic" w:hAnsi="Century Gothic" w:cs="Arial"/>
          <w:sz w:val="22"/>
          <w:szCs w:val="22"/>
        </w:rPr>
        <w:t>All referrals</w:t>
      </w:r>
      <w:r w:rsidR="00976E8B" w:rsidRPr="006D5760">
        <w:rPr>
          <w:rFonts w:ascii="Century Gothic" w:hAnsi="Century Gothic" w:cs="Arial"/>
          <w:sz w:val="22"/>
          <w:szCs w:val="22"/>
        </w:rPr>
        <w:t xml:space="preserve"> to the local social team must be followed up in writing using the social care team’s relevant </w:t>
      </w:r>
      <w:r w:rsidR="00D34728" w:rsidRPr="006D5760">
        <w:rPr>
          <w:rFonts w:ascii="Century Gothic" w:hAnsi="Century Gothic" w:cs="Arial"/>
          <w:sz w:val="22"/>
          <w:szCs w:val="22"/>
        </w:rPr>
        <w:t xml:space="preserve">referral/request </w:t>
      </w:r>
      <w:r w:rsidR="00976E8B" w:rsidRPr="006D5760">
        <w:rPr>
          <w:rFonts w:ascii="Century Gothic" w:hAnsi="Century Gothic" w:cs="Arial"/>
          <w:sz w:val="22"/>
          <w:szCs w:val="22"/>
        </w:rPr>
        <w:t xml:space="preserve">forms. </w:t>
      </w:r>
      <w:r w:rsidR="00D34728" w:rsidRPr="006D5760">
        <w:rPr>
          <w:rFonts w:ascii="Century Gothic" w:hAnsi="Century Gothic" w:cs="Arial"/>
          <w:sz w:val="22"/>
          <w:szCs w:val="22"/>
        </w:rPr>
        <w:t>For referrals i</w:t>
      </w:r>
      <w:r w:rsidR="00976E8B" w:rsidRPr="006D5760">
        <w:rPr>
          <w:rFonts w:ascii="Century Gothic" w:hAnsi="Century Gothic" w:cs="Arial"/>
          <w:sz w:val="22"/>
          <w:szCs w:val="22"/>
        </w:rPr>
        <w:t xml:space="preserve">n Telford &amp; Wrekin we will use the </w:t>
      </w:r>
      <w:hyperlink r:id="rId61" w:history="1">
        <w:r w:rsidR="00976E8B" w:rsidRPr="006D5760">
          <w:rPr>
            <w:rStyle w:val="Hyperlink"/>
            <w:rFonts w:ascii="Century Gothic" w:hAnsi="Century Gothic" w:cs="Arial"/>
            <w:sz w:val="22"/>
            <w:szCs w:val="22"/>
          </w:rPr>
          <w:t>Request for service form</w:t>
        </w:r>
      </w:hyperlink>
      <w:r w:rsidR="00976E8B" w:rsidRPr="006D5760">
        <w:rPr>
          <w:rFonts w:ascii="Century Gothic" w:hAnsi="Century Gothic" w:cs="Arial"/>
          <w:sz w:val="22"/>
          <w:szCs w:val="22"/>
        </w:rPr>
        <w:t xml:space="preserve">. </w:t>
      </w:r>
    </w:p>
    <w:p w14:paraId="10D51DBD" w14:textId="77777777" w:rsidR="006663BC" w:rsidRPr="006D5760" w:rsidRDefault="006663BC" w:rsidP="006663BC">
      <w:pPr>
        <w:jc w:val="both"/>
        <w:rPr>
          <w:rFonts w:ascii="Century Gothic" w:hAnsi="Century Gothic" w:cs="Arial"/>
          <w:sz w:val="22"/>
          <w:szCs w:val="22"/>
        </w:rPr>
      </w:pPr>
    </w:p>
    <w:p w14:paraId="5AE28D09" w14:textId="77777777" w:rsidR="00B520F5" w:rsidRPr="006D5760" w:rsidRDefault="00B520F5" w:rsidP="006663BC">
      <w:pPr>
        <w:jc w:val="both"/>
        <w:rPr>
          <w:rFonts w:ascii="Century Gothic" w:hAnsi="Century Gothic" w:cs="Arial"/>
          <w:sz w:val="22"/>
          <w:szCs w:val="22"/>
        </w:rPr>
      </w:pPr>
      <w:r w:rsidRPr="006D5760">
        <w:rPr>
          <w:rFonts w:ascii="Century Gothic" w:hAnsi="Century Gothic" w:cs="Arial"/>
          <w:sz w:val="22"/>
          <w:szCs w:val="22"/>
        </w:rPr>
        <w:t>If in exceptional circumstances</w:t>
      </w:r>
      <w:r w:rsidR="00976E8B" w:rsidRPr="006D5760">
        <w:rPr>
          <w:rFonts w:ascii="Century Gothic" w:hAnsi="Century Gothic" w:cs="Arial"/>
          <w:sz w:val="22"/>
          <w:szCs w:val="22"/>
        </w:rPr>
        <w:t>,</w:t>
      </w:r>
      <w:r w:rsidRPr="006D5760">
        <w:rPr>
          <w:rFonts w:ascii="Century Gothic" w:hAnsi="Century Gothic" w:cs="Arial"/>
          <w:sz w:val="22"/>
          <w:szCs w:val="22"/>
        </w:rPr>
        <w:t xml:space="preserve"> the DSL or a deputy is not </w:t>
      </w:r>
      <w:r w:rsidR="00976E8B" w:rsidRPr="006D5760">
        <w:rPr>
          <w:rFonts w:ascii="Century Gothic" w:hAnsi="Century Gothic" w:cs="Arial"/>
          <w:sz w:val="22"/>
          <w:szCs w:val="22"/>
        </w:rPr>
        <w:t xml:space="preserve">available, the person who has the concern should speak to a member of the senior leadership team and/or take advice from Family Connect or the local social care team for the child. In these circumstances, any action taken should be </w:t>
      </w:r>
      <w:proofErr w:type="gramStart"/>
      <w:r w:rsidR="00F75285" w:rsidRPr="006D5760">
        <w:rPr>
          <w:rFonts w:ascii="Century Gothic" w:hAnsi="Century Gothic" w:cs="Arial"/>
          <w:sz w:val="22"/>
          <w:szCs w:val="22"/>
        </w:rPr>
        <w:t>shared</w:t>
      </w:r>
      <w:r w:rsidR="00D661BE" w:rsidRPr="006D5760">
        <w:rPr>
          <w:rFonts w:ascii="Century Gothic" w:hAnsi="Century Gothic" w:cs="Arial"/>
          <w:sz w:val="22"/>
          <w:szCs w:val="22"/>
        </w:rPr>
        <w:t xml:space="preserve"> </w:t>
      </w:r>
      <w:r w:rsidR="00976E8B" w:rsidRPr="006D5760">
        <w:rPr>
          <w:rFonts w:ascii="Century Gothic" w:hAnsi="Century Gothic" w:cs="Arial"/>
          <w:sz w:val="22"/>
          <w:szCs w:val="22"/>
        </w:rPr>
        <w:t xml:space="preserve"> with</w:t>
      </w:r>
      <w:proofErr w:type="gramEnd"/>
      <w:r w:rsidR="00976E8B" w:rsidRPr="006D5760">
        <w:rPr>
          <w:rFonts w:ascii="Century Gothic" w:hAnsi="Century Gothic" w:cs="Arial"/>
          <w:sz w:val="22"/>
          <w:szCs w:val="22"/>
        </w:rPr>
        <w:t xml:space="preserve"> the DSL (or deputy) as soon as is practically possible.</w:t>
      </w:r>
      <w:r w:rsidRPr="006D5760">
        <w:rPr>
          <w:rFonts w:ascii="Century Gothic" w:hAnsi="Century Gothic" w:cs="Arial"/>
          <w:sz w:val="22"/>
          <w:szCs w:val="22"/>
        </w:rPr>
        <w:t xml:space="preserve"> </w:t>
      </w:r>
    </w:p>
    <w:p w14:paraId="40498702" w14:textId="77777777" w:rsidR="00B520F5" w:rsidRPr="006D5760" w:rsidRDefault="00B520F5" w:rsidP="006663BC">
      <w:pPr>
        <w:jc w:val="both"/>
        <w:rPr>
          <w:rFonts w:ascii="Century Gothic" w:hAnsi="Century Gothic" w:cs="Arial"/>
          <w:sz w:val="22"/>
          <w:szCs w:val="22"/>
        </w:rPr>
      </w:pPr>
    </w:p>
    <w:p w14:paraId="5FCD316A" w14:textId="77777777" w:rsidR="003C3653" w:rsidRPr="006D5760" w:rsidRDefault="003C3653" w:rsidP="006663BC">
      <w:pPr>
        <w:jc w:val="both"/>
        <w:rPr>
          <w:rFonts w:ascii="Century Gothic" w:hAnsi="Century Gothic" w:cs="Arial"/>
          <w:sz w:val="22"/>
          <w:szCs w:val="22"/>
        </w:rPr>
      </w:pPr>
    </w:p>
    <w:p w14:paraId="5DED999B" w14:textId="77777777" w:rsidR="00976E8B" w:rsidRPr="006D5760" w:rsidRDefault="00976E8B" w:rsidP="006663BC">
      <w:pPr>
        <w:jc w:val="both"/>
        <w:rPr>
          <w:rFonts w:ascii="Century Gothic" w:hAnsi="Century Gothic" w:cs="Arial"/>
          <w:sz w:val="22"/>
          <w:szCs w:val="22"/>
        </w:rPr>
      </w:pPr>
      <w:r w:rsidRPr="006D5760">
        <w:rPr>
          <w:rFonts w:ascii="Century Gothic" w:hAnsi="Century Gothic" w:cs="Arial"/>
          <w:sz w:val="22"/>
          <w:szCs w:val="22"/>
        </w:rPr>
        <w:t xml:space="preserve">Staff should not assume a </w:t>
      </w:r>
      <w:proofErr w:type="gramStart"/>
      <w:r w:rsidRPr="006D5760">
        <w:rPr>
          <w:rFonts w:ascii="Century Gothic" w:hAnsi="Century Gothic" w:cs="Arial"/>
          <w:sz w:val="22"/>
          <w:szCs w:val="22"/>
        </w:rPr>
        <w:t>colleague</w:t>
      </w:r>
      <w:proofErr w:type="gramEnd"/>
      <w:r w:rsidRPr="006D5760">
        <w:rPr>
          <w:rFonts w:ascii="Century Gothic" w:hAnsi="Century Gothic" w:cs="Arial"/>
          <w:sz w:val="22"/>
          <w:szCs w:val="22"/>
        </w:rPr>
        <w:t xml:space="preserve"> or another professional will take action and share information that might be critical in keeping children safe. They should be mindful that early information sharing is vital for effective identification, </w:t>
      </w:r>
      <w:proofErr w:type="gramStart"/>
      <w:r w:rsidRPr="006D5760">
        <w:rPr>
          <w:rFonts w:ascii="Century Gothic" w:hAnsi="Century Gothic" w:cs="Arial"/>
          <w:sz w:val="22"/>
          <w:szCs w:val="22"/>
        </w:rPr>
        <w:t>assessment</w:t>
      </w:r>
      <w:proofErr w:type="gramEnd"/>
      <w:r w:rsidRPr="006D5760">
        <w:rPr>
          <w:rFonts w:ascii="Century Gothic" w:hAnsi="Century Gothic" w:cs="Arial"/>
          <w:sz w:val="22"/>
          <w:szCs w:val="22"/>
        </w:rPr>
        <w:t xml:space="preserve"> and allocation of appropriate service provision. </w:t>
      </w:r>
      <w:hyperlink r:id="rId62" w:history="1">
        <w:r w:rsidRPr="006D5760">
          <w:rPr>
            <w:rStyle w:val="Hyperlink"/>
            <w:rFonts w:ascii="Century Gothic" w:hAnsi="Century Gothic" w:cs="Arial"/>
            <w:sz w:val="22"/>
            <w:szCs w:val="22"/>
          </w:rPr>
          <w:t>Information Sharing: Advice for Practitioners Providing Safeguarding Services to Children, Young People, Parents and Carers</w:t>
        </w:r>
      </w:hyperlink>
      <w:r w:rsidRPr="006D5760">
        <w:rPr>
          <w:rFonts w:ascii="Century Gothic" w:hAnsi="Century Gothic" w:cs="Arial"/>
          <w:sz w:val="22"/>
          <w:szCs w:val="22"/>
        </w:rPr>
        <w:t xml:space="preserve"> supports staff who </w:t>
      </w:r>
      <w:proofErr w:type="gramStart"/>
      <w:r w:rsidRPr="006D5760">
        <w:rPr>
          <w:rFonts w:ascii="Century Gothic" w:hAnsi="Century Gothic" w:cs="Arial"/>
          <w:sz w:val="22"/>
          <w:szCs w:val="22"/>
        </w:rPr>
        <w:t>have to</w:t>
      </w:r>
      <w:proofErr w:type="gramEnd"/>
      <w:r w:rsidRPr="006D5760">
        <w:rPr>
          <w:rFonts w:ascii="Century Gothic" w:hAnsi="Century Gothic" w:cs="Arial"/>
          <w:sz w:val="22"/>
          <w:szCs w:val="22"/>
        </w:rPr>
        <w:t xml:space="preserve"> make decisions about sharing information. If in any doubt about sharing information, staff should speak to the </w:t>
      </w:r>
      <w:r w:rsidR="00977084" w:rsidRPr="006D5760">
        <w:rPr>
          <w:rFonts w:ascii="Century Gothic" w:hAnsi="Century Gothic" w:cs="Arial"/>
          <w:sz w:val="22"/>
          <w:szCs w:val="22"/>
        </w:rPr>
        <w:t>DSL</w:t>
      </w:r>
      <w:r w:rsidRPr="006D5760">
        <w:rPr>
          <w:rFonts w:ascii="Century Gothic" w:hAnsi="Century Gothic" w:cs="Arial"/>
          <w:sz w:val="22"/>
          <w:szCs w:val="22"/>
        </w:rPr>
        <w:t xml:space="preserve"> or a deputy. Fears about sharing information </w:t>
      </w:r>
      <w:r w:rsidRPr="006D5760">
        <w:rPr>
          <w:rFonts w:ascii="Century Gothic" w:hAnsi="Century Gothic" w:cs="Arial"/>
          <w:b/>
          <w:sz w:val="22"/>
          <w:szCs w:val="22"/>
        </w:rPr>
        <w:t>must not</w:t>
      </w:r>
      <w:r w:rsidRPr="006D5760">
        <w:rPr>
          <w:rFonts w:ascii="Century Gothic" w:hAnsi="Century Gothic" w:cs="Arial"/>
          <w:sz w:val="22"/>
          <w:szCs w:val="22"/>
        </w:rPr>
        <w:t xml:space="preserve"> be allowed to stand in the way of the need to promote the </w:t>
      </w:r>
      <w:proofErr w:type="gramStart"/>
      <w:r w:rsidRPr="006D5760">
        <w:rPr>
          <w:rFonts w:ascii="Century Gothic" w:hAnsi="Century Gothic" w:cs="Arial"/>
          <w:sz w:val="22"/>
          <w:szCs w:val="22"/>
        </w:rPr>
        <w:t>welfare, and</w:t>
      </w:r>
      <w:proofErr w:type="gramEnd"/>
      <w:r w:rsidRPr="006D5760">
        <w:rPr>
          <w:rFonts w:ascii="Century Gothic" w:hAnsi="Century Gothic" w:cs="Arial"/>
          <w:sz w:val="22"/>
          <w:szCs w:val="22"/>
        </w:rPr>
        <w:t xml:space="preserve"> protect the safety of children.</w:t>
      </w:r>
    </w:p>
    <w:p w14:paraId="7F2AB0F0" w14:textId="77777777" w:rsidR="00AC29AA" w:rsidRPr="006D5760" w:rsidRDefault="00AC29AA" w:rsidP="006663BC">
      <w:pPr>
        <w:jc w:val="both"/>
        <w:rPr>
          <w:rFonts w:ascii="Century Gothic" w:hAnsi="Century Gothic" w:cs="Arial"/>
          <w:sz w:val="22"/>
          <w:szCs w:val="22"/>
        </w:rPr>
      </w:pPr>
    </w:p>
    <w:p w14:paraId="23D2DB07" w14:textId="77777777" w:rsidR="00AC29AA" w:rsidRPr="006D5760" w:rsidRDefault="00AC29AA" w:rsidP="006663BC">
      <w:pPr>
        <w:jc w:val="both"/>
        <w:rPr>
          <w:rFonts w:ascii="Century Gothic" w:hAnsi="Century Gothic" w:cs="Arial"/>
          <w:b/>
          <w:sz w:val="22"/>
          <w:szCs w:val="22"/>
        </w:rPr>
      </w:pPr>
      <w:r w:rsidRPr="006D5760">
        <w:rPr>
          <w:rFonts w:ascii="Century Gothic" w:hAnsi="Century Gothic" w:cs="Arial"/>
          <w:b/>
          <w:sz w:val="22"/>
          <w:szCs w:val="22"/>
        </w:rPr>
        <w:t xml:space="preserve">Referral agencies </w:t>
      </w:r>
    </w:p>
    <w:p w14:paraId="6B296E7C" w14:textId="77777777" w:rsidR="00AC29AA" w:rsidRPr="006D5760" w:rsidRDefault="00AC29AA" w:rsidP="006663BC">
      <w:pPr>
        <w:jc w:val="both"/>
        <w:rPr>
          <w:rFonts w:ascii="Century Gothic" w:hAnsi="Century Gothic"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809"/>
        <w:gridCol w:w="1588"/>
        <w:gridCol w:w="1618"/>
        <w:gridCol w:w="792"/>
        <w:gridCol w:w="2438"/>
      </w:tblGrid>
      <w:tr w:rsidR="00A36715" w:rsidRPr="006D5760" w14:paraId="58298D40" w14:textId="77777777" w:rsidTr="0098430B">
        <w:tc>
          <w:tcPr>
            <w:tcW w:w="2463" w:type="dxa"/>
            <w:shd w:val="clear" w:color="auto" w:fill="FF0000"/>
          </w:tcPr>
          <w:p w14:paraId="2F808E2C" w14:textId="77777777" w:rsidR="00A36715" w:rsidRPr="006D5760" w:rsidRDefault="00A36715" w:rsidP="00D80B61">
            <w:pPr>
              <w:jc w:val="center"/>
              <w:rPr>
                <w:rFonts w:ascii="Century Gothic" w:hAnsi="Century Gothic" w:cs="Arial"/>
                <w:b/>
              </w:rPr>
            </w:pPr>
            <w:r w:rsidRPr="006D5760">
              <w:rPr>
                <w:rFonts w:ascii="Century Gothic" w:hAnsi="Century Gothic" w:cs="Arial"/>
                <w:b/>
              </w:rPr>
              <w:t>Telford &amp; Wrekin</w:t>
            </w:r>
            <w:r w:rsidR="00977084" w:rsidRPr="006D5760">
              <w:rPr>
                <w:rFonts w:ascii="Century Gothic" w:hAnsi="Century Gothic" w:cs="Arial"/>
                <w:b/>
              </w:rPr>
              <w:t xml:space="preserve"> social care team</w:t>
            </w:r>
          </w:p>
          <w:p w14:paraId="71DB0306" w14:textId="77777777" w:rsidR="00A36715" w:rsidRPr="006D5760" w:rsidRDefault="00A36715" w:rsidP="00D80B61">
            <w:pPr>
              <w:jc w:val="center"/>
              <w:rPr>
                <w:rFonts w:ascii="Century Gothic" w:hAnsi="Century Gothic" w:cs="Arial"/>
                <w:b/>
              </w:rPr>
            </w:pPr>
          </w:p>
          <w:p w14:paraId="7A100399" w14:textId="77777777" w:rsidR="00A36715" w:rsidRPr="006D5760" w:rsidRDefault="00A36715" w:rsidP="00D80B61">
            <w:pPr>
              <w:jc w:val="center"/>
              <w:rPr>
                <w:rFonts w:ascii="Century Gothic" w:hAnsi="Century Gothic" w:cs="Arial"/>
                <w:b/>
              </w:rPr>
            </w:pPr>
            <w:r w:rsidRPr="006D5760">
              <w:rPr>
                <w:rFonts w:ascii="Century Gothic" w:hAnsi="Century Gothic" w:cs="Arial"/>
                <w:b/>
              </w:rPr>
              <w:t>Family Connect</w:t>
            </w:r>
          </w:p>
          <w:p w14:paraId="5366FFB0"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01952 385385</w:t>
            </w:r>
          </w:p>
          <w:p w14:paraId="316BED90" w14:textId="77777777" w:rsidR="00A36715" w:rsidRPr="006D5760" w:rsidRDefault="00A36715" w:rsidP="00D80B61">
            <w:pPr>
              <w:jc w:val="center"/>
              <w:rPr>
                <w:rFonts w:ascii="Century Gothic" w:hAnsi="Century Gothic" w:cs="Arial"/>
                <w:b/>
              </w:rPr>
            </w:pPr>
            <w:r w:rsidRPr="006D5760">
              <w:rPr>
                <w:rFonts w:ascii="Century Gothic" w:hAnsi="Century Gothic" w:cs="Arial"/>
                <w:b/>
              </w:rPr>
              <w:t>Out of Hours</w:t>
            </w:r>
          </w:p>
          <w:p w14:paraId="14857300"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01952 676500</w:t>
            </w:r>
          </w:p>
        </w:tc>
        <w:tc>
          <w:tcPr>
            <w:tcW w:w="2464" w:type="dxa"/>
            <w:gridSpan w:val="2"/>
            <w:shd w:val="clear" w:color="auto" w:fill="00B0F0"/>
          </w:tcPr>
          <w:p w14:paraId="5E9977A0" w14:textId="77777777" w:rsidR="00A36715" w:rsidRPr="006D5760" w:rsidRDefault="00A36715" w:rsidP="00D80B61">
            <w:pPr>
              <w:jc w:val="center"/>
              <w:rPr>
                <w:rFonts w:ascii="Century Gothic" w:hAnsi="Century Gothic" w:cs="Arial"/>
                <w:b/>
              </w:rPr>
            </w:pPr>
            <w:r w:rsidRPr="006D5760">
              <w:rPr>
                <w:rFonts w:ascii="Century Gothic" w:hAnsi="Century Gothic" w:cs="Arial"/>
                <w:b/>
              </w:rPr>
              <w:t>Shropshire</w:t>
            </w:r>
            <w:r w:rsidR="00977084" w:rsidRPr="006D5760">
              <w:rPr>
                <w:rFonts w:ascii="Century Gothic" w:hAnsi="Century Gothic" w:cs="Arial"/>
                <w:b/>
              </w:rPr>
              <w:t xml:space="preserve"> social care team</w:t>
            </w:r>
          </w:p>
          <w:p w14:paraId="408F30E8" w14:textId="77777777" w:rsidR="00A36715" w:rsidRPr="006D5760" w:rsidRDefault="00A36715" w:rsidP="00D80B61">
            <w:pPr>
              <w:jc w:val="center"/>
              <w:rPr>
                <w:rFonts w:ascii="Century Gothic" w:hAnsi="Century Gothic" w:cs="Arial"/>
                <w:b/>
              </w:rPr>
            </w:pPr>
          </w:p>
          <w:p w14:paraId="505410D1" w14:textId="77777777" w:rsidR="00A36715" w:rsidRPr="006D5760" w:rsidRDefault="00A36715" w:rsidP="00D80B61">
            <w:pPr>
              <w:jc w:val="center"/>
              <w:rPr>
                <w:rFonts w:ascii="Century Gothic" w:hAnsi="Century Gothic" w:cs="Arial"/>
                <w:b/>
              </w:rPr>
            </w:pPr>
            <w:r w:rsidRPr="006D5760">
              <w:rPr>
                <w:rFonts w:ascii="Century Gothic" w:hAnsi="Century Gothic" w:cs="Arial"/>
                <w:b/>
              </w:rPr>
              <w:t>First Point of Contact</w:t>
            </w:r>
          </w:p>
          <w:p w14:paraId="44160847"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0345 678 9021</w:t>
            </w:r>
          </w:p>
          <w:p w14:paraId="1C486A48" w14:textId="77777777" w:rsidR="00A36715" w:rsidRPr="006D5760" w:rsidRDefault="00A36715" w:rsidP="00D80B61">
            <w:pPr>
              <w:jc w:val="center"/>
              <w:rPr>
                <w:rFonts w:ascii="Century Gothic" w:hAnsi="Century Gothic" w:cs="Arial"/>
                <w:b/>
              </w:rPr>
            </w:pPr>
            <w:r w:rsidRPr="006D5760">
              <w:rPr>
                <w:rFonts w:ascii="Century Gothic" w:hAnsi="Century Gothic" w:cs="Arial"/>
                <w:b/>
              </w:rPr>
              <w:t>Out of Hours</w:t>
            </w:r>
          </w:p>
          <w:p w14:paraId="21220182"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0345 6789040</w:t>
            </w:r>
          </w:p>
        </w:tc>
        <w:tc>
          <w:tcPr>
            <w:tcW w:w="2463" w:type="dxa"/>
            <w:gridSpan w:val="2"/>
            <w:shd w:val="clear" w:color="auto" w:fill="FFD966"/>
          </w:tcPr>
          <w:p w14:paraId="30A0984B" w14:textId="77777777" w:rsidR="00A36715" w:rsidRPr="006D5760" w:rsidRDefault="00A36715" w:rsidP="00D80B61">
            <w:pPr>
              <w:jc w:val="center"/>
              <w:rPr>
                <w:rFonts w:ascii="Century Gothic" w:hAnsi="Century Gothic" w:cs="Arial"/>
                <w:b/>
              </w:rPr>
            </w:pPr>
            <w:r w:rsidRPr="006D5760">
              <w:rPr>
                <w:rFonts w:ascii="Century Gothic" w:hAnsi="Century Gothic" w:cs="Arial"/>
                <w:b/>
              </w:rPr>
              <w:t>Staffordshire</w:t>
            </w:r>
            <w:r w:rsidR="00977084" w:rsidRPr="006D5760">
              <w:rPr>
                <w:rFonts w:ascii="Century Gothic" w:hAnsi="Century Gothic" w:cs="Arial"/>
                <w:b/>
              </w:rPr>
              <w:t xml:space="preserve"> social care team</w:t>
            </w:r>
          </w:p>
          <w:p w14:paraId="1BFF3457" w14:textId="77777777" w:rsidR="00A36715" w:rsidRPr="006D5760" w:rsidRDefault="00A36715" w:rsidP="00D80B61">
            <w:pPr>
              <w:jc w:val="center"/>
              <w:rPr>
                <w:rFonts w:ascii="Century Gothic" w:hAnsi="Century Gothic" w:cs="Arial"/>
                <w:b/>
              </w:rPr>
            </w:pPr>
          </w:p>
          <w:p w14:paraId="28879ED6" w14:textId="77777777" w:rsidR="00A36715" w:rsidRPr="006D5760" w:rsidRDefault="00A36715" w:rsidP="00D80B61">
            <w:pPr>
              <w:jc w:val="center"/>
              <w:rPr>
                <w:rFonts w:ascii="Century Gothic" w:hAnsi="Century Gothic" w:cs="Arial"/>
                <w:b/>
              </w:rPr>
            </w:pPr>
            <w:r w:rsidRPr="006D5760">
              <w:rPr>
                <w:rFonts w:ascii="Century Gothic" w:hAnsi="Century Gothic" w:cs="Arial"/>
                <w:b/>
              </w:rPr>
              <w:t>First Response</w:t>
            </w:r>
          </w:p>
          <w:p w14:paraId="75E5382D"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0800 1313 126</w:t>
            </w:r>
          </w:p>
          <w:p w14:paraId="75A91EA4" w14:textId="77777777" w:rsidR="00A36715" w:rsidRPr="006D5760" w:rsidRDefault="00A36715" w:rsidP="00D80B61">
            <w:pPr>
              <w:jc w:val="center"/>
              <w:rPr>
                <w:rFonts w:ascii="Century Gothic" w:hAnsi="Century Gothic" w:cs="Arial"/>
                <w:b/>
              </w:rPr>
            </w:pPr>
            <w:r w:rsidRPr="006D5760">
              <w:rPr>
                <w:rFonts w:ascii="Century Gothic" w:hAnsi="Century Gothic" w:cs="Arial"/>
                <w:b/>
              </w:rPr>
              <w:t>Out of Hours</w:t>
            </w:r>
          </w:p>
          <w:p w14:paraId="74096300"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0345 604 2886 or 07815 492613</w:t>
            </w:r>
          </w:p>
        </w:tc>
        <w:tc>
          <w:tcPr>
            <w:tcW w:w="2464" w:type="dxa"/>
            <w:shd w:val="clear" w:color="auto" w:fill="ED7D31"/>
          </w:tcPr>
          <w:p w14:paraId="2727E6B8" w14:textId="77777777" w:rsidR="00A36715" w:rsidRPr="006D5760" w:rsidRDefault="00A36715" w:rsidP="00D80B61">
            <w:pPr>
              <w:jc w:val="center"/>
              <w:rPr>
                <w:rFonts w:ascii="Century Gothic" w:hAnsi="Century Gothic" w:cs="Arial"/>
                <w:b/>
              </w:rPr>
            </w:pPr>
            <w:r w:rsidRPr="006D5760">
              <w:rPr>
                <w:rFonts w:ascii="Century Gothic" w:hAnsi="Century Gothic" w:cs="Arial"/>
                <w:b/>
              </w:rPr>
              <w:t>Wolverhampton</w:t>
            </w:r>
            <w:r w:rsidR="00977084" w:rsidRPr="006D5760">
              <w:rPr>
                <w:rFonts w:ascii="Century Gothic" w:hAnsi="Century Gothic" w:cs="Arial"/>
                <w:b/>
              </w:rPr>
              <w:t xml:space="preserve"> social care team</w:t>
            </w:r>
          </w:p>
          <w:p w14:paraId="40CAF417" w14:textId="77777777" w:rsidR="00A36715" w:rsidRPr="006D5760" w:rsidRDefault="00A36715" w:rsidP="00D80B61">
            <w:pPr>
              <w:jc w:val="center"/>
              <w:rPr>
                <w:rFonts w:ascii="Century Gothic" w:hAnsi="Century Gothic" w:cs="Arial"/>
                <w:b/>
              </w:rPr>
            </w:pPr>
          </w:p>
          <w:p w14:paraId="4502E8A0" w14:textId="77777777" w:rsidR="00A36715" w:rsidRPr="006D5760" w:rsidRDefault="00A36715" w:rsidP="00D80B61">
            <w:pPr>
              <w:jc w:val="center"/>
              <w:rPr>
                <w:rFonts w:ascii="Century Gothic" w:hAnsi="Century Gothic" w:cs="Arial"/>
                <w:b/>
              </w:rPr>
            </w:pPr>
            <w:r w:rsidRPr="006D5760">
              <w:rPr>
                <w:rFonts w:ascii="Century Gothic" w:hAnsi="Century Gothic" w:cs="Arial"/>
                <w:b/>
              </w:rPr>
              <w:t>Safeguarding Service</w:t>
            </w:r>
          </w:p>
          <w:p w14:paraId="1BA32CE6"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01902 555392</w:t>
            </w:r>
          </w:p>
          <w:p w14:paraId="5DFE472C" w14:textId="77777777" w:rsidR="00A36715" w:rsidRPr="006D5760" w:rsidRDefault="00A36715" w:rsidP="00D80B61">
            <w:pPr>
              <w:jc w:val="center"/>
              <w:rPr>
                <w:rFonts w:ascii="Century Gothic" w:hAnsi="Century Gothic" w:cs="Arial"/>
                <w:b/>
              </w:rPr>
            </w:pPr>
            <w:r w:rsidRPr="006D5760">
              <w:rPr>
                <w:rFonts w:ascii="Century Gothic" w:hAnsi="Century Gothic" w:cs="Arial"/>
                <w:b/>
              </w:rPr>
              <w:t>Out of Hours</w:t>
            </w:r>
          </w:p>
          <w:p w14:paraId="7EFD5818" w14:textId="77777777" w:rsidR="00A36715" w:rsidRPr="006D5760" w:rsidRDefault="00A36715" w:rsidP="00D80B61">
            <w:pPr>
              <w:jc w:val="center"/>
              <w:rPr>
                <w:rFonts w:ascii="Century Gothic" w:hAnsi="Century Gothic" w:cs="Arial"/>
                <w:b/>
              </w:rPr>
            </w:pPr>
            <w:r w:rsidRPr="006D5760">
              <w:rPr>
                <w:rFonts w:ascii="Century Gothic" w:hAnsi="Century Gothic" w:cs="Arial"/>
                <w:b/>
              </w:rPr>
              <w:t>01902 552999</w:t>
            </w:r>
          </w:p>
        </w:tc>
      </w:tr>
      <w:tr w:rsidR="00A36715" w:rsidRPr="006D5760" w14:paraId="5F150D45" w14:textId="77777777" w:rsidTr="00F456BE">
        <w:tc>
          <w:tcPr>
            <w:tcW w:w="9854" w:type="dxa"/>
            <w:gridSpan w:val="6"/>
            <w:shd w:val="clear" w:color="auto" w:fill="002060"/>
          </w:tcPr>
          <w:p w14:paraId="4D1CA5E4" w14:textId="77777777" w:rsidR="00A36715" w:rsidRPr="006D5760" w:rsidRDefault="00A36715" w:rsidP="00977084">
            <w:pPr>
              <w:jc w:val="center"/>
              <w:rPr>
                <w:rFonts w:ascii="Century Gothic" w:hAnsi="Century Gothic" w:cs="Arial"/>
                <w:sz w:val="32"/>
                <w:szCs w:val="32"/>
              </w:rPr>
            </w:pPr>
            <w:r w:rsidRPr="006D5760">
              <w:rPr>
                <w:rFonts w:ascii="Century Gothic" w:hAnsi="Century Gothic" w:cs="Arial"/>
                <w:sz w:val="32"/>
                <w:szCs w:val="32"/>
              </w:rPr>
              <w:t xml:space="preserve">If you think a child is in immediate danger, </w:t>
            </w:r>
            <w:r w:rsidRPr="006D5760">
              <w:rPr>
                <w:rStyle w:val="Strong"/>
                <w:rFonts w:ascii="Century Gothic" w:hAnsi="Century Gothic" w:cs="Arial"/>
                <w:sz w:val="32"/>
                <w:szCs w:val="32"/>
              </w:rPr>
              <w:t xml:space="preserve">call the </w:t>
            </w:r>
            <w:r w:rsidR="00977084" w:rsidRPr="006D5760">
              <w:rPr>
                <w:rStyle w:val="Strong"/>
                <w:rFonts w:ascii="Century Gothic" w:hAnsi="Century Gothic" w:cs="Arial"/>
                <w:sz w:val="32"/>
                <w:szCs w:val="32"/>
              </w:rPr>
              <w:t>police</w:t>
            </w:r>
            <w:r w:rsidRPr="006D5760">
              <w:rPr>
                <w:rStyle w:val="Strong"/>
                <w:rFonts w:ascii="Century Gothic" w:hAnsi="Century Gothic" w:cs="Arial"/>
                <w:sz w:val="32"/>
                <w:szCs w:val="32"/>
              </w:rPr>
              <w:t xml:space="preserve"> on 999</w:t>
            </w:r>
          </w:p>
        </w:tc>
      </w:tr>
      <w:tr w:rsidR="00A36715" w:rsidRPr="006D5760" w14:paraId="54D96699" w14:textId="77777777" w:rsidTr="00A36715">
        <w:tc>
          <w:tcPr>
            <w:tcW w:w="3284" w:type="dxa"/>
            <w:gridSpan w:val="2"/>
            <w:shd w:val="clear" w:color="auto" w:fill="BFBFBF"/>
          </w:tcPr>
          <w:p w14:paraId="45AAEA0E" w14:textId="77777777" w:rsidR="00A36715" w:rsidRPr="006D5760" w:rsidRDefault="00A36715" w:rsidP="00D80B61">
            <w:pPr>
              <w:jc w:val="center"/>
              <w:rPr>
                <w:rFonts w:ascii="Century Gothic" w:hAnsi="Century Gothic" w:cs="Arial"/>
                <w:b/>
                <w:sz w:val="22"/>
                <w:szCs w:val="22"/>
              </w:rPr>
            </w:pPr>
            <w:r w:rsidRPr="006D5760">
              <w:rPr>
                <w:rFonts w:ascii="Century Gothic" w:hAnsi="Century Gothic" w:cs="Arial"/>
                <w:b/>
                <w:sz w:val="22"/>
                <w:szCs w:val="22"/>
              </w:rPr>
              <w:t>Childline</w:t>
            </w:r>
          </w:p>
          <w:p w14:paraId="48E1FAB2" w14:textId="77777777" w:rsidR="00A36715" w:rsidRPr="006D5760" w:rsidRDefault="00A36715" w:rsidP="00D80B61">
            <w:pPr>
              <w:jc w:val="center"/>
              <w:rPr>
                <w:rFonts w:ascii="Century Gothic" w:hAnsi="Century Gothic" w:cs="Arial"/>
                <w:b/>
                <w:sz w:val="22"/>
                <w:szCs w:val="22"/>
              </w:rPr>
            </w:pPr>
            <w:r w:rsidRPr="006D5760">
              <w:rPr>
                <w:rFonts w:ascii="Century Gothic" w:hAnsi="Century Gothic" w:cs="Arial"/>
                <w:b/>
                <w:sz w:val="22"/>
                <w:szCs w:val="22"/>
              </w:rPr>
              <w:t>0800 1111</w:t>
            </w:r>
          </w:p>
        </w:tc>
        <w:tc>
          <w:tcPr>
            <w:tcW w:w="3285" w:type="dxa"/>
            <w:gridSpan w:val="2"/>
            <w:shd w:val="clear" w:color="auto" w:fill="BFBFBF"/>
          </w:tcPr>
          <w:p w14:paraId="205B4FD0" w14:textId="77777777" w:rsidR="00A36715" w:rsidRPr="006D5760" w:rsidRDefault="00A36715" w:rsidP="00D80B61">
            <w:pPr>
              <w:jc w:val="center"/>
              <w:rPr>
                <w:rFonts w:ascii="Century Gothic" w:hAnsi="Century Gothic" w:cs="Arial"/>
                <w:b/>
                <w:sz w:val="22"/>
                <w:szCs w:val="22"/>
              </w:rPr>
            </w:pPr>
            <w:r w:rsidRPr="006D5760">
              <w:rPr>
                <w:rFonts w:ascii="Century Gothic" w:hAnsi="Century Gothic" w:cs="Arial"/>
                <w:b/>
                <w:sz w:val="22"/>
                <w:szCs w:val="22"/>
              </w:rPr>
              <w:t>NSPCC</w:t>
            </w:r>
          </w:p>
          <w:p w14:paraId="6A11AD89" w14:textId="77777777" w:rsidR="00A36715" w:rsidRPr="006D5760" w:rsidRDefault="00A36715" w:rsidP="00D80B61">
            <w:pPr>
              <w:jc w:val="center"/>
              <w:rPr>
                <w:rFonts w:ascii="Century Gothic" w:hAnsi="Century Gothic" w:cs="Arial"/>
                <w:b/>
                <w:sz w:val="22"/>
                <w:szCs w:val="22"/>
              </w:rPr>
            </w:pPr>
            <w:r w:rsidRPr="006D5760">
              <w:rPr>
                <w:rFonts w:ascii="Century Gothic" w:hAnsi="Century Gothic" w:cs="Arial"/>
                <w:b/>
                <w:sz w:val="22"/>
                <w:szCs w:val="22"/>
              </w:rPr>
              <w:t>0800 800 5000</w:t>
            </w:r>
          </w:p>
        </w:tc>
        <w:tc>
          <w:tcPr>
            <w:tcW w:w="3285" w:type="dxa"/>
            <w:gridSpan w:val="2"/>
            <w:shd w:val="clear" w:color="auto" w:fill="BFBFBF"/>
          </w:tcPr>
          <w:p w14:paraId="433B4BD8" w14:textId="77777777" w:rsidR="00A36715" w:rsidRPr="006D5760" w:rsidRDefault="00A36715" w:rsidP="00D80B61">
            <w:pPr>
              <w:jc w:val="center"/>
              <w:rPr>
                <w:rFonts w:ascii="Century Gothic" w:hAnsi="Century Gothic" w:cs="Arial"/>
                <w:b/>
                <w:sz w:val="22"/>
                <w:szCs w:val="22"/>
              </w:rPr>
            </w:pPr>
            <w:r w:rsidRPr="006D5760">
              <w:rPr>
                <w:rFonts w:ascii="Century Gothic" w:hAnsi="Century Gothic" w:cs="Arial"/>
                <w:b/>
                <w:sz w:val="22"/>
                <w:szCs w:val="22"/>
              </w:rPr>
              <w:t>Protecting Vulnerable People (West Mercia Police): 0300 333 3000</w:t>
            </w:r>
          </w:p>
        </w:tc>
      </w:tr>
    </w:tbl>
    <w:p w14:paraId="3341E036" w14:textId="77777777" w:rsidR="00B852CB" w:rsidRPr="006D5760" w:rsidRDefault="00B852CB" w:rsidP="00930597">
      <w:pPr>
        <w:jc w:val="both"/>
        <w:rPr>
          <w:rFonts w:ascii="Century Gothic" w:hAnsi="Century Gothic" w:cs="Arial"/>
          <w:sz w:val="22"/>
          <w:szCs w:val="22"/>
        </w:rPr>
      </w:pPr>
    </w:p>
    <w:p w14:paraId="01434F4A" w14:textId="77777777" w:rsidR="00762FCA" w:rsidRPr="006D5760" w:rsidRDefault="00EE39DB" w:rsidP="00762FCA">
      <w:pPr>
        <w:jc w:val="both"/>
        <w:outlineLvl w:val="0"/>
        <w:rPr>
          <w:rFonts w:ascii="Century Gothic" w:hAnsi="Century Gothic" w:cs="Arial"/>
          <w:b/>
          <w:sz w:val="22"/>
          <w:szCs w:val="22"/>
        </w:rPr>
      </w:pPr>
      <w:r w:rsidRPr="006D5760">
        <w:rPr>
          <w:rFonts w:ascii="Century Gothic" w:hAnsi="Century Gothic" w:cs="Arial"/>
          <w:b/>
          <w:sz w:val="22"/>
          <w:szCs w:val="22"/>
        </w:rPr>
        <w:t>Immediate r</w:t>
      </w:r>
      <w:r w:rsidR="00762FCA" w:rsidRPr="006D5760">
        <w:rPr>
          <w:rFonts w:ascii="Century Gothic" w:hAnsi="Century Gothic" w:cs="Arial"/>
          <w:b/>
          <w:sz w:val="22"/>
          <w:szCs w:val="22"/>
        </w:rPr>
        <w:t>esponse to a child or parent</w:t>
      </w:r>
    </w:p>
    <w:p w14:paraId="0E456AEE" w14:textId="77777777" w:rsidR="00762FCA" w:rsidRPr="006D5760" w:rsidRDefault="00762FCA" w:rsidP="00762FCA">
      <w:pPr>
        <w:jc w:val="both"/>
        <w:outlineLvl w:val="0"/>
        <w:rPr>
          <w:rFonts w:ascii="Century Gothic" w:hAnsi="Century Gothic" w:cs="Arial"/>
          <w:b/>
          <w:sz w:val="22"/>
          <w:szCs w:val="22"/>
          <w:u w:val="single"/>
        </w:rPr>
      </w:pPr>
    </w:p>
    <w:p w14:paraId="1823E3E9" w14:textId="77777777" w:rsidR="00093A7B" w:rsidRPr="006D5760" w:rsidRDefault="00093A7B" w:rsidP="00762FCA">
      <w:pPr>
        <w:jc w:val="both"/>
        <w:outlineLvl w:val="0"/>
        <w:rPr>
          <w:rFonts w:ascii="Century Gothic" w:hAnsi="Century Gothic" w:cs="Arial"/>
          <w:sz w:val="22"/>
          <w:szCs w:val="22"/>
        </w:rPr>
      </w:pPr>
      <w:r w:rsidRPr="006D5760">
        <w:rPr>
          <w:rFonts w:ascii="Century Gothic" w:hAnsi="Century Gothic" w:cs="Arial"/>
          <w:sz w:val="22"/>
          <w:szCs w:val="22"/>
        </w:rPr>
        <w:t>Staff will follow effective safeguarding practice which includes:</w:t>
      </w:r>
    </w:p>
    <w:p w14:paraId="33EB3082"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 xml:space="preserve">not promising confidentiality at this initial stage as it is very likely a concern will have to be </w:t>
      </w:r>
      <w:r w:rsidR="00DA7ECD" w:rsidRPr="006D5760">
        <w:rPr>
          <w:rFonts w:ascii="Century Gothic" w:hAnsi="Century Gothic" w:cs="Arial"/>
          <w:sz w:val="22"/>
          <w:szCs w:val="22"/>
        </w:rPr>
        <w:t xml:space="preserve">shared </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further (for example, with the DSL or children’s social care) to discuss next steps. Staff will only share the report with those people who are necessary </w:t>
      </w:r>
      <w:proofErr w:type="gramStart"/>
      <w:r w:rsidRPr="006D5760">
        <w:rPr>
          <w:rFonts w:ascii="Century Gothic" w:hAnsi="Century Gothic" w:cs="Arial"/>
          <w:sz w:val="22"/>
          <w:szCs w:val="22"/>
        </w:rPr>
        <w:t>in order to</w:t>
      </w:r>
      <w:proofErr w:type="gramEnd"/>
      <w:r w:rsidRPr="006D5760">
        <w:rPr>
          <w:rFonts w:ascii="Century Gothic" w:hAnsi="Century Gothic" w:cs="Arial"/>
          <w:sz w:val="22"/>
          <w:szCs w:val="22"/>
        </w:rPr>
        <w:t xml:space="preserve"> progress it. It is important that the victim understands what the next steps will be and who the report will be passed </w:t>
      </w:r>
      <w:proofErr w:type="gramStart"/>
      <w:r w:rsidRPr="006D5760">
        <w:rPr>
          <w:rFonts w:ascii="Century Gothic" w:hAnsi="Century Gothic" w:cs="Arial"/>
          <w:sz w:val="22"/>
          <w:szCs w:val="22"/>
        </w:rPr>
        <w:t>to;</w:t>
      </w:r>
      <w:proofErr w:type="gramEnd"/>
    </w:p>
    <w:p w14:paraId="60B0B8AA"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 xml:space="preserve">recognising a child is likely to disclose to someone they trust: this could be </w:t>
      </w:r>
      <w:r w:rsidRPr="006D5760">
        <w:rPr>
          <w:rFonts w:ascii="Century Gothic" w:hAnsi="Century Gothic" w:cs="Arial"/>
          <w:b/>
          <w:sz w:val="22"/>
          <w:szCs w:val="22"/>
        </w:rPr>
        <w:t>anyone</w:t>
      </w:r>
      <w:r w:rsidRPr="006D5760">
        <w:rPr>
          <w:rFonts w:ascii="Century Gothic" w:hAnsi="Century Gothic" w:cs="Arial"/>
          <w:sz w:val="22"/>
          <w:szCs w:val="22"/>
        </w:rPr>
        <w:t xml:space="preserve"> on </w:t>
      </w:r>
      <w:proofErr w:type="gramStart"/>
      <w:r w:rsidR="009F1D62" w:rsidRPr="006D5760">
        <w:rPr>
          <w:rFonts w:ascii="Century Gothic" w:hAnsi="Century Gothic" w:cs="Arial"/>
          <w:sz w:val="22"/>
          <w:szCs w:val="22"/>
        </w:rPr>
        <w:t xml:space="preserve">The </w:t>
      </w:r>
      <w:r w:rsidRPr="006D5760">
        <w:rPr>
          <w:rFonts w:ascii="Century Gothic" w:hAnsi="Century Gothic" w:cs="Arial"/>
          <w:sz w:val="22"/>
          <w:szCs w:val="22"/>
        </w:rPr>
        <w:t xml:space="preserve"> </w:t>
      </w:r>
      <w:r w:rsidR="003C3653" w:rsidRPr="006D5760">
        <w:rPr>
          <w:rFonts w:ascii="Century Gothic" w:hAnsi="Century Gothic" w:cs="Arial"/>
          <w:sz w:val="22"/>
          <w:szCs w:val="22"/>
        </w:rPr>
        <w:t>Linden</w:t>
      </w:r>
      <w:proofErr w:type="gramEnd"/>
      <w:r w:rsidR="003C3653" w:rsidRPr="006D5760">
        <w:rPr>
          <w:rFonts w:ascii="Century Gothic" w:hAnsi="Century Gothic" w:cs="Arial"/>
          <w:sz w:val="22"/>
          <w:szCs w:val="22"/>
        </w:rPr>
        <w:t xml:space="preserve"> Centre</w:t>
      </w:r>
      <w:r w:rsidRPr="006D5760">
        <w:rPr>
          <w:rFonts w:ascii="Century Gothic" w:hAnsi="Century Gothic" w:cs="Arial"/>
          <w:sz w:val="22"/>
          <w:szCs w:val="22"/>
        </w:rPr>
        <w:t xml:space="preserve"> staff. It is important that the person to whom the child discloses recognises that the child has placed them in a position of trust. They should be supportive and respectful of the </w:t>
      </w:r>
      <w:proofErr w:type="gramStart"/>
      <w:r w:rsidRPr="006D5760">
        <w:rPr>
          <w:rFonts w:ascii="Century Gothic" w:hAnsi="Century Gothic" w:cs="Arial"/>
          <w:sz w:val="22"/>
          <w:szCs w:val="22"/>
        </w:rPr>
        <w:t>child;</w:t>
      </w:r>
      <w:proofErr w:type="gramEnd"/>
    </w:p>
    <w:p w14:paraId="76A9343F"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listening carefully to the child, being non-judgmental, being clear about boundaries and how the report will be progressed, not asking leading questions and only prompting the child where necessary with open questions – where, when, what, etc or TED ‘tell me’, ‘explain to me’ and ‘describe</w:t>
      </w:r>
      <w:proofErr w:type="gramStart"/>
      <w:r w:rsidRPr="006D5760">
        <w:rPr>
          <w:rFonts w:ascii="Century Gothic" w:hAnsi="Century Gothic" w:cs="Arial"/>
          <w:sz w:val="22"/>
          <w:szCs w:val="22"/>
        </w:rPr>
        <w:t>’;</w:t>
      </w:r>
      <w:proofErr w:type="gramEnd"/>
    </w:p>
    <w:p w14:paraId="54465F5A"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 xml:space="preserve">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w:t>
      </w:r>
      <w:proofErr w:type="gramStart"/>
      <w:r w:rsidRPr="006D5760">
        <w:rPr>
          <w:rFonts w:ascii="Century Gothic" w:hAnsi="Century Gothic" w:cs="Arial"/>
          <w:sz w:val="22"/>
          <w:szCs w:val="22"/>
        </w:rPr>
        <w:t>made;</w:t>
      </w:r>
      <w:proofErr w:type="gramEnd"/>
    </w:p>
    <w:p w14:paraId="2AC4F350"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 xml:space="preserve">only recording the facts as the child presents them. The notes should not reflect the </w:t>
      </w:r>
      <w:proofErr w:type="gramStart"/>
      <w:r w:rsidRPr="006D5760">
        <w:rPr>
          <w:rFonts w:ascii="Century Gothic" w:hAnsi="Century Gothic" w:cs="Arial"/>
          <w:sz w:val="22"/>
          <w:szCs w:val="22"/>
        </w:rPr>
        <w:t>personal opinion</w:t>
      </w:r>
      <w:proofErr w:type="gramEnd"/>
      <w:r w:rsidRPr="006D5760">
        <w:rPr>
          <w:rFonts w:ascii="Century Gothic" w:hAnsi="Century Gothic" w:cs="Arial"/>
          <w:sz w:val="22"/>
          <w:szCs w:val="22"/>
        </w:rPr>
        <w:t xml:space="preserve"> of the note taker. We are aware that notes of such reports could </w:t>
      </w:r>
      <w:r w:rsidRPr="006D5760">
        <w:rPr>
          <w:rFonts w:ascii="Century Gothic" w:hAnsi="Century Gothic" w:cs="Arial"/>
          <w:sz w:val="22"/>
          <w:szCs w:val="22"/>
        </w:rPr>
        <w:lastRenderedPageBreak/>
        <w:t xml:space="preserve">become part of a statutory assessment by children’s social care and/or part of a criminal </w:t>
      </w:r>
      <w:proofErr w:type="gramStart"/>
      <w:r w:rsidRPr="006D5760">
        <w:rPr>
          <w:rFonts w:ascii="Century Gothic" w:hAnsi="Century Gothic" w:cs="Arial"/>
          <w:sz w:val="22"/>
          <w:szCs w:val="22"/>
        </w:rPr>
        <w:t>investigation;</w:t>
      </w:r>
      <w:proofErr w:type="gramEnd"/>
    </w:p>
    <w:p w14:paraId="60B701F4"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 xml:space="preserve">where the report includes an online element, we will be aware of searching, </w:t>
      </w:r>
      <w:proofErr w:type="gramStart"/>
      <w:r w:rsidRPr="006D5760">
        <w:rPr>
          <w:rFonts w:ascii="Century Gothic" w:hAnsi="Century Gothic" w:cs="Arial"/>
          <w:sz w:val="22"/>
          <w:szCs w:val="22"/>
        </w:rPr>
        <w:t>screening</w:t>
      </w:r>
      <w:proofErr w:type="gramEnd"/>
      <w:r w:rsidRPr="006D5760">
        <w:rPr>
          <w:rFonts w:ascii="Century Gothic" w:hAnsi="Century Gothic" w:cs="Arial"/>
          <w:sz w:val="22"/>
          <w:szCs w:val="22"/>
        </w:rPr>
        <w:t xml:space="preserve"> and confiscation advice (for schools) and UKCCIS sexting advice (for schools and colleges). The key consideration is for staff not to view or forward illegal images of a child. The highlighted advice provides more details on what to do when viewing an i</w:t>
      </w:r>
      <w:r w:rsidR="00D34728" w:rsidRPr="006D5760">
        <w:rPr>
          <w:rFonts w:ascii="Century Gothic" w:hAnsi="Century Gothic" w:cs="Arial"/>
          <w:sz w:val="22"/>
          <w:szCs w:val="22"/>
        </w:rPr>
        <w:t xml:space="preserve">mage is </w:t>
      </w:r>
      <w:proofErr w:type="gramStart"/>
      <w:r w:rsidR="00D34728" w:rsidRPr="006D5760">
        <w:rPr>
          <w:rFonts w:ascii="Century Gothic" w:hAnsi="Century Gothic" w:cs="Arial"/>
          <w:sz w:val="22"/>
          <w:szCs w:val="22"/>
        </w:rPr>
        <w:t>unavoidable;</w:t>
      </w:r>
      <w:proofErr w:type="gramEnd"/>
    </w:p>
    <w:p w14:paraId="67D2C8D4" w14:textId="77777777" w:rsidR="00093A7B" w:rsidRPr="006D5760" w:rsidRDefault="00093A7B"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if possible, managing reports with two members of staff present, (preferabl</w:t>
      </w:r>
      <w:r w:rsidR="00D34728" w:rsidRPr="006D5760">
        <w:rPr>
          <w:rFonts w:ascii="Century Gothic" w:hAnsi="Century Gothic" w:cs="Arial"/>
          <w:sz w:val="22"/>
          <w:szCs w:val="22"/>
        </w:rPr>
        <w:t>y one of them being the DSL or a</w:t>
      </w:r>
      <w:r w:rsidRPr="006D5760">
        <w:rPr>
          <w:rFonts w:ascii="Century Gothic" w:hAnsi="Century Gothic" w:cs="Arial"/>
          <w:sz w:val="22"/>
          <w:szCs w:val="22"/>
        </w:rPr>
        <w:t xml:space="preserve"> deputy). However, th</w:t>
      </w:r>
      <w:r w:rsidR="00D34728" w:rsidRPr="006D5760">
        <w:rPr>
          <w:rFonts w:ascii="Century Gothic" w:hAnsi="Century Gothic" w:cs="Arial"/>
          <w:sz w:val="22"/>
          <w:szCs w:val="22"/>
        </w:rPr>
        <w:t>is might not always be possible,</w:t>
      </w:r>
      <w:r w:rsidRPr="006D5760">
        <w:rPr>
          <w:rFonts w:ascii="Century Gothic" w:hAnsi="Century Gothic" w:cs="Arial"/>
          <w:sz w:val="22"/>
          <w:szCs w:val="22"/>
        </w:rPr>
        <w:t xml:space="preserve"> and</w:t>
      </w:r>
    </w:p>
    <w:p w14:paraId="1C6F4908" w14:textId="77777777" w:rsidR="00093A7B" w:rsidRPr="006D5760" w:rsidRDefault="00977084" w:rsidP="00093A7B">
      <w:pPr>
        <w:numPr>
          <w:ilvl w:val="0"/>
          <w:numId w:val="29"/>
        </w:numPr>
        <w:jc w:val="both"/>
        <w:rPr>
          <w:rFonts w:ascii="Century Gothic" w:hAnsi="Century Gothic" w:cs="Arial"/>
          <w:sz w:val="22"/>
          <w:szCs w:val="22"/>
        </w:rPr>
      </w:pPr>
      <w:r w:rsidRPr="006D5760">
        <w:rPr>
          <w:rFonts w:ascii="Century Gothic" w:hAnsi="Century Gothic" w:cs="Arial"/>
          <w:sz w:val="22"/>
          <w:szCs w:val="22"/>
        </w:rPr>
        <w:t>informing the DSL</w:t>
      </w:r>
      <w:r w:rsidR="00093A7B" w:rsidRPr="006D5760">
        <w:rPr>
          <w:rFonts w:ascii="Century Gothic" w:hAnsi="Century Gothic" w:cs="Arial"/>
          <w:sz w:val="22"/>
          <w:szCs w:val="22"/>
        </w:rPr>
        <w:t xml:space="preserve"> (or deputy), as soon as practically possible, if the DSL (or deputy) is not involved in the initial report.</w:t>
      </w:r>
    </w:p>
    <w:p w14:paraId="74516D7A" w14:textId="77777777" w:rsidR="002C3C67" w:rsidRPr="006D5760" w:rsidRDefault="002C3C67" w:rsidP="00093A7B">
      <w:pPr>
        <w:jc w:val="both"/>
        <w:rPr>
          <w:rFonts w:ascii="Century Gothic" w:hAnsi="Century Gothic" w:cs="Arial"/>
          <w:sz w:val="22"/>
          <w:szCs w:val="22"/>
        </w:rPr>
      </w:pPr>
    </w:p>
    <w:p w14:paraId="72E1DCA6" w14:textId="77777777" w:rsidR="00762FCA" w:rsidRPr="006D5760" w:rsidRDefault="002C3C67" w:rsidP="00930597">
      <w:pPr>
        <w:jc w:val="both"/>
        <w:rPr>
          <w:rFonts w:ascii="Century Gothic" w:hAnsi="Century Gothic" w:cs="Arial"/>
          <w:sz w:val="22"/>
          <w:szCs w:val="22"/>
        </w:rPr>
      </w:pPr>
      <w:r w:rsidRPr="006D5760">
        <w:rPr>
          <w:rFonts w:ascii="Century Gothic" w:hAnsi="Century Gothic" w:cs="Arial"/>
          <w:sz w:val="22"/>
          <w:szCs w:val="22"/>
        </w:rPr>
        <w:t xml:space="preserve">If conversations need to take place and confidentiality is paramount to welfare, then these conversations will be held in appropriate settings and away from any general areas, where that confidentiality may be compromised. </w:t>
      </w:r>
    </w:p>
    <w:p w14:paraId="5DDACBE8" w14:textId="77777777" w:rsidR="00D20005" w:rsidRPr="006D5760" w:rsidRDefault="00D20005" w:rsidP="00377BE2">
      <w:pPr>
        <w:jc w:val="both"/>
        <w:rPr>
          <w:rFonts w:ascii="Century Gothic" w:hAnsi="Century Gothic" w:cs="Arial"/>
          <w:sz w:val="22"/>
          <w:szCs w:val="22"/>
        </w:rPr>
      </w:pPr>
    </w:p>
    <w:p w14:paraId="2DCD6A02" w14:textId="77777777" w:rsidR="00377BE2" w:rsidRPr="006D5760" w:rsidRDefault="00E37B14" w:rsidP="00377BE2">
      <w:pPr>
        <w:jc w:val="both"/>
        <w:rPr>
          <w:rFonts w:ascii="Century Gothic" w:hAnsi="Century Gothic" w:cs="Arial"/>
          <w:sz w:val="22"/>
          <w:szCs w:val="22"/>
        </w:rPr>
      </w:pPr>
      <w:r w:rsidRPr="006D5760">
        <w:rPr>
          <w:rFonts w:ascii="Century Gothic" w:hAnsi="Century Gothic" w:cs="Arial"/>
          <w:sz w:val="22"/>
          <w:szCs w:val="22"/>
        </w:rPr>
        <w:t xml:space="preserve">We will never allow fears about sharing information to stand in the way of the need to promote the </w:t>
      </w:r>
      <w:r w:rsidR="00F75285" w:rsidRPr="006D5760">
        <w:rPr>
          <w:rFonts w:ascii="Century Gothic" w:hAnsi="Century Gothic" w:cs="Arial"/>
          <w:sz w:val="22"/>
          <w:szCs w:val="22"/>
        </w:rPr>
        <w:t>welfare and</w:t>
      </w:r>
      <w:r w:rsidR="00F80889" w:rsidRPr="006D5760">
        <w:rPr>
          <w:rFonts w:ascii="Century Gothic" w:hAnsi="Century Gothic" w:cs="Arial"/>
          <w:sz w:val="22"/>
          <w:szCs w:val="22"/>
        </w:rPr>
        <w:t xml:space="preserve"> protect the safety of children</w:t>
      </w:r>
      <w:r w:rsidRPr="006D5760">
        <w:rPr>
          <w:rFonts w:ascii="Century Gothic" w:hAnsi="Century Gothic" w:cs="Arial"/>
          <w:sz w:val="22"/>
          <w:szCs w:val="22"/>
        </w:rPr>
        <w:t>.</w:t>
      </w:r>
      <w:r w:rsidR="00377BE2" w:rsidRPr="006D5760">
        <w:rPr>
          <w:rFonts w:ascii="Century Gothic" w:hAnsi="Century Gothic" w:cs="Arial"/>
          <w:sz w:val="22"/>
          <w:szCs w:val="22"/>
        </w:rPr>
        <w:t xml:space="preserve"> We expect </w:t>
      </w:r>
      <w:r w:rsidR="00377BE2" w:rsidRPr="006D5760">
        <w:rPr>
          <w:rFonts w:ascii="Century Gothic" w:hAnsi="Century Gothic" w:cs="Arial"/>
          <w:b/>
          <w:sz w:val="22"/>
          <w:szCs w:val="22"/>
        </w:rPr>
        <w:t xml:space="preserve">concerns that arise in </w:t>
      </w:r>
      <w:r w:rsidR="00D20005" w:rsidRPr="006D5760">
        <w:rPr>
          <w:rFonts w:ascii="Century Gothic" w:hAnsi="Century Gothic" w:cs="Arial"/>
          <w:b/>
          <w:sz w:val="22"/>
          <w:szCs w:val="22"/>
        </w:rPr>
        <w:t xml:space="preserve">a morning will be reported to the </w:t>
      </w:r>
      <w:r w:rsidR="00A36BB7" w:rsidRPr="006D5760">
        <w:rPr>
          <w:rFonts w:ascii="Century Gothic" w:hAnsi="Century Gothic" w:cs="Arial"/>
          <w:b/>
          <w:sz w:val="22"/>
          <w:szCs w:val="22"/>
        </w:rPr>
        <w:t>DSL</w:t>
      </w:r>
      <w:r w:rsidR="00D20005" w:rsidRPr="006D5760">
        <w:rPr>
          <w:rFonts w:ascii="Century Gothic" w:hAnsi="Century Gothic" w:cs="Arial"/>
          <w:b/>
          <w:sz w:val="22"/>
          <w:szCs w:val="22"/>
        </w:rPr>
        <w:t xml:space="preserve"> (or deputies) </w:t>
      </w:r>
      <w:r w:rsidR="00377BE2" w:rsidRPr="006D5760">
        <w:rPr>
          <w:rFonts w:ascii="Century Gothic" w:hAnsi="Century Gothic" w:cs="Arial"/>
          <w:b/>
          <w:sz w:val="22"/>
          <w:szCs w:val="22"/>
        </w:rPr>
        <w:t>by lunchtime</w:t>
      </w:r>
      <w:r w:rsidR="00D20005" w:rsidRPr="006D5760">
        <w:rPr>
          <w:rFonts w:ascii="Century Gothic" w:hAnsi="Century Gothic" w:cs="Arial"/>
          <w:b/>
          <w:sz w:val="22"/>
          <w:szCs w:val="22"/>
        </w:rPr>
        <w:t xml:space="preserve"> that day</w:t>
      </w:r>
      <w:r w:rsidR="00377BE2" w:rsidRPr="006D5760">
        <w:rPr>
          <w:rFonts w:ascii="Century Gothic" w:hAnsi="Century Gothic" w:cs="Arial"/>
          <w:sz w:val="22"/>
          <w:szCs w:val="22"/>
        </w:rPr>
        <w:t xml:space="preserve">. </w:t>
      </w:r>
      <w:r w:rsidR="00377BE2" w:rsidRPr="006D5760">
        <w:rPr>
          <w:rFonts w:ascii="Century Gothic" w:hAnsi="Century Gothic" w:cs="Arial"/>
          <w:b/>
          <w:sz w:val="22"/>
          <w:szCs w:val="22"/>
        </w:rPr>
        <w:t>Concerns that arise in an afternoon should be reported by or as close to the end of the school day</w:t>
      </w:r>
      <w:r w:rsidR="00377BE2" w:rsidRPr="006D5760">
        <w:rPr>
          <w:rFonts w:ascii="Century Gothic" w:hAnsi="Century Gothic" w:cs="Arial"/>
          <w:sz w:val="22"/>
          <w:szCs w:val="22"/>
        </w:rPr>
        <w:t xml:space="preserve">. Any concerns arising outside of the normal school </w:t>
      </w:r>
      <w:r w:rsidR="00D20005" w:rsidRPr="006D5760">
        <w:rPr>
          <w:rFonts w:ascii="Century Gothic" w:hAnsi="Century Gothic" w:cs="Arial"/>
          <w:sz w:val="22"/>
          <w:szCs w:val="22"/>
        </w:rPr>
        <w:t xml:space="preserve">day </w:t>
      </w:r>
      <w:r w:rsidR="00377BE2" w:rsidRPr="006D5760">
        <w:rPr>
          <w:rFonts w:ascii="Century Gothic" w:hAnsi="Century Gothic" w:cs="Arial"/>
          <w:sz w:val="22"/>
          <w:szCs w:val="22"/>
        </w:rPr>
        <w:t xml:space="preserve">should be reported as quickly as possible. If in doubt concerned parties should talk with </w:t>
      </w:r>
      <w:r w:rsidR="001B7A70" w:rsidRPr="006D5760">
        <w:rPr>
          <w:rFonts w:ascii="Century Gothic" w:hAnsi="Century Gothic" w:cs="Arial"/>
          <w:sz w:val="22"/>
          <w:szCs w:val="22"/>
        </w:rPr>
        <w:t xml:space="preserve">the </w:t>
      </w:r>
      <w:r w:rsidR="00A36BB7" w:rsidRPr="006D5760">
        <w:rPr>
          <w:rFonts w:ascii="Century Gothic" w:hAnsi="Century Gothic" w:cs="Arial"/>
          <w:sz w:val="22"/>
          <w:szCs w:val="22"/>
        </w:rPr>
        <w:t>DSL</w:t>
      </w:r>
      <w:r w:rsidR="001B7A70" w:rsidRPr="006D5760">
        <w:rPr>
          <w:rFonts w:ascii="Century Gothic" w:hAnsi="Century Gothic" w:cs="Arial"/>
          <w:sz w:val="22"/>
          <w:szCs w:val="22"/>
        </w:rPr>
        <w:t xml:space="preserve"> (or deputy). </w:t>
      </w:r>
      <w:r w:rsidR="001B7A70" w:rsidRPr="006D5760">
        <w:rPr>
          <w:rFonts w:ascii="Century Gothic" w:hAnsi="Century Gothic" w:cs="Arial"/>
          <w:b/>
          <w:sz w:val="22"/>
          <w:szCs w:val="22"/>
        </w:rPr>
        <w:t>D</w:t>
      </w:r>
      <w:r w:rsidR="00377BE2" w:rsidRPr="006D5760">
        <w:rPr>
          <w:rFonts w:ascii="Century Gothic" w:hAnsi="Century Gothic" w:cs="Arial"/>
          <w:b/>
          <w:sz w:val="22"/>
          <w:szCs w:val="22"/>
        </w:rPr>
        <w:t>elay is unacceptable</w:t>
      </w:r>
      <w:r w:rsidR="00377BE2" w:rsidRPr="006D5760">
        <w:rPr>
          <w:rFonts w:ascii="Century Gothic" w:hAnsi="Century Gothic" w:cs="Arial"/>
          <w:sz w:val="22"/>
          <w:szCs w:val="22"/>
        </w:rPr>
        <w:t>.</w:t>
      </w:r>
    </w:p>
    <w:p w14:paraId="3C68A9B1" w14:textId="77777777" w:rsidR="00A36BB7" w:rsidRPr="006D5760" w:rsidRDefault="00A36BB7" w:rsidP="00377BE2">
      <w:pPr>
        <w:jc w:val="both"/>
        <w:rPr>
          <w:rFonts w:ascii="Century Gothic" w:hAnsi="Century Gothic" w:cs="Arial"/>
          <w:sz w:val="22"/>
          <w:szCs w:val="22"/>
        </w:rPr>
      </w:pPr>
    </w:p>
    <w:p w14:paraId="1642B269" w14:textId="77777777" w:rsidR="00A36BB7" w:rsidRPr="006D5760" w:rsidRDefault="00A36BB7" w:rsidP="00377BE2">
      <w:pPr>
        <w:jc w:val="both"/>
        <w:rPr>
          <w:rFonts w:ascii="Century Gothic" w:hAnsi="Century Gothic" w:cs="Arial"/>
          <w:b/>
          <w:sz w:val="22"/>
          <w:szCs w:val="22"/>
        </w:rPr>
      </w:pPr>
      <w:r w:rsidRPr="006D5760">
        <w:rPr>
          <w:rFonts w:ascii="Century Gothic" w:hAnsi="Century Gothic" w:cs="Arial"/>
          <w:b/>
          <w:sz w:val="22"/>
          <w:szCs w:val="22"/>
        </w:rPr>
        <w:t>Where a child is suffering, or is likely to suffer from harm, we will make a referral to children’s social care (and if appropriate the police) immediately.</w:t>
      </w:r>
    </w:p>
    <w:p w14:paraId="17C32816" w14:textId="77777777" w:rsidR="00A36BB7" w:rsidRPr="006D5760" w:rsidRDefault="00A36BB7" w:rsidP="00377BE2">
      <w:pPr>
        <w:jc w:val="both"/>
        <w:rPr>
          <w:rFonts w:ascii="Century Gothic" w:hAnsi="Century Gothic" w:cs="Arial"/>
          <w:b/>
          <w:sz w:val="22"/>
          <w:szCs w:val="22"/>
        </w:rPr>
      </w:pPr>
    </w:p>
    <w:p w14:paraId="34E5817A" w14:textId="77777777" w:rsidR="003F4692" w:rsidRPr="006D5760" w:rsidRDefault="003F4692" w:rsidP="00377BE2">
      <w:pPr>
        <w:jc w:val="both"/>
        <w:rPr>
          <w:rFonts w:ascii="Century Gothic" w:hAnsi="Century Gothic" w:cs="Arial"/>
          <w:sz w:val="22"/>
          <w:szCs w:val="22"/>
        </w:rPr>
      </w:pPr>
      <w:r w:rsidRPr="006D5760">
        <w:rPr>
          <w:rFonts w:ascii="Century Gothic" w:hAnsi="Century Gothic" w:cs="Arial"/>
          <w:sz w:val="22"/>
          <w:szCs w:val="22"/>
        </w:rPr>
        <w:t xml:space="preserve">The </w:t>
      </w:r>
      <w:proofErr w:type="gramStart"/>
      <w:r w:rsidR="00F75285" w:rsidRPr="006D5760">
        <w:rPr>
          <w:rFonts w:ascii="Century Gothic" w:hAnsi="Century Gothic" w:cs="Arial"/>
          <w:sz w:val="22"/>
          <w:szCs w:val="22"/>
        </w:rPr>
        <w:t>schools</w:t>
      </w:r>
      <w:proofErr w:type="gramEnd"/>
      <w:r w:rsidR="00F75285" w:rsidRPr="006D5760">
        <w:rPr>
          <w:rFonts w:ascii="Century Gothic" w:hAnsi="Century Gothic" w:cs="Arial"/>
          <w:sz w:val="22"/>
          <w:szCs w:val="22"/>
        </w:rPr>
        <w:t xml:space="preserve"> role</w:t>
      </w:r>
      <w:r w:rsidRPr="006D5760">
        <w:rPr>
          <w:rFonts w:ascii="Century Gothic" w:hAnsi="Century Gothic" w:cs="Arial"/>
          <w:sz w:val="22"/>
          <w:szCs w:val="22"/>
        </w:rPr>
        <w:t xml:space="preserve"> is to refer the information received and </w:t>
      </w:r>
      <w:r w:rsidRPr="006D5760">
        <w:rPr>
          <w:rFonts w:ascii="Century Gothic" w:hAnsi="Century Gothic" w:cs="Arial"/>
          <w:b/>
          <w:bCs/>
          <w:sz w:val="22"/>
          <w:szCs w:val="22"/>
        </w:rPr>
        <w:t xml:space="preserve">under no circumstances </w:t>
      </w:r>
      <w:r w:rsidRPr="006D5760">
        <w:rPr>
          <w:rFonts w:ascii="Century Gothic" w:hAnsi="Century Gothic" w:cs="Arial"/>
          <w:sz w:val="22"/>
          <w:szCs w:val="22"/>
        </w:rPr>
        <w:t>become the investigator.</w:t>
      </w:r>
    </w:p>
    <w:p w14:paraId="63A4E29C" w14:textId="77777777" w:rsidR="003F4692" w:rsidRPr="006D5760" w:rsidRDefault="003F4692" w:rsidP="00377BE2">
      <w:pPr>
        <w:jc w:val="both"/>
        <w:rPr>
          <w:rFonts w:ascii="Century Gothic" w:hAnsi="Century Gothic" w:cs="Arial"/>
          <w:sz w:val="22"/>
          <w:szCs w:val="22"/>
        </w:rPr>
      </w:pPr>
    </w:p>
    <w:p w14:paraId="47966AD7" w14:textId="77777777" w:rsidR="00A36BB7" w:rsidRPr="006D5760" w:rsidRDefault="00A36BB7" w:rsidP="00377BE2">
      <w:pPr>
        <w:jc w:val="both"/>
        <w:rPr>
          <w:rFonts w:ascii="Century Gothic" w:hAnsi="Century Gothic" w:cs="Arial"/>
          <w:b/>
          <w:sz w:val="22"/>
          <w:szCs w:val="22"/>
        </w:rPr>
      </w:pPr>
      <w:r w:rsidRPr="006D5760">
        <w:rPr>
          <w:rFonts w:ascii="Century Gothic" w:hAnsi="Century Gothic" w:cs="Arial"/>
          <w:sz w:val="22"/>
          <w:szCs w:val="22"/>
        </w:rPr>
        <w:t xml:space="preserve">We will work appropriately with each child, their family and other agencies to protect in all cases the welfare of the child. We will work in partnership and fulfil the ethos and abide by the principles of the </w:t>
      </w:r>
      <w:hyperlink r:id="rId63" w:history="1">
        <w:r w:rsidRPr="006D5760">
          <w:rPr>
            <w:rStyle w:val="Hyperlink"/>
            <w:rFonts w:ascii="Century Gothic" w:hAnsi="Century Gothic" w:cs="Arial"/>
            <w:sz w:val="22"/>
            <w:szCs w:val="22"/>
          </w:rPr>
          <w:t>Telford and Wrekin threshold guidance</w:t>
        </w:r>
      </w:hyperlink>
      <w:r w:rsidRPr="006D5760">
        <w:rPr>
          <w:rFonts w:ascii="Century Gothic" w:hAnsi="Century Gothic" w:cs="Arial"/>
          <w:sz w:val="22"/>
          <w:szCs w:val="22"/>
        </w:rPr>
        <w:t xml:space="preserve"> or the threshold guidance for the local social care team for the child. </w:t>
      </w:r>
    </w:p>
    <w:p w14:paraId="708D90B8" w14:textId="77777777" w:rsidR="002A0F82" w:rsidRPr="006D5760" w:rsidRDefault="002A0F82" w:rsidP="00377BE2">
      <w:pPr>
        <w:jc w:val="both"/>
        <w:rPr>
          <w:rFonts w:ascii="Century Gothic" w:hAnsi="Century Gothic" w:cs="Arial"/>
          <w:sz w:val="22"/>
          <w:szCs w:val="22"/>
        </w:rPr>
      </w:pPr>
    </w:p>
    <w:p w14:paraId="01F5E227" w14:textId="77777777" w:rsidR="003F4692" w:rsidRPr="006D5760" w:rsidRDefault="003F4692" w:rsidP="00377BE2">
      <w:pPr>
        <w:jc w:val="both"/>
        <w:rPr>
          <w:rFonts w:ascii="Century Gothic" w:hAnsi="Century Gothic" w:cs="Arial"/>
          <w:sz w:val="22"/>
          <w:szCs w:val="22"/>
        </w:rPr>
      </w:pPr>
      <w:r w:rsidRPr="006D5760">
        <w:rPr>
          <w:rFonts w:ascii="Century Gothic" w:hAnsi="Century Gothic" w:cs="Arial"/>
          <w:sz w:val="22"/>
          <w:szCs w:val="22"/>
        </w:rPr>
        <w:t xml:space="preserve">Staff working at this </w:t>
      </w:r>
      <w:r w:rsidR="00DA7ECD" w:rsidRPr="006D5760">
        <w:rPr>
          <w:rFonts w:ascii="Century Gothic" w:hAnsi="Century Gothic" w:cs="Arial"/>
          <w:sz w:val="22"/>
          <w:szCs w:val="22"/>
        </w:rPr>
        <w:t>school may</w:t>
      </w:r>
      <w:r w:rsidRPr="006D5760">
        <w:rPr>
          <w:rFonts w:ascii="Century Gothic" w:hAnsi="Century Gothic" w:cs="Arial"/>
          <w:sz w:val="22"/>
          <w:szCs w:val="22"/>
        </w:rPr>
        <w:t xml:space="preserve"> be requi</w:t>
      </w:r>
      <w:r w:rsidR="003C3653" w:rsidRPr="006D5760">
        <w:rPr>
          <w:rFonts w:ascii="Century Gothic" w:hAnsi="Century Gothic" w:cs="Arial"/>
          <w:sz w:val="22"/>
          <w:szCs w:val="22"/>
        </w:rPr>
        <w:t xml:space="preserve">red by </w:t>
      </w:r>
      <w:r w:rsidR="00D661BE" w:rsidRPr="006D5760">
        <w:rPr>
          <w:rFonts w:ascii="Century Gothic" w:hAnsi="Century Gothic" w:cs="Arial"/>
          <w:sz w:val="22"/>
          <w:szCs w:val="22"/>
        </w:rPr>
        <w:t xml:space="preserve">The Linden </w:t>
      </w:r>
      <w:r w:rsidR="00F75285" w:rsidRPr="006D5760">
        <w:rPr>
          <w:rFonts w:ascii="Century Gothic" w:hAnsi="Century Gothic" w:cs="Arial"/>
          <w:sz w:val="22"/>
          <w:szCs w:val="22"/>
        </w:rPr>
        <w:t>Centre to</w:t>
      </w:r>
      <w:r w:rsidRPr="006D5760">
        <w:rPr>
          <w:rFonts w:ascii="Century Gothic" w:hAnsi="Century Gothic" w:cs="Arial"/>
          <w:sz w:val="22"/>
          <w:szCs w:val="22"/>
        </w:rPr>
        <w:t xml:space="preserve"> support other agencies and professionals in an early help assessment, in some cases acting as the le</w:t>
      </w:r>
      <w:r w:rsidR="00977084" w:rsidRPr="006D5760">
        <w:rPr>
          <w:rFonts w:ascii="Century Gothic" w:hAnsi="Century Gothic" w:cs="Arial"/>
          <w:sz w:val="22"/>
          <w:szCs w:val="22"/>
        </w:rPr>
        <w:t>ad professional. Any such cases will</w:t>
      </w:r>
      <w:r w:rsidRPr="006D5760">
        <w:rPr>
          <w:rFonts w:ascii="Century Gothic" w:hAnsi="Century Gothic" w:cs="Arial"/>
          <w:sz w:val="22"/>
          <w:szCs w:val="22"/>
        </w:rPr>
        <w:t xml:space="preserve"> be kept under constant review and consideration given to a referral to children’s social care assessment for statutory services if the child’s situation does not appear to be improving or is getting worse.</w:t>
      </w:r>
    </w:p>
    <w:p w14:paraId="50F196A8" w14:textId="77777777" w:rsidR="003F4692" w:rsidRPr="006D5760" w:rsidRDefault="003F4692" w:rsidP="00377BE2">
      <w:pPr>
        <w:jc w:val="both"/>
        <w:rPr>
          <w:rFonts w:ascii="Century Gothic" w:hAnsi="Century Gothic" w:cs="Arial"/>
          <w:sz w:val="22"/>
          <w:szCs w:val="22"/>
        </w:rPr>
      </w:pPr>
    </w:p>
    <w:p w14:paraId="5F2D967B" w14:textId="77777777" w:rsidR="003F4692" w:rsidRPr="006D5760" w:rsidRDefault="003F4692" w:rsidP="00377BE2">
      <w:pPr>
        <w:jc w:val="both"/>
        <w:rPr>
          <w:rFonts w:ascii="Century Gothic" w:hAnsi="Century Gothic" w:cs="Arial"/>
          <w:b/>
          <w:sz w:val="22"/>
          <w:szCs w:val="22"/>
        </w:rPr>
      </w:pPr>
      <w:r w:rsidRPr="006D5760">
        <w:rPr>
          <w:rFonts w:ascii="Century Gothic" w:hAnsi="Century Gothic" w:cs="Arial"/>
          <w:sz w:val="22"/>
          <w:szCs w:val="22"/>
        </w:rPr>
        <w:t xml:space="preserve">Staff working at this </w:t>
      </w:r>
      <w:r w:rsidR="003C3653" w:rsidRPr="006D5760">
        <w:rPr>
          <w:rFonts w:ascii="Century Gothic" w:hAnsi="Century Gothic" w:cs="Arial"/>
          <w:sz w:val="22"/>
          <w:szCs w:val="22"/>
        </w:rPr>
        <w:t>school</w:t>
      </w:r>
      <w:r w:rsidRPr="006D5760">
        <w:rPr>
          <w:rFonts w:ascii="Century Gothic" w:hAnsi="Century Gothic" w:cs="Arial"/>
          <w:sz w:val="22"/>
          <w:szCs w:val="22"/>
        </w:rPr>
        <w:t xml:space="preserve"> will also be made aware of the process for making referrals to children’s social care and statutory assessments under the Children Act 1989, especially </w:t>
      </w:r>
      <w:r w:rsidRPr="006D5760">
        <w:rPr>
          <w:rFonts w:ascii="Century Gothic" w:hAnsi="Century Gothic" w:cs="Arial"/>
          <w:b/>
          <w:sz w:val="22"/>
          <w:szCs w:val="22"/>
        </w:rPr>
        <w:t>section 17 (children in need)</w:t>
      </w:r>
      <w:r w:rsidRPr="006D5760">
        <w:rPr>
          <w:rFonts w:ascii="Century Gothic" w:hAnsi="Century Gothic" w:cs="Arial"/>
          <w:sz w:val="22"/>
          <w:szCs w:val="22"/>
        </w:rPr>
        <w:t xml:space="preserve"> and </w:t>
      </w:r>
      <w:r w:rsidRPr="006D5760">
        <w:rPr>
          <w:rFonts w:ascii="Century Gothic" w:hAnsi="Century Gothic" w:cs="Arial"/>
          <w:b/>
          <w:sz w:val="22"/>
          <w:szCs w:val="22"/>
        </w:rPr>
        <w:t>section 47 (a child suffering, or likely to suffer, significant harm)</w:t>
      </w:r>
      <w:r w:rsidRPr="006D5760">
        <w:rPr>
          <w:rFonts w:ascii="Century Gothic" w:hAnsi="Century Gothic" w:cs="Arial"/>
          <w:sz w:val="22"/>
          <w:szCs w:val="22"/>
        </w:rPr>
        <w:t xml:space="preserve"> that may follow a referral, along with the role they might be expected to play in such assessments.</w:t>
      </w:r>
    </w:p>
    <w:p w14:paraId="72F2C94B" w14:textId="77777777" w:rsidR="003F4692" w:rsidRPr="006D5760" w:rsidRDefault="003F4692" w:rsidP="00377BE2">
      <w:pPr>
        <w:jc w:val="both"/>
        <w:rPr>
          <w:rFonts w:ascii="Century Gothic" w:hAnsi="Century Gothic" w:cs="Arial"/>
          <w:sz w:val="22"/>
          <w:szCs w:val="22"/>
        </w:rPr>
      </w:pPr>
    </w:p>
    <w:p w14:paraId="67212F90" w14:textId="77777777" w:rsidR="00A36BB7" w:rsidRPr="006D5760" w:rsidRDefault="00A36BB7" w:rsidP="00377BE2">
      <w:pPr>
        <w:jc w:val="both"/>
        <w:rPr>
          <w:rFonts w:ascii="Century Gothic" w:hAnsi="Century Gothic" w:cs="Arial"/>
          <w:sz w:val="22"/>
          <w:szCs w:val="22"/>
        </w:rPr>
      </w:pPr>
      <w:r w:rsidRPr="006D5760">
        <w:rPr>
          <w:rFonts w:ascii="Century Gothic" w:hAnsi="Century Gothic" w:cs="Arial"/>
          <w:sz w:val="22"/>
          <w:szCs w:val="22"/>
        </w:rPr>
        <w:t xml:space="preserve">A </w:t>
      </w:r>
      <w:r w:rsidRPr="006D5760">
        <w:rPr>
          <w:rFonts w:ascii="Century Gothic" w:hAnsi="Century Gothic" w:cs="Arial"/>
          <w:b/>
          <w:sz w:val="22"/>
          <w:szCs w:val="22"/>
        </w:rPr>
        <w:t>child in need</w:t>
      </w:r>
      <w:r w:rsidRPr="006D5760">
        <w:rPr>
          <w:rFonts w:ascii="Century Gothic" w:hAnsi="Century Gothic" w:cs="Arial"/>
          <w:sz w:val="22"/>
          <w:szCs w:val="22"/>
        </w:rPr>
        <w:t xml:space="preserve"> is defined under the Children Act 1989 as a child who is unlikely to achieve or maintain a reasonable level of health or development, or whose health and development is likely to be significantly or further </w:t>
      </w:r>
      <w:r w:rsidR="003C3653" w:rsidRPr="006D5760">
        <w:rPr>
          <w:rFonts w:ascii="Century Gothic" w:hAnsi="Century Gothic" w:cs="Arial"/>
          <w:sz w:val="22"/>
          <w:szCs w:val="22"/>
        </w:rPr>
        <w:t>impaired</w:t>
      </w:r>
      <w:r w:rsidRPr="006D5760">
        <w:rPr>
          <w:rFonts w:ascii="Century Gothic" w:hAnsi="Century Gothic" w:cs="Arial"/>
          <w:sz w:val="22"/>
          <w:szCs w:val="22"/>
        </w:rPr>
        <w:t xml:space="preserve">, without the provision of services; or a child who is disabled. Local authorities are </w:t>
      </w:r>
      <w:r w:rsidR="003C3653" w:rsidRPr="006D5760">
        <w:rPr>
          <w:rFonts w:ascii="Century Gothic" w:hAnsi="Century Gothic" w:cs="Arial"/>
          <w:sz w:val="22"/>
          <w:szCs w:val="22"/>
        </w:rPr>
        <w:t>required</w:t>
      </w:r>
      <w:r w:rsidRPr="006D5760">
        <w:rPr>
          <w:rFonts w:ascii="Century Gothic" w:hAnsi="Century Gothic" w:cs="Arial"/>
          <w:sz w:val="22"/>
          <w:szCs w:val="22"/>
        </w:rPr>
        <w:t xml:space="preserve"> to provide services for children in need for the purposes of safeguarding and promoting their welfare. Children in need may be assessed under section 17 of the Children Act 1989.</w:t>
      </w:r>
    </w:p>
    <w:p w14:paraId="7F2AA81C" w14:textId="77777777" w:rsidR="00A36BB7" w:rsidRPr="006D5760" w:rsidRDefault="00A36BB7" w:rsidP="00377BE2">
      <w:pPr>
        <w:jc w:val="both"/>
        <w:rPr>
          <w:rFonts w:ascii="Century Gothic" w:hAnsi="Century Gothic" w:cs="Arial"/>
          <w:sz w:val="22"/>
          <w:szCs w:val="22"/>
          <w:highlight w:val="darkMagenta"/>
        </w:rPr>
      </w:pPr>
    </w:p>
    <w:p w14:paraId="22804398" w14:textId="77777777" w:rsidR="00A36BB7" w:rsidRPr="006D5760" w:rsidRDefault="00A36BB7" w:rsidP="00377BE2">
      <w:pPr>
        <w:jc w:val="both"/>
        <w:rPr>
          <w:rFonts w:ascii="Century Gothic" w:hAnsi="Century Gothic" w:cs="Arial"/>
          <w:sz w:val="22"/>
          <w:szCs w:val="22"/>
        </w:rPr>
      </w:pPr>
      <w:r w:rsidRPr="006D5760">
        <w:rPr>
          <w:rFonts w:ascii="Century Gothic" w:hAnsi="Century Gothic" w:cs="Arial"/>
          <w:sz w:val="22"/>
          <w:szCs w:val="22"/>
        </w:rPr>
        <w:t xml:space="preserve">Local authorities, with the help of other organisations as appropriate, have a duty to make enquiries under section 47 of the Children Act 1989 if they have reasonable cause to suspect </w:t>
      </w:r>
      <w:r w:rsidRPr="006D5760">
        <w:rPr>
          <w:rFonts w:ascii="Century Gothic" w:hAnsi="Century Gothic" w:cs="Arial"/>
          <w:sz w:val="22"/>
          <w:szCs w:val="22"/>
        </w:rPr>
        <w:lastRenderedPageBreak/>
        <w:t xml:space="preserve">that a </w:t>
      </w:r>
      <w:r w:rsidRPr="006D5760">
        <w:rPr>
          <w:rFonts w:ascii="Century Gothic" w:hAnsi="Century Gothic" w:cs="Arial"/>
          <w:b/>
          <w:sz w:val="22"/>
          <w:szCs w:val="22"/>
        </w:rPr>
        <w:t>child is suffering, or is likely to suffer, significant harm</w:t>
      </w:r>
      <w:r w:rsidRPr="006D5760">
        <w:rPr>
          <w:rFonts w:ascii="Century Gothic" w:hAnsi="Century Gothic" w:cs="Arial"/>
          <w:sz w:val="22"/>
          <w:szCs w:val="22"/>
        </w:rPr>
        <w:t xml:space="preserve">. Such enquiries enable them to decide whether they should take any action to safeguard and promote the child’s welfare and must be initiated where there are concerns about maltreatment, including all forms of abuse and neglect, female genital mutilation or other so-called </w:t>
      </w:r>
      <w:proofErr w:type="gramStart"/>
      <w:r w:rsidRPr="006D5760">
        <w:rPr>
          <w:rFonts w:ascii="Century Gothic" w:hAnsi="Century Gothic" w:cs="Arial"/>
          <w:sz w:val="22"/>
          <w:szCs w:val="22"/>
        </w:rPr>
        <w:t>honour based</w:t>
      </w:r>
      <w:proofErr w:type="gramEnd"/>
      <w:r w:rsidRPr="006D5760">
        <w:rPr>
          <w:rFonts w:ascii="Century Gothic" w:hAnsi="Century Gothic" w:cs="Arial"/>
          <w:sz w:val="22"/>
          <w:szCs w:val="22"/>
        </w:rPr>
        <w:t xml:space="preserve"> violence, and extra-familial threats like radicalisation and sexual exploitation.</w:t>
      </w:r>
    </w:p>
    <w:p w14:paraId="2DADD6CB" w14:textId="77777777" w:rsidR="00A36BB7" w:rsidRPr="006D5760" w:rsidRDefault="00A36BB7" w:rsidP="00377BE2">
      <w:pPr>
        <w:jc w:val="both"/>
        <w:rPr>
          <w:rFonts w:ascii="Century Gothic" w:hAnsi="Century Gothic" w:cs="Arial"/>
          <w:sz w:val="22"/>
          <w:szCs w:val="22"/>
          <w:highlight w:val="darkMagenta"/>
        </w:rPr>
      </w:pPr>
    </w:p>
    <w:p w14:paraId="0115E28C" w14:textId="77777777" w:rsidR="0069167D" w:rsidRPr="006D5760" w:rsidRDefault="00D20005" w:rsidP="00111F51">
      <w:pPr>
        <w:jc w:val="both"/>
        <w:rPr>
          <w:rFonts w:ascii="Century Gothic" w:hAnsi="Century Gothic" w:cs="Arial"/>
          <w:sz w:val="22"/>
          <w:szCs w:val="22"/>
        </w:rPr>
      </w:pPr>
      <w:r w:rsidRPr="006D5760">
        <w:rPr>
          <w:rFonts w:ascii="Century Gothic" w:hAnsi="Century Gothic" w:cs="Arial"/>
          <w:sz w:val="22"/>
          <w:szCs w:val="22"/>
        </w:rPr>
        <w:t xml:space="preserve">Where there are visible </w:t>
      </w:r>
      <w:proofErr w:type="gramStart"/>
      <w:r w:rsidRPr="006D5760">
        <w:rPr>
          <w:rFonts w:ascii="Century Gothic" w:hAnsi="Century Gothic" w:cs="Arial"/>
          <w:sz w:val="22"/>
          <w:szCs w:val="22"/>
        </w:rPr>
        <w:t>injuries</w:t>
      </w:r>
      <w:proofErr w:type="gramEnd"/>
      <w:r w:rsidRPr="006D5760">
        <w:rPr>
          <w:rFonts w:ascii="Century Gothic" w:hAnsi="Century Gothic" w:cs="Arial"/>
          <w:sz w:val="22"/>
          <w:szCs w:val="22"/>
        </w:rPr>
        <w:t xml:space="preserve"> all staff should </w:t>
      </w:r>
      <w:r w:rsidR="0069167D" w:rsidRPr="006D5760">
        <w:rPr>
          <w:rFonts w:ascii="Century Gothic" w:hAnsi="Century Gothic" w:cs="Arial"/>
          <w:sz w:val="22"/>
          <w:szCs w:val="22"/>
        </w:rPr>
        <w:t xml:space="preserve">record </w:t>
      </w:r>
      <w:r w:rsidRPr="006D5760">
        <w:rPr>
          <w:rFonts w:ascii="Century Gothic" w:hAnsi="Century Gothic" w:cs="Arial"/>
          <w:sz w:val="22"/>
          <w:szCs w:val="22"/>
        </w:rPr>
        <w:t>these</w:t>
      </w:r>
      <w:r w:rsidR="0069167D" w:rsidRPr="006D5760">
        <w:rPr>
          <w:rFonts w:ascii="Century Gothic" w:hAnsi="Century Gothic" w:cs="Arial"/>
          <w:sz w:val="22"/>
          <w:szCs w:val="22"/>
        </w:rPr>
        <w:t xml:space="preserve"> on a body map diagram and describe them the best they can. We will assume good evidential practice to get two persons involved who have seen the injury and can account for it on the body map, then immediately follow up with a referral as described above.</w:t>
      </w:r>
    </w:p>
    <w:p w14:paraId="3FA0BC32" w14:textId="77777777" w:rsidR="000D782D" w:rsidRPr="006D5760" w:rsidRDefault="000D782D" w:rsidP="00111F51">
      <w:pPr>
        <w:jc w:val="both"/>
        <w:rPr>
          <w:rFonts w:ascii="Century Gothic" w:hAnsi="Century Gothic" w:cs="Arial"/>
          <w:sz w:val="22"/>
          <w:szCs w:val="22"/>
        </w:rPr>
      </w:pPr>
    </w:p>
    <w:p w14:paraId="1460B1DE" w14:textId="77777777" w:rsidR="000D782D" w:rsidRPr="006D5760" w:rsidRDefault="000D782D" w:rsidP="000D782D">
      <w:pPr>
        <w:jc w:val="both"/>
        <w:rPr>
          <w:rFonts w:ascii="Century Gothic" w:hAnsi="Century Gothic" w:cs="Arial"/>
          <w:sz w:val="22"/>
          <w:szCs w:val="22"/>
        </w:rPr>
      </w:pPr>
      <w:r w:rsidRPr="006D5760">
        <w:rPr>
          <w:rFonts w:ascii="Century Gothic" w:hAnsi="Century Gothic" w:cs="Arial"/>
          <w:sz w:val="22"/>
          <w:szCs w:val="22"/>
        </w:rPr>
        <w:t xml:space="preserve">Under </w:t>
      </w:r>
      <w:r w:rsidRPr="006D5760">
        <w:rPr>
          <w:rFonts w:ascii="Century Gothic" w:hAnsi="Century Gothic" w:cs="Arial"/>
          <w:b/>
          <w:sz w:val="22"/>
          <w:szCs w:val="22"/>
          <w:u w:val="single"/>
        </w:rPr>
        <w:t>no</w:t>
      </w:r>
      <w:r w:rsidRPr="006D5760">
        <w:rPr>
          <w:rFonts w:ascii="Century Gothic" w:hAnsi="Century Gothic" w:cs="Arial"/>
          <w:sz w:val="22"/>
          <w:szCs w:val="22"/>
        </w:rPr>
        <w:t xml:space="preserve"> circumstances will staff photograph injuries seen on children. </w:t>
      </w:r>
      <w:r w:rsidR="003C3653" w:rsidRPr="006D5760">
        <w:rPr>
          <w:rFonts w:ascii="Century Gothic" w:hAnsi="Century Gothic" w:cs="Arial"/>
          <w:sz w:val="22"/>
          <w:szCs w:val="22"/>
        </w:rPr>
        <w:t xml:space="preserve">Linden </w:t>
      </w:r>
      <w:r w:rsidR="00DA7ECD" w:rsidRPr="006D5760">
        <w:rPr>
          <w:rFonts w:ascii="Century Gothic" w:hAnsi="Century Gothic" w:cs="Arial"/>
          <w:sz w:val="22"/>
          <w:szCs w:val="22"/>
        </w:rPr>
        <w:t>Centre staff</w:t>
      </w:r>
      <w:r w:rsidRPr="006D5760">
        <w:rPr>
          <w:rFonts w:ascii="Century Gothic" w:hAnsi="Century Gothic" w:cs="Arial"/>
          <w:sz w:val="22"/>
          <w:szCs w:val="22"/>
        </w:rPr>
        <w:t xml:space="preserve"> are not expert witnesses.  If the concern is around non-accidental </w:t>
      </w:r>
      <w:proofErr w:type="gramStart"/>
      <w:r w:rsidRPr="006D5760">
        <w:rPr>
          <w:rFonts w:ascii="Century Gothic" w:hAnsi="Century Gothic" w:cs="Arial"/>
          <w:sz w:val="22"/>
          <w:szCs w:val="22"/>
        </w:rPr>
        <w:t>injury</w:t>
      </w:r>
      <w:proofErr w:type="gramEnd"/>
      <w:r w:rsidRPr="006D5760">
        <w:rPr>
          <w:rFonts w:ascii="Century Gothic" w:hAnsi="Century Gothic" w:cs="Arial"/>
          <w:sz w:val="22"/>
          <w:szCs w:val="22"/>
        </w:rPr>
        <w:t xml:space="preserve"> then that is a matter that requires immediate attention on the day resulting in an appropriate referral to Family Connect or the local social care team for the child. Those professionals will control the process of photographic evidence gathering underway and assessment.</w:t>
      </w:r>
    </w:p>
    <w:p w14:paraId="5C945F93" w14:textId="77777777" w:rsidR="00EE39DB" w:rsidRPr="006D5760" w:rsidRDefault="00EE39DB" w:rsidP="00111F51">
      <w:pPr>
        <w:jc w:val="both"/>
        <w:rPr>
          <w:rFonts w:ascii="Century Gothic" w:hAnsi="Century Gothic" w:cs="Arial"/>
          <w:sz w:val="22"/>
          <w:szCs w:val="22"/>
        </w:rPr>
      </w:pPr>
    </w:p>
    <w:p w14:paraId="432360A5" w14:textId="77777777" w:rsidR="00EE39DB" w:rsidRPr="006D5760" w:rsidRDefault="00EE39DB" w:rsidP="00111F51">
      <w:pPr>
        <w:jc w:val="both"/>
        <w:rPr>
          <w:rFonts w:ascii="Century Gothic" w:hAnsi="Century Gothic" w:cs="Arial"/>
          <w:sz w:val="22"/>
          <w:szCs w:val="22"/>
        </w:rPr>
      </w:pPr>
      <w:r w:rsidRPr="006D5760">
        <w:rPr>
          <w:rFonts w:ascii="Century Gothic" w:hAnsi="Century Gothic" w:cs="Arial"/>
          <w:sz w:val="22"/>
          <w:szCs w:val="22"/>
        </w:rPr>
        <w:t xml:space="preserve">For staff to interpret any concerns this </w:t>
      </w:r>
      <w:r w:rsidR="003C3653" w:rsidRPr="006D5760">
        <w:rPr>
          <w:rFonts w:ascii="Century Gothic" w:hAnsi="Century Gothic" w:cs="Arial"/>
          <w:sz w:val="22"/>
          <w:szCs w:val="22"/>
        </w:rPr>
        <w:t>school</w:t>
      </w:r>
      <w:r w:rsidRPr="006D5760">
        <w:rPr>
          <w:rFonts w:ascii="Century Gothic" w:hAnsi="Century Gothic" w:cs="Arial"/>
          <w:sz w:val="22"/>
          <w:szCs w:val="22"/>
        </w:rPr>
        <w:t xml:space="preserve"> will assess each incident as it appears. In respect of assessing any bruising to a child this </w:t>
      </w:r>
      <w:r w:rsidR="003C3653" w:rsidRPr="006D5760">
        <w:rPr>
          <w:rFonts w:ascii="Century Gothic" w:hAnsi="Century Gothic" w:cs="Arial"/>
          <w:sz w:val="22"/>
          <w:szCs w:val="22"/>
        </w:rPr>
        <w:t>school</w:t>
      </w:r>
      <w:r w:rsidRPr="006D5760">
        <w:rPr>
          <w:rFonts w:ascii="Century Gothic" w:hAnsi="Century Gothic" w:cs="Arial"/>
          <w:sz w:val="22"/>
          <w:szCs w:val="22"/>
        </w:rPr>
        <w:t xml:space="preserve"> will refer to the </w:t>
      </w:r>
      <w:hyperlink r:id="rId64" w:history="1">
        <w:r w:rsidRPr="006D5760">
          <w:rPr>
            <w:rStyle w:val="Hyperlink"/>
            <w:rFonts w:ascii="Century Gothic" w:hAnsi="Century Gothic" w:cs="Arial"/>
            <w:sz w:val="22"/>
            <w:szCs w:val="22"/>
          </w:rPr>
          <w:t>Bruising of Children guidance produced by the TWSP</w:t>
        </w:r>
      </w:hyperlink>
      <w:r w:rsidRPr="006D5760">
        <w:rPr>
          <w:rFonts w:ascii="Century Gothic" w:hAnsi="Century Gothic" w:cs="Arial"/>
          <w:b/>
          <w:color w:val="0066FF"/>
          <w:sz w:val="22"/>
          <w:szCs w:val="22"/>
        </w:rPr>
        <w:t xml:space="preserve"> </w:t>
      </w:r>
      <w:r w:rsidRPr="006D5760">
        <w:rPr>
          <w:rFonts w:ascii="Century Gothic" w:hAnsi="Century Gothic" w:cs="Arial"/>
          <w:sz w:val="22"/>
          <w:szCs w:val="22"/>
        </w:rPr>
        <w:t xml:space="preserve">to assist their decision making. </w:t>
      </w:r>
    </w:p>
    <w:p w14:paraId="3F3F7667" w14:textId="77777777" w:rsidR="00B852CB" w:rsidRPr="006D5760" w:rsidRDefault="00B852CB" w:rsidP="008E6CFA">
      <w:pPr>
        <w:jc w:val="both"/>
        <w:rPr>
          <w:rFonts w:ascii="Century Gothic" w:hAnsi="Century Gothic" w:cs="Arial"/>
          <w:b/>
          <w:sz w:val="22"/>
          <w:szCs w:val="22"/>
        </w:rPr>
      </w:pPr>
    </w:p>
    <w:p w14:paraId="00AE2CCE" w14:textId="77777777" w:rsidR="003F4692" w:rsidRPr="006D5760" w:rsidRDefault="003F4692" w:rsidP="003F4692">
      <w:pPr>
        <w:jc w:val="both"/>
        <w:rPr>
          <w:rFonts w:ascii="Century Gothic" w:hAnsi="Century Gothic" w:cs="Arial"/>
          <w:b/>
          <w:sz w:val="22"/>
          <w:szCs w:val="22"/>
        </w:rPr>
      </w:pPr>
      <w:r w:rsidRPr="006D5760">
        <w:rPr>
          <w:rFonts w:ascii="Century Gothic" w:hAnsi="Century Gothic" w:cs="Arial"/>
          <w:sz w:val="22"/>
          <w:szCs w:val="22"/>
        </w:rPr>
        <w:t>Prior to any education visit</w:t>
      </w:r>
      <w:r w:rsidR="001A68B5" w:rsidRPr="006D5760">
        <w:rPr>
          <w:rFonts w:ascii="Century Gothic" w:hAnsi="Century Gothic" w:cs="Arial"/>
          <w:sz w:val="22"/>
          <w:szCs w:val="22"/>
        </w:rPr>
        <w:t>,</w:t>
      </w:r>
      <w:r w:rsidRPr="006D5760">
        <w:rPr>
          <w:rFonts w:ascii="Century Gothic" w:hAnsi="Century Gothic" w:cs="Arial"/>
          <w:sz w:val="22"/>
          <w:szCs w:val="22"/>
        </w:rPr>
        <w:t xml:space="preserve"> a risk assessment will be completed to consider if the DSL (or a deputy) needs to be present. We will always consider how quickly a DSL can respond to a safeguarding issue if they are not present. Where safeguarding concerns are raised during an educational visit the DSL (or deputy) must be notified without delay, even if they are not physically present at the site of the educational visit. They will liaise with the person responsible for the education visit to manage the concern and refer to the relevant agencies. </w:t>
      </w:r>
    </w:p>
    <w:p w14:paraId="34F99714" w14:textId="77777777" w:rsidR="00762FCA" w:rsidRPr="006D5760" w:rsidRDefault="00762FCA" w:rsidP="00111F51">
      <w:pPr>
        <w:jc w:val="both"/>
        <w:rPr>
          <w:rFonts w:ascii="Century Gothic" w:hAnsi="Century Gothic" w:cs="Arial"/>
          <w:sz w:val="22"/>
          <w:szCs w:val="22"/>
        </w:rPr>
      </w:pPr>
    </w:p>
    <w:p w14:paraId="6625B59A" w14:textId="77777777" w:rsidR="00762FCA" w:rsidRPr="006D5760" w:rsidRDefault="00762FCA" w:rsidP="00111F51">
      <w:pPr>
        <w:jc w:val="both"/>
        <w:rPr>
          <w:rFonts w:ascii="Century Gothic" w:hAnsi="Century Gothic" w:cs="Arial"/>
          <w:b/>
          <w:sz w:val="22"/>
          <w:szCs w:val="22"/>
        </w:rPr>
      </w:pPr>
      <w:r w:rsidRPr="006D5760">
        <w:rPr>
          <w:rFonts w:ascii="Century Gothic" w:hAnsi="Century Gothic" w:cs="Arial"/>
          <w:b/>
          <w:sz w:val="22"/>
          <w:szCs w:val="22"/>
        </w:rPr>
        <w:t>The role of the local authority</w:t>
      </w:r>
    </w:p>
    <w:p w14:paraId="4FB4CA65" w14:textId="77777777" w:rsidR="00762FCA" w:rsidRPr="006D5760" w:rsidRDefault="00762FCA" w:rsidP="00762FCA">
      <w:pPr>
        <w:pStyle w:val="Default"/>
        <w:rPr>
          <w:rFonts w:ascii="Century Gothic" w:hAnsi="Century Gothic"/>
        </w:rPr>
      </w:pPr>
    </w:p>
    <w:p w14:paraId="65C566FF" w14:textId="77777777" w:rsidR="00762FCA" w:rsidRPr="006D5760" w:rsidRDefault="00762FCA" w:rsidP="006663BC">
      <w:pPr>
        <w:pStyle w:val="Default"/>
        <w:rPr>
          <w:rFonts w:ascii="Century Gothic" w:hAnsi="Century Gothic"/>
          <w:sz w:val="22"/>
          <w:szCs w:val="22"/>
        </w:rPr>
      </w:pPr>
      <w:r w:rsidRPr="006D5760">
        <w:rPr>
          <w:rFonts w:ascii="Century Gothic" w:hAnsi="Century Gothic"/>
          <w:sz w:val="22"/>
          <w:szCs w:val="22"/>
        </w:rPr>
        <w:t xml:space="preserve">Within one working day of a referral being made, a local authority social worker should acknowledge receipt to </w:t>
      </w:r>
      <w:r w:rsidR="00D661BE" w:rsidRPr="006D5760">
        <w:rPr>
          <w:rFonts w:ascii="Century Gothic" w:hAnsi="Century Gothic"/>
          <w:sz w:val="22"/>
          <w:szCs w:val="22"/>
        </w:rPr>
        <w:t xml:space="preserve">The Linden </w:t>
      </w:r>
      <w:proofErr w:type="gramStart"/>
      <w:r w:rsidR="00D661BE" w:rsidRPr="006D5760">
        <w:rPr>
          <w:rFonts w:ascii="Century Gothic" w:hAnsi="Century Gothic"/>
          <w:sz w:val="22"/>
          <w:szCs w:val="22"/>
        </w:rPr>
        <w:t xml:space="preserve">Centre </w:t>
      </w:r>
      <w:r w:rsidRPr="006D5760">
        <w:rPr>
          <w:rFonts w:ascii="Century Gothic" w:hAnsi="Century Gothic"/>
          <w:sz w:val="22"/>
          <w:szCs w:val="22"/>
        </w:rPr>
        <w:t xml:space="preserve"> as</w:t>
      </w:r>
      <w:proofErr w:type="gramEnd"/>
      <w:r w:rsidRPr="006D5760">
        <w:rPr>
          <w:rFonts w:ascii="Century Gothic" w:hAnsi="Century Gothic"/>
          <w:sz w:val="22"/>
          <w:szCs w:val="22"/>
        </w:rPr>
        <w:t xml:space="preserve"> the referrer and make a decision about the next steps and the type of response that is requi</w:t>
      </w:r>
      <w:r w:rsidR="003C3653" w:rsidRPr="006D5760">
        <w:rPr>
          <w:rFonts w:ascii="Century Gothic" w:hAnsi="Century Gothic"/>
          <w:sz w:val="22"/>
          <w:szCs w:val="22"/>
        </w:rPr>
        <w:t>red</w:t>
      </w:r>
      <w:r w:rsidRPr="006D5760">
        <w:rPr>
          <w:rFonts w:ascii="Century Gothic" w:hAnsi="Century Gothic"/>
          <w:sz w:val="22"/>
          <w:szCs w:val="22"/>
        </w:rPr>
        <w:t xml:space="preserve">. This will include determining whether: </w:t>
      </w:r>
    </w:p>
    <w:p w14:paraId="610D2A76" w14:textId="77777777" w:rsidR="003C3653" w:rsidRPr="006D5760" w:rsidRDefault="003C3653" w:rsidP="006663BC">
      <w:pPr>
        <w:pStyle w:val="Default"/>
        <w:rPr>
          <w:rFonts w:ascii="Century Gothic" w:hAnsi="Century Gothic"/>
          <w:sz w:val="22"/>
          <w:szCs w:val="22"/>
        </w:rPr>
      </w:pPr>
    </w:p>
    <w:p w14:paraId="5122EB4D" w14:textId="77777777" w:rsidR="00762FCA" w:rsidRPr="006D5760" w:rsidRDefault="00762FCA" w:rsidP="005F1CFC">
      <w:pPr>
        <w:pStyle w:val="Default"/>
        <w:numPr>
          <w:ilvl w:val="0"/>
          <w:numId w:val="8"/>
        </w:numPr>
        <w:rPr>
          <w:rFonts w:ascii="Century Gothic" w:hAnsi="Century Gothic"/>
          <w:sz w:val="22"/>
          <w:szCs w:val="22"/>
        </w:rPr>
      </w:pPr>
      <w:r w:rsidRPr="006D5760">
        <w:rPr>
          <w:rFonts w:ascii="Century Gothic" w:hAnsi="Century Gothic"/>
          <w:sz w:val="22"/>
          <w:szCs w:val="22"/>
        </w:rPr>
        <w:t xml:space="preserve">the child requires immediate protection and urgent action is </w:t>
      </w:r>
      <w:proofErr w:type="gramStart"/>
      <w:r w:rsidRPr="006D5760">
        <w:rPr>
          <w:rFonts w:ascii="Century Gothic" w:hAnsi="Century Gothic"/>
          <w:sz w:val="22"/>
          <w:szCs w:val="22"/>
        </w:rPr>
        <w:t>requi</w:t>
      </w:r>
      <w:r w:rsidR="003C3653" w:rsidRPr="006D5760">
        <w:rPr>
          <w:rFonts w:ascii="Century Gothic" w:hAnsi="Century Gothic"/>
          <w:sz w:val="22"/>
          <w:szCs w:val="22"/>
        </w:rPr>
        <w:t>red</w:t>
      </w:r>
      <w:r w:rsidR="00977084" w:rsidRPr="006D5760">
        <w:rPr>
          <w:rFonts w:ascii="Century Gothic" w:hAnsi="Century Gothic"/>
          <w:sz w:val="22"/>
          <w:szCs w:val="22"/>
        </w:rPr>
        <w:t>;</w:t>
      </w:r>
      <w:proofErr w:type="gramEnd"/>
      <w:r w:rsidRPr="006D5760">
        <w:rPr>
          <w:rFonts w:ascii="Century Gothic" w:hAnsi="Century Gothic"/>
          <w:sz w:val="22"/>
          <w:szCs w:val="22"/>
        </w:rPr>
        <w:t xml:space="preserve"> </w:t>
      </w:r>
    </w:p>
    <w:p w14:paraId="43A9BB2B" w14:textId="77777777" w:rsidR="00762FCA" w:rsidRPr="006D5760" w:rsidRDefault="00762FCA" w:rsidP="005F1CFC">
      <w:pPr>
        <w:pStyle w:val="Default"/>
        <w:numPr>
          <w:ilvl w:val="0"/>
          <w:numId w:val="8"/>
        </w:numPr>
        <w:rPr>
          <w:rFonts w:ascii="Century Gothic" w:hAnsi="Century Gothic"/>
          <w:sz w:val="22"/>
          <w:szCs w:val="22"/>
        </w:rPr>
      </w:pPr>
      <w:r w:rsidRPr="006D5760">
        <w:rPr>
          <w:rFonts w:ascii="Century Gothic" w:hAnsi="Century Gothic"/>
          <w:sz w:val="22"/>
          <w:szCs w:val="22"/>
        </w:rPr>
        <w:t xml:space="preserve">the child is in need, and should be assessed under section 17 of the Children Act </w:t>
      </w:r>
      <w:proofErr w:type="gramStart"/>
      <w:r w:rsidRPr="006D5760">
        <w:rPr>
          <w:rFonts w:ascii="Century Gothic" w:hAnsi="Century Gothic"/>
          <w:sz w:val="22"/>
          <w:szCs w:val="22"/>
        </w:rPr>
        <w:t>1989</w:t>
      </w:r>
      <w:r w:rsidR="00977084" w:rsidRPr="006D5760">
        <w:rPr>
          <w:rFonts w:ascii="Century Gothic" w:hAnsi="Century Gothic"/>
          <w:sz w:val="22"/>
          <w:szCs w:val="22"/>
        </w:rPr>
        <w:t>;</w:t>
      </w:r>
      <w:proofErr w:type="gramEnd"/>
      <w:r w:rsidRPr="006D5760">
        <w:rPr>
          <w:rFonts w:ascii="Century Gothic" w:hAnsi="Century Gothic"/>
          <w:sz w:val="22"/>
          <w:szCs w:val="22"/>
        </w:rPr>
        <w:t xml:space="preserve"> </w:t>
      </w:r>
    </w:p>
    <w:p w14:paraId="617E446D" w14:textId="77777777" w:rsidR="00762FCA" w:rsidRPr="006D5760" w:rsidRDefault="00762FCA" w:rsidP="005F1CFC">
      <w:pPr>
        <w:pStyle w:val="Default"/>
        <w:numPr>
          <w:ilvl w:val="0"/>
          <w:numId w:val="8"/>
        </w:numPr>
        <w:rPr>
          <w:rFonts w:ascii="Century Gothic" w:hAnsi="Century Gothic"/>
          <w:sz w:val="22"/>
          <w:szCs w:val="22"/>
        </w:rPr>
      </w:pPr>
      <w:r w:rsidRPr="006D5760">
        <w:rPr>
          <w:rFonts w:ascii="Century Gothic" w:hAnsi="Century Gothic"/>
          <w:sz w:val="22"/>
          <w:szCs w:val="22"/>
        </w:rPr>
        <w:t xml:space="preserve">there is reasonable cause to suspect the child is suffering or likely to suffer significant harm, and whether enquiries must be </w:t>
      </w:r>
      <w:proofErr w:type="gramStart"/>
      <w:r w:rsidRPr="006D5760">
        <w:rPr>
          <w:rFonts w:ascii="Century Gothic" w:hAnsi="Century Gothic"/>
          <w:sz w:val="22"/>
          <w:szCs w:val="22"/>
        </w:rPr>
        <w:t>made</w:t>
      </w:r>
      <w:proofErr w:type="gramEnd"/>
      <w:r w:rsidRPr="006D5760">
        <w:rPr>
          <w:rFonts w:ascii="Century Gothic" w:hAnsi="Century Gothic"/>
          <w:sz w:val="22"/>
          <w:szCs w:val="22"/>
        </w:rPr>
        <w:t xml:space="preserve"> and the child assessed under section 47 of the Children Act 1989</w:t>
      </w:r>
      <w:r w:rsidR="00977084" w:rsidRPr="006D5760">
        <w:rPr>
          <w:rFonts w:ascii="Century Gothic" w:hAnsi="Century Gothic"/>
          <w:sz w:val="22"/>
          <w:szCs w:val="22"/>
        </w:rPr>
        <w:t>;</w:t>
      </w:r>
      <w:r w:rsidRPr="006D5760">
        <w:rPr>
          <w:rFonts w:ascii="Century Gothic" w:hAnsi="Century Gothic"/>
          <w:sz w:val="22"/>
          <w:szCs w:val="22"/>
        </w:rPr>
        <w:t xml:space="preserve"> </w:t>
      </w:r>
    </w:p>
    <w:p w14:paraId="4413E157" w14:textId="77777777" w:rsidR="00762FCA" w:rsidRPr="006D5760" w:rsidRDefault="00762FCA" w:rsidP="005F1CFC">
      <w:pPr>
        <w:pStyle w:val="Default"/>
        <w:numPr>
          <w:ilvl w:val="0"/>
          <w:numId w:val="8"/>
        </w:numPr>
        <w:rPr>
          <w:rFonts w:ascii="Century Gothic" w:hAnsi="Century Gothic"/>
          <w:sz w:val="22"/>
          <w:szCs w:val="22"/>
        </w:rPr>
      </w:pPr>
      <w:r w:rsidRPr="006D5760">
        <w:rPr>
          <w:rFonts w:ascii="Century Gothic" w:hAnsi="Century Gothic"/>
          <w:sz w:val="22"/>
          <w:szCs w:val="22"/>
        </w:rPr>
        <w:t>any services are requi</w:t>
      </w:r>
      <w:r w:rsidR="003C3653" w:rsidRPr="006D5760">
        <w:rPr>
          <w:rFonts w:ascii="Century Gothic" w:hAnsi="Century Gothic"/>
          <w:sz w:val="22"/>
          <w:szCs w:val="22"/>
        </w:rPr>
        <w:t>red</w:t>
      </w:r>
      <w:r w:rsidRPr="006D5760">
        <w:rPr>
          <w:rFonts w:ascii="Century Gothic" w:hAnsi="Century Gothic"/>
          <w:sz w:val="22"/>
          <w:szCs w:val="22"/>
        </w:rPr>
        <w:t xml:space="preserve"> by the child and family and what type of </w:t>
      </w:r>
      <w:proofErr w:type="gramStart"/>
      <w:r w:rsidRPr="006D5760">
        <w:rPr>
          <w:rFonts w:ascii="Century Gothic" w:hAnsi="Century Gothic"/>
          <w:sz w:val="22"/>
          <w:szCs w:val="22"/>
        </w:rPr>
        <w:t>services</w:t>
      </w:r>
      <w:r w:rsidR="00977084" w:rsidRPr="006D5760">
        <w:rPr>
          <w:rFonts w:ascii="Century Gothic" w:hAnsi="Century Gothic"/>
          <w:sz w:val="22"/>
          <w:szCs w:val="22"/>
        </w:rPr>
        <w:t>;</w:t>
      </w:r>
      <w:proofErr w:type="gramEnd"/>
      <w:r w:rsidRPr="006D5760">
        <w:rPr>
          <w:rFonts w:ascii="Century Gothic" w:hAnsi="Century Gothic"/>
          <w:sz w:val="22"/>
          <w:szCs w:val="22"/>
        </w:rPr>
        <w:t xml:space="preserve"> </w:t>
      </w:r>
    </w:p>
    <w:p w14:paraId="49B894FB" w14:textId="77777777" w:rsidR="00762FCA" w:rsidRPr="006D5760" w:rsidRDefault="00762FCA" w:rsidP="005F1CFC">
      <w:pPr>
        <w:pStyle w:val="Default"/>
        <w:numPr>
          <w:ilvl w:val="0"/>
          <w:numId w:val="8"/>
        </w:numPr>
        <w:rPr>
          <w:rFonts w:ascii="Century Gothic" w:hAnsi="Century Gothic"/>
          <w:sz w:val="22"/>
          <w:szCs w:val="22"/>
        </w:rPr>
      </w:pPr>
      <w:r w:rsidRPr="006D5760">
        <w:rPr>
          <w:rFonts w:ascii="Century Gothic" w:hAnsi="Century Gothic"/>
          <w:sz w:val="22"/>
          <w:szCs w:val="22"/>
        </w:rPr>
        <w:t>further specialist assessments are requi</w:t>
      </w:r>
      <w:r w:rsidR="003C3653" w:rsidRPr="006D5760">
        <w:rPr>
          <w:rFonts w:ascii="Century Gothic" w:hAnsi="Century Gothic"/>
          <w:sz w:val="22"/>
          <w:szCs w:val="22"/>
        </w:rPr>
        <w:t xml:space="preserve">red </w:t>
      </w:r>
      <w:r w:rsidRPr="006D5760">
        <w:rPr>
          <w:rFonts w:ascii="Century Gothic" w:hAnsi="Century Gothic"/>
          <w:sz w:val="22"/>
          <w:szCs w:val="22"/>
        </w:rPr>
        <w:t>to help the local authority to decide what further action to take</w:t>
      </w:r>
      <w:r w:rsidR="00977084" w:rsidRPr="006D5760">
        <w:rPr>
          <w:rFonts w:ascii="Century Gothic" w:hAnsi="Century Gothic"/>
          <w:sz w:val="22"/>
          <w:szCs w:val="22"/>
        </w:rPr>
        <w:t>, and</w:t>
      </w:r>
      <w:r w:rsidRPr="006D5760">
        <w:rPr>
          <w:rFonts w:ascii="Century Gothic" w:hAnsi="Century Gothic"/>
          <w:sz w:val="22"/>
          <w:szCs w:val="22"/>
        </w:rPr>
        <w:t xml:space="preserve"> </w:t>
      </w:r>
    </w:p>
    <w:p w14:paraId="49383ADF" w14:textId="77777777" w:rsidR="00762FCA" w:rsidRPr="006D5760" w:rsidRDefault="00762FCA" w:rsidP="005F1CFC">
      <w:pPr>
        <w:pStyle w:val="Default"/>
        <w:numPr>
          <w:ilvl w:val="0"/>
          <w:numId w:val="8"/>
        </w:numPr>
        <w:rPr>
          <w:rFonts w:ascii="Century Gothic" w:hAnsi="Century Gothic"/>
          <w:sz w:val="22"/>
          <w:szCs w:val="22"/>
        </w:rPr>
      </w:pPr>
      <w:r w:rsidRPr="006D5760">
        <w:rPr>
          <w:rFonts w:ascii="Century Gothic" w:hAnsi="Century Gothic"/>
          <w:sz w:val="22"/>
          <w:szCs w:val="22"/>
        </w:rPr>
        <w:t xml:space="preserve">to see the child as soon as possible if the decision is taken that the referral requires further assessment. </w:t>
      </w:r>
    </w:p>
    <w:p w14:paraId="0D37671D" w14:textId="77777777" w:rsidR="00762FCA" w:rsidRPr="006D5760" w:rsidRDefault="00762FCA" w:rsidP="00111F51">
      <w:pPr>
        <w:pStyle w:val="Default"/>
        <w:rPr>
          <w:rFonts w:ascii="Century Gothic" w:hAnsi="Century Gothic"/>
          <w:sz w:val="22"/>
          <w:szCs w:val="22"/>
        </w:rPr>
      </w:pPr>
    </w:p>
    <w:p w14:paraId="217B7ECE" w14:textId="77777777" w:rsidR="00762FCA" w:rsidRPr="006D5760" w:rsidRDefault="00762FCA" w:rsidP="00111F51">
      <w:pPr>
        <w:pStyle w:val="Default"/>
        <w:rPr>
          <w:rFonts w:ascii="Century Gothic" w:hAnsi="Century Gothic"/>
          <w:sz w:val="22"/>
          <w:szCs w:val="22"/>
        </w:rPr>
      </w:pPr>
      <w:r w:rsidRPr="006D5760">
        <w:rPr>
          <w:rFonts w:ascii="Century Gothic" w:hAnsi="Century Gothic"/>
          <w:sz w:val="22"/>
          <w:szCs w:val="22"/>
        </w:rPr>
        <w:t>The referrer will</w:t>
      </w:r>
      <w:r w:rsidR="006663BC" w:rsidRPr="006D5760">
        <w:rPr>
          <w:rFonts w:ascii="Century Gothic" w:hAnsi="Century Gothic"/>
          <w:sz w:val="22"/>
          <w:szCs w:val="22"/>
        </w:rPr>
        <w:t>,</w:t>
      </w:r>
      <w:r w:rsidRPr="006D5760">
        <w:rPr>
          <w:rFonts w:ascii="Century Gothic" w:hAnsi="Century Gothic"/>
          <w:sz w:val="22"/>
          <w:szCs w:val="22"/>
        </w:rPr>
        <w:t xml:space="preserve"> even if they are not the </w:t>
      </w:r>
      <w:r w:rsidR="007C504E" w:rsidRPr="006D5760">
        <w:rPr>
          <w:rFonts w:ascii="Century Gothic" w:hAnsi="Century Gothic"/>
          <w:sz w:val="22"/>
          <w:szCs w:val="22"/>
        </w:rPr>
        <w:t>DSL</w:t>
      </w:r>
      <w:r w:rsidRPr="006D5760">
        <w:rPr>
          <w:rFonts w:ascii="Century Gothic" w:hAnsi="Century Gothic"/>
          <w:sz w:val="22"/>
          <w:szCs w:val="22"/>
        </w:rPr>
        <w:t xml:space="preserve"> (or deputy)</w:t>
      </w:r>
      <w:r w:rsidR="006663BC" w:rsidRPr="006D5760">
        <w:rPr>
          <w:rFonts w:ascii="Century Gothic" w:hAnsi="Century Gothic"/>
          <w:sz w:val="22"/>
          <w:szCs w:val="22"/>
        </w:rPr>
        <w:t>,</w:t>
      </w:r>
      <w:r w:rsidRPr="006D5760">
        <w:rPr>
          <w:rFonts w:ascii="Century Gothic" w:hAnsi="Century Gothic"/>
          <w:sz w:val="22"/>
          <w:szCs w:val="22"/>
        </w:rPr>
        <w:t xml:space="preserve"> follow up if this information </w:t>
      </w:r>
      <w:r w:rsidR="00977084" w:rsidRPr="006D5760">
        <w:rPr>
          <w:rFonts w:ascii="Century Gothic" w:hAnsi="Century Gothic"/>
          <w:sz w:val="22"/>
          <w:szCs w:val="22"/>
        </w:rPr>
        <w:t xml:space="preserve">if it </w:t>
      </w:r>
      <w:r w:rsidRPr="006D5760">
        <w:rPr>
          <w:rFonts w:ascii="Century Gothic" w:hAnsi="Century Gothic"/>
          <w:sz w:val="22"/>
          <w:szCs w:val="22"/>
        </w:rPr>
        <w:t xml:space="preserve">is not forthcoming. </w:t>
      </w:r>
    </w:p>
    <w:p w14:paraId="19BC7251" w14:textId="77777777" w:rsidR="00762FCA" w:rsidRPr="006D5760" w:rsidRDefault="00762FCA" w:rsidP="00111F51">
      <w:pPr>
        <w:pStyle w:val="Default"/>
        <w:rPr>
          <w:rFonts w:ascii="Century Gothic" w:hAnsi="Century Gothic"/>
          <w:sz w:val="22"/>
          <w:szCs w:val="22"/>
        </w:rPr>
      </w:pPr>
    </w:p>
    <w:p w14:paraId="6D7A39DB" w14:textId="77777777" w:rsidR="00762FCA" w:rsidRPr="006D5760" w:rsidRDefault="00762FCA" w:rsidP="00762FCA">
      <w:pPr>
        <w:pStyle w:val="Default"/>
        <w:rPr>
          <w:rFonts w:ascii="Century Gothic" w:hAnsi="Century Gothic"/>
          <w:sz w:val="23"/>
          <w:szCs w:val="23"/>
        </w:rPr>
      </w:pPr>
      <w:r w:rsidRPr="006D5760">
        <w:rPr>
          <w:rFonts w:ascii="Century Gothic" w:hAnsi="Century Gothic"/>
          <w:sz w:val="22"/>
          <w:szCs w:val="22"/>
        </w:rPr>
        <w:t xml:space="preserve">If, after a referral, the child’s situation does not appear to be improving, </w:t>
      </w:r>
      <w:r w:rsidR="003C3653" w:rsidRPr="006D5760">
        <w:rPr>
          <w:rFonts w:ascii="Century Gothic" w:hAnsi="Century Gothic"/>
          <w:sz w:val="22"/>
          <w:szCs w:val="22"/>
        </w:rPr>
        <w:t>The Linden Centre</w:t>
      </w:r>
      <w:r w:rsidRPr="006D5760">
        <w:rPr>
          <w:rFonts w:ascii="Century Gothic" w:hAnsi="Century Gothic"/>
          <w:sz w:val="22"/>
          <w:szCs w:val="22"/>
        </w:rPr>
        <w:t xml:space="preserve"> </w:t>
      </w:r>
      <w:r w:rsidR="006663BC" w:rsidRPr="006D5760">
        <w:rPr>
          <w:rFonts w:ascii="Century Gothic" w:hAnsi="Century Gothic"/>
          <w:sz w:val="22"/>
          <w:szCs w:val="22"/>
        </w:rPr>
        <w:t xml:space="preserve">will </w:t>
      </w:r>
      <w:r w:rsidRPr="006D5760">
        <w:rPr>
          <w:rFonts w:ascii="Century Gothic" w:hAnsi="Century Gothic"/>
          <w:sz w:val="22"/>
          <w:szCs w:val="22"/>
        </w:rPr>
        <w:t>consider following</w:t>
      </w:r>
      <w:r w:rsidR="007C504E" w:rsidRPr="006D5760">
        <w:rPr>
          <w:rFonts w:ascii="Century Gothic" w:hAnsi="Century Gothic"/>
          <w:sz w:val="22"/>
          <w:szCs w:val="22"/>
        </w:rPr>
        <w:t xml:space="preserve"> </w:t>
      </w:r>
      <w:r w:rsidR="001A4058" w:rsidRPr="006D5760">
        <w:rPr>
          <w:rFonts w:ascii="Century Gothic" w:hAnsi="Century Gothic"/>
          <w:sz w:val="22"/>
          <w:szCs w:val="22"/>
        </w:rPr>
        <w:t>TWSP</w:t>
      </w:r>
      <w:r w:rsidRPr="006D5760">
        <w:rPr>
          <w:rFonts w:ascii="Century Gothic" w:hAnsi="Century Gothic"/>
          <w:sz w:val="22"/>
          <w:szCs w:val="22"/>
        </w:rPr>
        <w:t xml:space="preserve"> </w:t>
      </w:r>
      <w:hyperlink r:id="rId65" w:history="1">
        <w:r w:rsidRPr="006D5760">
          <w:rPr>
            <w:rStyle w:val="Hyperlink"/>
            <w:rFonts w:ascii="Century Gothic" w:hAnsi="Century Gothic"/>
            <w:sz w:val="22"/>
            <w:szCs w:val="22"/>
          </w:rPr>
          <w:t>local escalation procedures</w:t>
        </w:r>
      </w:hyperlink>
      <w:r w:rsidR="007C504E" w:rsidRPr="006D5760">
        <w:rPr>
          <w:rFonts w:ascii="Century Gothic" w:hAnsi="Century Gothic"/>
          <w:sz w:val="22"/>
          <w:szCs w:val="22"/>
        </w:rPr>
        <w:t xml:space="preserve"> </w:t>
      </w:r>
      <w:r w:rsidR="001A4058" w:rsidRPr="006D5760">
        <w:rPr>
          <w:rFonts w:ascii="Century Gothic" w:hAnsi="Century Gothic"/>
          <w:sz w:val="22"/>
          <w:szCs w:val="22"/>
        </w:rPr>
        <w:t xml:space="preserve">or those for the safeguarding partnership </w:t>
      </w:r>
      <w:r w:rsidR="007C504E" w:rsidRPr="006D5760">
        <w:rPr>
          <w:rFonts w:ascii="Century Gothic" w:hAnsi="Century Gothic"/>
          <w:sz w:val="22"/>
          <w:szCs w:val="22"/>
        </w:rPr>
        <w:t>for the child</w:t>
      </w:r>
      <w:r w:rsidRPr="006D5760">
        <w:rPr>
          <w:rFonts w:ascii="Century Gothic" w:hAnsi="Century Gothic"/>
          <w:sz w:val="22"/>
          <w:szCs w:val="22"/>
        </w:rPr>
        <w:t xml:space="preserve"> to ensure our concerns have been addressed and, most importantly, that the child’s situation improves.</w:t>
      </w:r>
      <w:r w:rsidRPr="006D5760">
        <w:rPr>
          <w:rFonts w:ascii="Century Gothic" w:hAnsi="Century Gothic"/>
          <w:sz w:val="23"/>
          <w:szCs w:val="23"/>
        </w:rPr>
        <w:t xml:space="preserve"> </w:t>
      </w:r>
    </w:p>
    <w:p w14:paraId="050A7BC0" w14:textId="77777777" w:rsidR="00762FCA" w:rsidRPr="006D5760" w:rsidRDefault="00762FCA" w:rsidP="00111F51">
      <w:pPr>
        <w:jc w:val="both"/>
        <w:rPr>
          <w:rFonts w:ascii="Century Gothic" w:hAnsi="Century Gothic" w:cs="Arial"/>
          <w:b/>
          <w:sz w:val="22"/>
          <w:szCs w:val="22"/>
        </w:rPr>
      </w:pPr>
    </w:p>
    <w:p w14:paraId="7E3A2B85" w14:textId="77777777" w:rsidR="00762FCA" w:rsidRPr="006D5760" w:rsidRDefault="00762FCA" w:rsidP="00111F51">
      <w:pPr>
        <w:jc w:val="both"/>
        <w:rPr>
          <w:rFonts w:ascii="Century Gothic" w:hAnsi="Century Gothic" w:cs="Arial"/>
          <w:b/>
          <w:sz w:val="22"/>
          <w:szCs w:val="22"/>
        </w:rPr>
      </w:pPr>
      <w:r w:rsidRPr="006D5760">
        <w:rPr>
          <w:rFonts w:ascii="Century Gothic" w:hAnsi="Century Gothic" w:cs="Arial"/>
          <w:b/>
          <w:sz w:val="22"/>
          <w:szCs w:val="22"/>
        </w:rPr>
        <w:t>Record keeping</w:t>
      </w:r>
    </w:p>
    <w:p w14:paraId="18A4850E" w14:textId="77777777" w:rsidR="00762FCA" w:rsidRPr="006D5760" w:rsidRDefault="00762FCA" w:rsidP="00111F51">
      <w:pPr>
        <w:jc w:val="both"/>
        <w:rPr>
          <w:rFonts w:ascii="Century Gothic" w:hAnsi="Century Gothic" w:cs="Arial"/>
          <w:sz w:val="22"/>
          <w:szCs w:val="22"/>
        </w:rPr>
      </w:pPr>
    </w:p>
    <w:p w14:paraId="7A9127C0" w14:textId="77777777" w:rsidR="001A4058" w:rsidRPr="006D5760" w:rsidRDefault="001A4058" w:rsidP="008C6BFD">
      <w:pPr>
        <w:jc w:val="both"/>
        <w:outlineLvl w:val="0"/>
        <w:rPr>
          <w:rFonts w:ascii="Century Gothic" w:hAnsi="Century Gothic" w:cs="Arial"/>
          <w:sz w:val="22"/>
          <w:szCs w:val="22"/>
        </w:rPr>
      </w:pPr>
      <w:r w:rsidRPr="006D5760">
        <w:rPr>
          <w:rFonts w:ascii="Century Gothic" w:hAnsi="Century Gothic" w:cs="Arial"/>
          <w:sz w:val="22"/>
          <w:szCs w:val="22"/>
        </w:rPr>
        <w:t>All concerns, discussions and decisions made, and the reasons for those decisions, should be recorded in writing</w:t>
      </w:r>
      <w:r w:rsidR="004A1C5D" w:rsidRPr="006D5760">
        <w:rPr>
          <w:rFonts w:ascii="Century Gothic" w:hAnsi="Century Gothic" w:cs="Arial"/>
          <w:sz w:val="22"/>
          <w:szCs w:val="22"/>
        </w:rPr>
        <w:t xml:space="preserve"> using </w:t>
      </w:r>
      <w:r w:rsidR="003C3653" w:rsidRPr="006D5760">
        <w:rPr>
          <w:rFonts w:ascii="Century Gothic" w:hAnsi="Century Gothic" w:cs="Arial"/>
          <w:sz w:val="22"/>
          <w:szCs w:val="22"/>
        </w:rPr>
        <w:t xml:space="preserve">The Linden Centres </w:t>
      </w:r>
      <w:r w:rsidR="004A1C5D" w:rsidRPr="006D5760">
        <w:rPr>
          <w:rFonts w:ascii="Century Gothic" w:hAnsi="Century Gothic" w:cs="Arial"/>
          <w:sz w:val="22"/>
          <w:szCs w:val="22"/>
        </w:rPr>
        <w:t>recording system</w:t>
      </w:r>
      <w:r w:rsidR="003C3653" w:rsidRPr="006D5760">
        <w:rPr>
          <w:rFonts w:ascii="Century Gothic" w:hAnsi="Century Gothic" w:cs="Arial"/>
          <w:sz w:val="22"/>
          <w:szCs w:val="22"/>
        </w:rPr>
        <w:t xml:space="preserve"> (</w:t>
      </w:r>
      <w:r w:rsidR="00DA7ECD" w:rsidRPr="006D5760">
        <w:rPr>
          <w:rFonts w:ascii="Century Gothic" w:hAnsi="Century Gothic" w:cs="Arial"/>
          <w:sz w:val="22"/>
          <w:szCs w:val="22"/>
        </w:rPr>
        <w:t>CPOMS)</w:t>
      </w:r>
      <w:r w:rsidRPr="006D5760">
        <w:rPr>
          <w:rFonts w:ascii="Century Gothic" w:hAnsi="Century Gothic" w:cs="Arial"/>
          <w:sz w:val="22"/>
          <w:szCs w:val="22"/>
        </w:rPr>
        <w:t>. If in doubt about recording requirements, staff will discuss with DSL (or deputy).</w:t>
      </w:r>
    </w:p>
    <w:p w14:paraId="2DAEDD66" w14:textId="77777777" w:rsidR="001A4058" w:rsidRPr="006D5760" w:rsidRDefault="001A4058" w:rsidP="008C6BFD">
      <w:pPr>
        <w:jc w:val="both"/>
        <w:outlineLvl w:val="0"/>
        <w:rPr>
          <w:rFonts w:ascii="Century Gothic" w:hAnsi="Century Gothic" w:cs="Arial"/>
          <w:sz w:val="22"/>
          <w:szCs w:val="22"/>
        </w:rPr>
      </w:pPr>
    </w:p>
    <w:p w14:paraId="28705438" w14:textId="77777777" w:rsidR="008C6BFD" w:rsidRPr="006D5760" w:rsidRDefault="008C6BFD" w:rsidP="008C6BFD">
      <w:pPr>
        <w:jc w:val="both"/>
        <w:outlineLvl w:val="0"/>
        <w:rPr>
          <w:rFonts w:ascii="Century Gothic" w:hAnsi="Century Gothic" w:cs="Arial"/>
          <w:sz w:val="22"/>
          <w:szCs w:val="22"/>
        </w:rPr>
      </w:pPr>
      <w:r w:rsidRPr="006D5760">
        <w:rPr>
          <w:rFonts w:ascii="Century Gothic" w:hAnsi="Century Gothic" w:cs="Arial"/>
          <w:sz w:val="22"/>
          <w:szCs w:val="22"/>
        </w:rPr>
        <w:t>Anyone who has a concern or received a disclosure should fo</w:t>
      </w:r>
      <w:r w:rsidR="006663BC" w:rsidRPr="006D5760">
        <w:rPr>
          <w:rFonts w:ascii="Century Gothic" w:hAnsi="Century Gothic" w:cs="Arial"/>
          <w:sz w:val="22"/>
          <w:szCs w:val="22"/>
        </w:rPr>
        <w:t>llow these recording principles:</w:t>
      </w:r>
    </w:p>
    <w:p w14:paraId="785BAABA" w14:textId="77777777" w:rsidR="008C6BFD" w:rsidRPr="006D5760" w:rsidRDefault="008C6BFD" w:rsidP="005F1CFC">
      <w:pPr>
        <w:numPr>
          <w:ilvl w:val="0"/>
          <w:numId w:val="1"/>
        </w:numPr>
        <w:jc w:val="both"/>
        <w:rPr>
          <w:rFonts w:ascii="Century Gothic" w:hAnsi="Century Gothic" w:cs="Arial"/>
          <w:sz w:val="22"/>
          <w:szCs w:val="22"/>
        </w:rPr>
      </w:pPr>
      <w:r w:rsidRPr="006D5760">
        <w:rPr>
          <w:rFonts w:ascii="Century Gothic" w:hAnsi="Century Gothic" w:cs="Arial"/>
          <w:sz w:val="22"/>
          <w:szCs w:val="22"/>
        </w:rPr>
        <w:t>record the date, time, place and context of disclos</w:t>
      </w:r>
      <w:r w:rsidR="004A1C5D" w:rsidRPr="006D5760">
        <w:rPr>
          <w:rFonts w:ascii="Century Gothic" w:hAnsi="Century Gothic" w:cs="Arial"/>
          <w:sz w:val="22"/>
          <w:szCs w:val="22"/>
        </w:rPr>
        <w:t>ure or concern, recording facts and</w:t>
      </w:r>
      <w:r w:rsidRPr="006D5760">
        <w:rPr>
          <w:rFonts w:ascii="Century Gothic" w:hAnsi="Century Gothic" w:cs="Arial"/>
          <w:sz w:val="22"/>
          <w:szCs w:val="22"/>
        </w:rPr>
        <w:t xml:space="preserve"> who you </w:t>
      </w:r>
      <w:r w:rsidR="00DA7ECD" w:rsidRPr="006D5760">
        <w:rPr>
          <w:rFonts w:ascii="Century Gothic" w:hAnsi="Century Gothic" w:cs="Arial"/>
          <w:sz w:val="22"/>
          <w:szCs w:val="22"/>
        </w:rPr>
        <w:t>shared them</w:t>
      </w:r>
      <w:r w:rsidRPr="006D5760">
        <w:rPr>
          <w:rFonts w:ascii="Century Gothic" w:hAnsi="Century Gothic" w:cs="Arial"/>
          <w:sz w:val="22"/>
          <w:szCs w:val="22"/>
        </w:rPr>
        <w:t xml:space="preserve"> </w:t>
      </w:r>
      <w:proofErr w:type="gramStart"/>
      <w:r w:rsidRPr="006D5760">
        <w:rPr>
          <w:rFonts w:ascii="Century Gothic" w:hAnsi="Century Gothic" w:cs="Arial"/>
          <w:sz w:val="22"/>
          <w:szCs w:val="22"/>
        </w:rPr>
        <w:t>with</w:t>
      </w:r>
      <w:r w:rsidR="006663BC" w:rsidRPr="006D5760">
        <w:rPr>
          <w:rFonts w:ascii="Century Gothic" w:hAnsi="Century Gothic" w:cs="Arial"/>
          <w:sz w:val="22"/>
          <w:szCs w:val="22"/>
        </w:rPr>
        <w:t>;</w:t>
      </w:r>
      <w:proofErr w:type="gramEnd"/>
    </w:p>
    <w:p w14:paraId="6FB19F39" w14:textId="77777777" w:rsidR="008C6BFD" w:rsidRPr="006D5760" w:rsidRDefault="008C6BFD" w:rsidP="005F1CFC">
      <w:pPr>
        <w:numPr>
          <w:ilvl w:val="0"/>
          <w:numId w:val="1"/>
        </w:numPr>
        <w:jc w:val="both"/>
        <w:rPr>
          <w:rFonts w:ascii="Century Gothic" w:hAnsi="Century Gothic" w:cs="Arial"/>
          <w:sz w:val="22"/>
          <w:szCs w:val="22"/>
        </w:rPr>
      </w:pPr>
      <w:r w:rsidRPr="006D5760">
        <w:rPr>
          <w:rFonts w:ascii="Century Gothic" w:hAnsi="Century Gothic" w:cs="Arial"/>
          <w:sz w:val="22"/>
          <w:szCs w:val="22"/>
        </w:rPr>
        <w:t xml:space="preserve">record where you spoke with the child or parent and personal safety details, such as ‘I discussed the incident with the child in the </w:t>
      </w:r>
      <w:r w:rsidR="001A4058" w:rsidRPr="006D5760">
        <w:rPr>
          <w:rFonts w:ascii="Century Gothic" w:hAnsi="Century Gothic" w:cs="Arial"/>
          <w:sz w:val="22"/>
          <w:szCs w:val="22"/>
        </w:rPr>
        <w:t>Headt</w:t>
      </w:r>
      <w:r w:rsidRPr="006D5760">
        <w:rPr>
          <w:rFonts w:ascii="Century Gothic" w:hAnsi="Century Gothic" w:cs="Arial"/>
          <w:sz w:val="22"/>
          <w:szCs w:val="22"/>
        </w:rPr>
        <w:t xml:space="preserve">eacher’s office with the door open’ or justify if it were </w:t>
      </w:r>
      <w:proofErr w:type="gramStart"/>
      <w:r w:rsidRPr="006D5760">
        <w:rPr>
          <w:rFonts w:ascii="Century Gothic" w:hAnsi="Century Gothic" w:cs="Arial"/>
          <w:sz w:val="22"/>
          <w:szCs w:val="22"/>
        </w:rPr>
        <w:t>closed, but</w:t>
      </w:r>
      <w:proofErr w:type="gramEnd"/>
      <w:r w:rsidRPr="006D5760">
        <w:rPr>
          <w:rFonts w:ascii="Century Gothic" w:hAnsi="Century Gothic" w:cs="Arial"/>
          <w:sz w:val="22"/>
          <w:szCs w:val="22"/>
        </w:rPr>
        <w:t xml:space="preserve"> naming those who you told this to be the case. If alone, reason that rationale stating ‘the child stated they would only confide in me if I was alone</w:t>
      </w:r>
      <w:proofErr w:type="gramStart"/>
      <w:r w:rsidR="006663BC" w:rsidRPr="006D5760">
        <w:rPr>
          <w:rFonts w:ascii="Century Gothic" w:hAnsi="Century Gothic" w:cs="Arial"/>
          <w:sz w:val="22"/>
          <w:szCs w:val="22"/>
        </w:rPr>
        <w:t>’;</w:t>
      </w:r>
      <w:proofErr w:type="gramEnd"/>
    </w:p>
    <w:p w14:paraId="0C363F14" w14:textId="77777777" w:rsidR="008C6BFD" w:rsidRPr="006D5760" w:rsidRDefault="008C6BFD" w:rsidP="005F1CFC">
      <w:pPr>
        <w:numPr>
          <w:ilvl w:val="0"/>
          <w:numId w:val="1"/>
        </w:numPr>
        <w:jc w:val="both"/>
        <w:rPr>
          <w:rFonts w:ascii="Century Gothic" w:hAnsi="Century Gothic" w:cs="Arial"/>
          <w:sz w:val="22"/>
          <w:szCs w:val="22"/>
        </w:rPr>
      </w:pPr>
      <w:r w:rsidRPr="006D5760">
        <w:rPr>
          <w:rFonts w:ascii="Century Gothic" w:hAnsi="Century Gothic" w:cs="Arial"/>
          <w:sz w:val="22"/>
          <w:szCs w:val="22"/>
        </w:rPr>
        <w:t xml:space="preserve">if it is observation of bruising or an injury try to record detail, </w:t>
      </w:r>
      <w:proofErr w:type="gramStart"/>
      <w:r w:rsidRPr="006D5760">
        <w:rPr>
          <w:rFonts w:ascii="Century Gothic" w:hAnsi="Century Gothic" w:cs="Arial"/>
          <w:sz w:val="22"/>
          <w:szCs w:val="22"/>
        </w:rPr>
        <w:t>e.g.</w:t>
      </w:r>
      <w:proofErr w:type="gramEnd"/>
      <w:r w:rsidRPr="006D5760">
        <w:rPr>
          <w:rFonts w:ascii="Century Gothic" w:hAnsi="Century Gothic" w:cs="Arial"/>
          <w:sz w:val="22"/>
          <w:szCs w:val="22"/>
        </w:rPr>
        <w:t xml:space="preserve"> ‘right arm, above elbow’, ‘bruise approximately 5cm in diameter noticed on back of lower right leg</w:t>
      </w:r>
      <w:r w:rsidR="006663BC" w:rsidRPr="006D5760">
        <w:rPr>
          <w:rFonts w:ascii="Century Gothic" w:hAnsi="Century Gothic" w:cs="Arial"/>
          <w:sz w:val="22"/>
          <w:szCs w:val="22"/>
        </w:rPr>
        <w:t>’;</w:t>
      </w:r>
    </w:p>
    <w:p w14:paraId="181E8F00" w14:textId="77777777" w:rsidR="008C6BFD" w:rsidRPr="006D5760" w:rsidRDefault="008C6BFD" w:rsidP="005F1CFC">
      <w:pPr>
        <w:numPr>
          <w:ilvl w:val="0"/>
          <w:numId w:val="1"/>
        </w:numPr>
        <w:jc w:val="both"/>
        <w:rPr>
          <w:rFonts w:ascii="Century Gothic" w:hAnsi="Century Gothic" w:cs="Arial"/>
          <w:sz w:val="22"/>
          <w:szCs w:val="22"/>
        </w:rPr>
      </w:pPr>
      <w:r w:rsidRPr="006D5760">
        <w:rPr>
          <w:rFonts w:ascii="Century Gothic" w:hAnsi="Century Gothic" w:cs="Arial"/>
          <w:sz w:val="22"/>
          <w:szCs w:val="22"/>
        </w:rPr>
        <w:t>note the non-verbal behaviour and the key words in the language used by the child or parent (try not to translate into ‘proper terms’ ensuring that you use the child or parent’s own words). Body language should be noted and support any record of disclosure</w:t>
      </w:r>
      <w:r w:rsidR="001A68B5" w:rsidRPr="006D5760">
        <w:rPr>
          <w:rFonts w:ascii="Century Gothic" w:hAnsi="Century Gothic" w:cs="Arial"/>
          <w:sz w:val="22"/>
          <w:szCs w:val="22"/>
        </w:rPr>
        <w:t>,</w:t>
      </w:r>
      <w:r w:rsidR="004A1C5D" w:rsidRPr="006D5760">
        <w:rPr>
          <w:rFonts w:ascii="Century Gothic" w:hAnsi="Century Gothic" w:cs="Arial"/>
          <w:sz w:val="22"/>
          <w:szCs w:val="22"/>
        </w:rPr>
        <w:t xml:space="preserve"> and</w:t>
      </w:r>
    </w:p>
    <w:p w14:paraId="6760B755" w14:textId="77777777" w:rsidR="008C6BFD" w:rsidRPr="006D5760" w:rsidRDefault="008C6BFD" w:rsidP="005F1CFC">
      <w:pPr>
        <w:numPr>
          <w:ilvl w:val="0"/>
          <w:numId w:val="1"/>
        </w:numPr>
        <w:jc w:val="both"/>
        <w:rPr>
          <w:rFonts w:ascii="Century Gothic" w:hAnsi="Century Gothic" w:cs="Arial"/>
          <w:b/>
          <w:sz w:val="22"/>
          <w:szCs w:val="22"/>
        </w:rPr>
      </w:pPr>
      <w:r w:rsidRPr="006D5760">
        <w:rPr>
          <w:rFonts w:ascii="Century Gothic" w:hAnsi="Century Gothic" w:cs="Arial"/>
          <w:sz w:val="22"/>
          <w:szCs w:val="22"/>
        </w:rPr>
        <w:t xml:space="preserve">it is important to retain on file signed original handwritten notes and pass them on to the </w:t>
      </w:r>
      <w:r w:rsidR="001A4058" w:rsidRPr="006D5760">
        <w:rPr>
          <w:rFonts w:ascii="Century Gothic" w:hAnsi="Century Gothic" w:cs="Arial"/>
          <w:sz w:val="22"/>
          <w:szCs w:val="22"/>
        </w:rPr>
        <w:t>DSL</w:t>
      </w:r>
      <w:r w:rsidR="001B7A70" w:rsidRPr="006D5760">
        <w:rPr>
          <w:rFonts w:ascii="Century Gothic" w:hAnsi="Century Gothic" w:cs="Arial"/>
          <w:sz w:val="22"/>
          <w:szCs w:val="22"/>
        </w:rPr>
        <w:t xml:space="preserve"> (or deputy)</w:t>
      </w:r>
      <w:r w:rsidRPr="006D5760">
        <w:rPr>
          <w:rFonts w:ascii="Century Gothic" w:hAnsi="Century Gothic" w:cs="Arial"/>
          <w:sz w:val="22"/>
          <w:szCs w:val="22"/>
        </w:rPr>
        <w:t xml:space="preserve"> who may ask you to complete a </w:t>
      </w:r>
      <w:r w:rsidR="004A1C5D" w:rsidRPr="006D5760">
        <w:rPr>
          <w:rFonts w:ascii="Century Gothic" w:hAnsi="Century Gothic" w:cs="Arial"/>
          <w:sz w:val="22"/>
          <w:szCs w:val="22"/>
        </w:rPr>
        <w:t>written referral to children’s social care</w:t>
      </w:r>
      <w:r w:rsidRPr="006D5760">
        <w:rPr>
          <w:rFonts w:ascii="Century Gothic" w:hAnsi="Century Gothic" w:cs="Arial"/>
          <w:sz w:val="22"/>
          <w:szCs w:val="22"/>
        </w:rPr>
        <w:t xml:space="preserve">. </w:t>
      </w:r>
    </w:p>
    <w:p w14:paraId="04662AE6" w14:textId="77777777" w:rsidR="008C6BFD" w:rsidRPr="006D5760" w:rsidRDefault="008C6BFD" w:rsidP="001A68B5">
      <w:pPr>
        <w:pStyle w:val="ListParagraph"/>
        <w:ind w:left="0"/>
        <w:jc w:val="both"/>
        <w:rPr>
          <w:rFonts w:ascii="Century Gothic" w:hAnsi="Century Gothic" w:cs="Arial"/>
          <w:sz w:val="22"/>
          <w:szCs w:val="22"/>
        </w:rPr>
      </w:pPr>
    </w:p>
    <w:p w14:paraId="5E886610" w14:textId="77777777" w:rsidR="008C6BFD" w:rsidRPr="006D5760" w:rsidRDefault="00D661BE" w:rsidP="008C6BFD">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521847" w:rsidRPr="006D5760">
        <w:rPr>
          <w:rFonts w:ascii="Century Gothic" w:hAnsi="Century Gothic" w:cs="Arial"/>
          <w:sz w:val="22"/>
          <w:szCs w:val="22"/>
        </w:rPr>
        <w:t xml:space="preserve"> has</w:t>
      </w:r>
      <w:proofErr w:type="gramEnd"/>
      <w:r w:rsidR="008C6BFD" w:rsidRPr="006D5760">
        <w:rPr>
          <w:rFonts w:ascii="Century Gothic" w:hAnsi="Century Gothic" w:cs="Arial"/>
          <w:b/>
          <w:sz w:val="22"/>
          <w:szCs w:val="22"/>
        </w:rPr>
        <w:t xml:space="preserve"> </w:t>
      </w:r>
      <w:r w:rsidR="008C6BFD" w:rsidRPr="006D5760">
        <w:rPr>
          <w:rFonts w:ascii="Century Gothic" w:hAnsi="Century Gothic" w:cs="Arial"/>
          <w:sz w:val="22"/>
          <w:szCs w:val="22"/>
        </w:rPr>
        <w:t>adopted guidance from TWSP</w:t>
      </w:r>
      <w:r w:rsidR="008C6BFD" w:rsidRPr="006D5760">
        <w:rPr>
          <w:rFonts w:ascii="Century Gothic" w:hAnsi="Century Gothic" w:cs="Arial"/>
          <w:b/>
          <w:sz w:val="22"/>
          <w:szCs w:val="22"/>
        </w:rPr>
        <w:t xml:space="preserve"> </w:t>
      </w:r>
      <w:r w:rsidR="004A1C5D" w:rsidRPr="006D5760">
        <w:rPr>
          <w:rFonts w:ascii="Century Gothic" w:hAnsi="Century Gothic" w:cs="Arial"/>
          <w:sz w:val="22"/>
          <w:szCs w:val="22"/>
        </w:rPr>
        <w:t xml:space="preserve">Workbook for Designated Safeguarding Leads and Governors/Committee Members/Trustees/Proprietors with responsibility for safeguarding, incorporating: Advice note on Child Protection record keeping. </w:t>
      </w:r>
    </w:p>
    <w:p w14:paraId="31C0499B" w14:textId="77777777" w:rsidR="008C6BFD" w:rsidRPr="006D5760" w:rsidRDefault="008C6BFD" w:rsidP="008C6BFD">
      <w:pPr>
        <w:jc w:val="both"/>
        <w:rPr>
          <w:rFonts w:ascii="Century Gothic" w:hAnsi="Century Gothic" w:cs="Arial"/>
          <w:i/>
          <w:color w:val="FF0000"/>
          <w:sz w:val="22"/>
          <w:szCs w:val="22"/>
        </w:rPr>
      </w:pPr>
    </w:p>
    <w:p w14:paraId="38D49853" w14:textId="77777777" w:rsidR="00521847" w:rsidRPr="006D5760" w:rsidRDefault="008C6BFD" w:rsidP="008C6BFD">
      <w:pPr>
        <w:jc w:val="both"/>
        <w:rPr>
          <w:rFonts w:ascii="Century Gothic" w:hAnsi="Century Gothic" w:cs="Arial"/>
          <w:sz w:val="22"/>
          <w:szCs w:val="22"/>
        </w:rPr>
      </w:pPr>
      <w:r w:rsidRPr="006D5760">
        <w:rPr>
          <w:rFonts w:ascii="Century Gothic" w:hAnsi="Century Gothic" w:cs="Arial"/>
          <w:sz w:val="22"/>
          <w:szCs w:val="22"/>
        </w:rPr>
        <w:t>We note down conce</w:t>
      </w:r>
      <w:r w:rsidR="002426A0" w:rsidRPr="006D5760">
        <w:rPr>
          <w:rFonts w:ascii="Century Gothic" w:hAnsi="Century Gothic" w:cs="Arial"/>
          <w:sz w:val="22"/>
          <w:szCs w:val="22"/>
        </w:rPr>
        <w:t xml:space="preserve">rns </w:t>
      </w:r>
      <w:r w:rsidR="004A1C5D" w:rsidRPr="006D5760">
        <w:rPr>
          <w:rFonts w:ascii="Century Gothic" w:hAnsi="Century Gothic" w:cs="Arial"/>
          <w:sz w:val="22"/>
          <w:szCs w:val="22"/>
        </w:rPr>
        <w:t xml:space="preserve">on a Cause for Concern form. </w:t>
      </w:r>
      <w:r w:rsidRPr="006D5760">
        <w:rPr>
          <w:rFonts w:ascii="Century Gothic" w:hAnsi="Century Gothic" w:cs="Arial"/>
          <w:sz w:val="22"/>
          <w:szCs w:val="22"/>
        </w:rPr>
        <w:t xml:space="preserve"> </w:t>
      </w:r>
      <w:r w:rsidR="004A1C5D" w:rsidRPr="006D5760">
        <w:rPr>
          <w:rFonts w:ascii="Century Gothic" w:hAnsi="Century Gothic" w:cs="Arial"/>
          <w:sz w:val="22"/>
          <w:szCs w:val="22"/>
        </w:rPr>
        <w:t>Concerns are sto</w:t>
      </w:r>
      <w:r w:rsidR="008552DF" w:rsidRPr="006D5760">
        <w:rPr>
          <w:rFonts w:ascii="Century Gothic" w:hAnsi="Century Gothic" w:cs="Arial"/>
          <w:sz w:val="22"/>
          <w:szCs w:val="22"/>
        </w:rPr>
        <w:t xml:space="preserve">red on CPOMS. </w:t>
      </w:r>
    </w:p>
    <w:p w14:paraId="4EE479E6" w14:textId="77777777" w:rsidR="00521847" w:rsidRPr="006D5760" w:rsidRDefault="00521847" w:rsidP="008C6BFD">
      <w:pPr>
        <w:jc w:val="both"/>
        <w:rPr>
          <w:rFonts w:ascii="Century Gothic" w:hAnsi="Century Gothic" w:cs="Arial"/>
          <w:sz w:val="22"/>
          <w:szCs w:val="22"/>
        </w:rPr>
      </w:pPr>
    </w:p>
    <w:p w14:paraId="2E254CEA" w14:textId="77777777" w:rsidR="008C6BFD" w:rsidRPr="006D5760" w:rsidRDefault="008C6BFD" w:rsidP="008C6BFD">
      <w:pPr>
        <w:jc w:val="both"/>
        <w:rPr>
          <w:rFonts w:ascii="Century Gothic" w:hAnsi="Century Gothic" w:cs="Arial"/>
          <w:sz w:val="22"/>
          <w:szCs w:val="22"/>
        </w:rPr>
      </w:pPr>
      <w:r w:rsidRPr="006D5760">
        <w:rPr>
          <w:rFonts w:ascii="Century Gothic" w:hAnsi="Century Gothic" w:cs="Arial"/>
          <w:sz w:val="22"/>
          <w:szCs w:val="22"/>
        </w:rPr>
        <w:t xml:space="preserve">This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has adopted an electronically maintained recording system called Child Protection Online Management System (CPOMS). The CPOMS system is a totally secure system of record keeping which enables us to quickly encapsulate a </w:t>
      </w:r>
      <w:proofErr w:type="spellStart"/>
      <w:r w:rsidRPr="006D5760">
        <w:rPr>
          <w:rFonts w:ascii="Century Gothic" w:hAnsi="Century Gothic" w:cs="Arial"/>
          <w:sz w:val="22"/>
          <w:szCs w:val="22"/>
        </w:rPr>
        <w:t>child</w:t>
      </w:r>
      <w:r w:rsidR="009F1D62" w:rsidRPr="006D5760">
        <w:rPr>
          <w:rFonts w:ascii="Century Gothic" w:hAnsi="Century Gothic" w:cs="Arial"/>
          <w:sz w:val="22"/>
          <w:szCs w:val="22"/>
        </w:rPr>
        <w:t>s</w:t>
      </w:r>
      <w:proofErr w:type="spellEnd"/>
      <w:r w:rsidRPr="006D5760">
        <w:rPr>
          <w:rFonts w:ascii="Century Gothic" w:hAnsi="Century Gothic" w:cs="Arial"/>
          <w:sz w:val="22"/>
          <w:szCs w:val="22"/>
        </w:rPr>
        <w:t xml:space="preserve"> journey with us. We will ensure that a restricted number of staff will have full access to this system as named key holders. If concerns have been logged by staff via this process it should not be presumed that this is an instant notification that has been seen immediately. If appropriate the issue should not assume </w:t>
      </w:r>
      <w:proofErr w:type="gramStart"/>
      <w:r w:rsidRPr="006D5760">
        <w:rPr>
          <w:rFonts w:ascii="Century Gothic" w:hAnsi="Century Gothic" w:cs="Arial"/>
          <w:sz w:val="22"/>
          <w:szCs w:val="22"/>
        </w:rPr>
        <w:t>anything</w:t>
      </w:r>
      <w:proofErr w:type="gramEnd"/>
      <w:r w:rsidRPr="006D5760">
        <w:rPr>
          <w:rFonts w:ascii="Century Gothic" w:hAnsi="Century Gothic" w:cs="Arial"/>
          <w:sz w:val="22"/>
          <w:szCs w:val="22"/>
        </w:rPr>
        <w:t xml:space="preserve"> and a verbal conversation should also take place if needed for clarification.</w:t>
      </w:r>
    </w:p>
    <w:p w14:paraId="6804771C" w14:textId="77777777" w:rsidR="00810697" w:rsidRPr="006D5760" w:rsidRDefault="00810697" w:rsidP="00111F51">
      <w:pPr>
        <w:jc w:val="both"/>
        <w:rPr>
          <w:rFonts w:ascii="Century Gothic" w:hAnsi="Century Gothic" w:cs="Arial"/>
          <w:b/>
        </w:rPr>
      </w:pPr>
    </w:p>
    <w:p w14:paraId="0E5A5FAA" w14:textId="77777777" w:rsidR="00D12CEE" w:rsidRPr="006D5760" w:rsidRDefault="00D12CEE" w:rsidP="00111F51">
      <w:pPr>
        <w:jc w:val="both"/>
        <w:rPr>
          <w:rFonts w:ascii="Century Gothic" w:hAnsi="Century Gothic" w:cs="Arial"/>
          <w:b/>
          <w:sz w:val="22"/>
          <w:szCs w:val="22"/>
        </w:rPr>
      </w:pPr>
      <w:r w:rsidRPr="006D5760">
        <w:rPr>
          <w:rFonts w:ascii="Century Gothic" w:hAnsi="Century Gothic" w:cs="Arial"/>
          <w:b/>
          <w:sz w:val="22"/>
          <w:szCs w:val="22"/>
        </w:rPr>
        <w:t>What to do if you have safeguarding concerns about another staff member who may pose a risk of harm to children</w:t>
      </w:r>
    </w:p>
    <w:p w14:paraId="3C14C537" w14:textId="77777777" w:rsidR="00D12CEE" w:rsidRPr="006D5760" w:rsidRDefault="00D12CEE" w:rsidP="00111F51">
      <w:pPr>
        <w:jc w:val="both"/>
        <w:rPr>
          <w:rFonts w:ascii="Century Gothic" w:hAnsi="Century Gothic" w:cs="Arial"/>
          <w:b/>
          <w:sz w:val="22"/>
          <w:szCs w:val="22"/>
        </w:rPr>
      </w:pPr>
    </w:p>
    <w:p w14:paraId="03DE9B43" w14:textId="77777777" w:rsidR="00D12CEE" w:rsidRPr="006D5760" w:rsidRDefault="00D12CEE" w:rsidP="00D12CEE">
      <w:pPr>
        <w:jc w:val="both"/>
        <w:rPr>
          <w:rFonts w:ascii="Century Gothic" w:hAnsi="Century Gothic" w:cs="Arial"/>
          <w:sz w:val="22"/>
          <w:szCs w:val="22"/>
        </w:rPr>
      </w:pPr>
      <w:r w:rsidRPr="006D5760">
        <w:rPr>
          <w:rFonts w:ascii="Century Gothic" w:hAnsi="Century Gothic" w:cs="Arial"/>
          <w:sz w:val="22"/>
          <w:szCs w:val="22"/>
        </w:rPr>
        <w:t>If staff have safeguarding concerns, or an allegation is made about another member of staff (including supply staff and volunteers) posing a risk of harm to children, then:</w:t>
      </w:r>
    </w:p>
    <w:p w14:paraId="0DF7095F" w14:textId="77777777" w:rsidR="00D12CEE" w:rsidRPr="006D5760" w:rsidRDefault="00D12CEE" w:rsidP="00582A79">
      <w:pPr>
        <w:numPr>
          <w:ilvl w:val="0"/>
          <w:numId w:val="31"/>
        </w:numPr>
        <w:jc w:val="both"/>
        <w:rPr>
          <w:rFonts w:ascii="Century Gothic" w:hAnsi="Century Gothic" w:cs="Arial"/>
          <w:sz w:val="22"/>
          <w:szCs w:val="22"/>
        </w:rPr>
      </w:pPr>
      <w:r w:rsidRPr="006D5760">
        <w:rPr>
          <w:rFonts w:ascii="Century Gothic" w:hAnsi="Century Gothic" w:cs="Arial"/>
          <w:sz w:val="22"/>
          <w:szCs w:val="22"/>
        </w:rPr>
        <w:t xml:space="preserve">this should be </w:t>
      </w:r>
      <w:r w:rsidR="003C3653" w:rsidRPr="006D5760">
        <w:rPr>
          <w:rFonts w:ascii="Century Gothic" w:hAnsi="Century Gothic" w:cs="Arial"/>
          <w:sz w:val="22"/>
          <w:szCs w:val="22"/>
        </w:rPr>
        <w:t xml:space="preserve">referred </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to the Headteacher; </w:t>
      </w:r>
      <w:r w:rsidR="00521847" w:rsidRPr="006D5760">
        <w:rPr>
          <w:rFonts w:ascii="Century Gothic" w:hAnsi="Century Gothic" w:cs="Arial"/>
          <w:sz w:val="22"/>
          <w:szCs w:val="22"/>
        </w:rPr>
        <w:t>or</w:t>
      </w:r>
    </w:p>
    <w:p w14:paraId="592F458C" w14:textId="77777777" w:rsidR="00D12CEE" w:rsidRPr="006D5760" w:rsidRDefault="00D12CEE" w:rsidP="00582A79">
      <w:pPr>
        <w:numPr>
          <w:ilvl w:val="0"/>
          <w:numId w:val="31"/>
        </w:numPr>
        <w:jc w:val="both"/>
        <w:rPr>
          <w:rFonts w:ascii="Century Gothic" w:hAnsi="Century Gothic" w:cs="Arial"/>
          <w:sz w:val="22"/>
          <w:szCs w:val="22"/>
        </w:rPr>
      </w:pPr>
      <w:r w:rsidRPr="006D5760">
        <w:rPr>
          <w:rFonts w:ascii="Century Gothic" w:hAnsi="Century Gothic" w:cs="Arial"/>
          <w:sz w:val="22"/>
          <w:szCs w:val="22"/>
        </w:rPr>
        <w:t xml:space="preserve">where there are concerns/allegations about the Headteacher this should be </w:t>
      </w:r>
      <w:r w:rsidR="003C3653" w:rsidRPr="006D5760">
        <w:rPr>
          <w:rFonts w:ascii="Century Gothic" w:hAnsi="Century Gothic" w:cs="Arial"/>
          <w:sz w:val="22"/>
          <w:szCs w:val="22"/>
        </w:rPr>
        <w:t xml:space="preserve">referred to the </w:t>
      </w:r>
      <w:r w:rsidRPr="006D5760">
        <w:rPr>
          <w:rFonts w:ascii="Century Gothic" w:hAnsi="Century Gothic" w:cs="Arial"/>
          <w:sz w:val="22"/>
          <w:szCs w:val="22"/>
        </w:rPr>
        <w:t>chair of the management committee and</w:t>
      </w:r>
    </w:p>
    <w:p w14:paraId="058BE301" w14:textId="77777777" w:rsidR="00D12CEE" w:rsidRPr="006D5760" w:rsidRDefault="00D12CEE" w:rsidP="00582A79">
      <w:pPr>
        <w:numPr>
          <w:ilvl w:val="0"/>
          <w:numId w:val="31"/>
        </w:numPr>
        <w:jc w:val="both"/>
        <w:rPr>
          <w:rFonts w:ascii="Century Gothic" w:hAnsi="Century Gothic" w:cs="Arial"/>
          <w:sz w:val="22"/>
          <w:szCs w:val="22"/>
        </w:rPr>
      </w:pPr>
      <w:r w:rsidRPr="006D5760">
        <w:rPr>
          <w:rFonts w:ascii="Century Gothic" w:hAnsi="Century Gothic" w:cs="Arial"/>
          <w:sz w:val="22"/>
          <w:szCs w:val="22"/>
        </w:rPr>
        <w:t>in the event of concerns/allegations about the Headteacher, where the Headteacher is also the sole proprietor of an independent school, this should be reported directly to the designated officer(s) at the local authority.</w:t>
      </w:r>
    </w:p>
    <w:p w14:paraId="62905A5A" w14:textId="77777777" w:rsidR="00582A79" w:rsidRPr="006D5760" w:rsidRDefault="00582A79" w:rsidP="00582A79">
      <w:pPr>
        <w:jc w:val="both"/>
        <w:rPr>
          <w:rFonts w:ascii="Century Gothic" w:hAnsi="Century Gothic" w:cs="Arial"/>
          <w:sz w:val="22"/>
          <w:szCs w:val="22"/>
        </w:rPr>
      </w:pPr>
    </w:p>
    <w:p w14:paraId="56E7295A" w14:textId="77777777" w:rsidR="00582A79" w:rsidRPr="006D5760" w:rsidRDefault="00582A79" w:rsidP="00582A79">
      <w:pPr>
        <w:jc w:val="both"/>
        <w:rPr>
          <w:rFonts w:ascii="Century Gothic" w:hAnsi="Century Gothic" w:cs="Arial"/>
          <w:sz w:val="22"/>
          <w:szCs w:val="22"/>
        </w:rPr>
      </w:pPr>
      <w:r w:rsidRPr="006D5760">
        <w:rPr>
          <w:rFonts w:ascii="Century Gothic" w:hAnsi="Century Gothic" w:cs="Arial"/>
          <w:sz w:val="22"/>
          <w:szCs w:val="22"/>
        </w:rPr>
        <w:t xml:space="preserve">Any concerns including allegations that may meet the harms test will be addressed as set out in Part four of KCSIE. We will make a referral to the Disclosure and Barring Service (DBS) if a person in regulated activity has been dismissed or removed due to safeguarding </w:t>
      </w:r>
      <w:r w:rsidR="009F1D62" w:rsidRPr="006D5760">
        <w:rPr>
          <w:rFonts w:ascii="Century Gothic" w:hAnsi="Century Gothic" w:cs="Arial"/>
          <w:sz w:val="22"/>
          <w:szCs w:val="22"/>
        </w:rPr>
        <w:t>concerns or</w:t>
      </w:r>
      <w:r w:rsidRPr="006D5760">
        <w:rPr>
          <w:rFonts w:ascii="Century Gothic" w:hAnsi="Century Gothic" w:cs="Arial"/>
          <w:sz w:val="22"/>
          <w:szCs w:val="22"/>
        </w:rPr>
        <w:t xml:space="preserve"> would have been had they not resigned. </w:t>
      </w:r>
    </w:p>
    <w:p w14:paraId="7D2A48CB" w14:textId="77777777" w:rsidR="00A94559" w:rsidRPr="006D5760" w:rsidRDefault="00A94559" w:rsidP="00582A79">
      <w:pPr>
        <w:jc w:val="both"/>
        <w:rPr>
          <w:rFonts w:ascii="Century Gothic" w:hAnsi="Century Gothic" w:cs="Arial"/>
          <w:sz w:val="22"/>
          <w:szCs w:val="22"/>
        </w:rPr>
      </w:pPr>
    </w:p>
    <w:p w14:paraId="5A37918D" w14:textId="584A8381" w:rsidR="00A94559" w:rsidRPr="006D5760" w:rsidRDefault="00A94559" w:rsidP="00A94559">
      <w:pPr>
        <w:jc w:val="both"/>
        <w:outlineLvl w:val="0"/>
        <w:rPr>
          <w:rFonts w:ascii="Century Gothic" w:hAnsi="Century Gothic" w:cs="Arial"/>
          <w:sz w:val="22"/>
          <w:szCs w:val="22"/>
        </w:rPr>
      </w:pPr>
      <w:r w:rsidRPr="006D5760">
        <w:rPr>
          <w:rFonts w:ascii="Century Gothic" w:hAnsi="Century Gothic" w:cs="Arial"/>
          <w:sz w:val="22"/>
          <w:szCs w:val="22"/>
        </w:rPr>
        <w:t xml:space="preserve">The LADO for Telford &amp; Wrekin Council </w:t>
      </w:r>
      <w:r w:rsidRPr="006D5760">
        <w:rPr>
          <w:rFonts w:ascii="Century Gothic" w:hAnsi="Century Gothic" w:cs="Arial"/>
          <w:b/>
          <w:sz w:val="22"/>
          <w:szCs w:val="22"/>
        </w:rPr>
        <w:t>Glenn Ashbrooke</w:t>
      </w:r>
      <w:r w:rsidR="006D5760">
        <w:rPr>
          <w:rFonts w:ascii="Century Gothic" w:hAnsi="Century Gothic" w:cs="Arial"/>
          <w:b/>
          <w:sz w:val="22"/>
          <w:szCs w:val="22"/>
        </w:rPr>
        <w:t>/Sam Swann</w:t>
      </w:r>
      <w:r w:rsidRPr="006D5760">
        <w:rPr>
          <w:rFonts w:ascii="Century Gothic" w:hAnsi="Century Gothic" w:cs="Arial"/>
          <w:sz w:val="22"/>
          <w:szCs w:val="22"/>
        </w:rPr>
        <w:t xml:space="preserve"> will be informed of all allegations that come to our attention and appear to the meet the criteria set out in Working Together to Safeguarding Children 2018 and part four of KCSIE, </w:t>
      </w:r>
      <w:r w:rsidR="00521847" w:rsidRPr="006D5760">
        <w:rPr>
          <w:rFonts w:ascii="Century Gothic" w:hAnsi="Century Gothic" w:cs="Arial"/>
          <w:sz w:val="22"/>
          <w:szCs w:val="22"/>
        </w:rPr>
        <w:t xml:space="preserve">so </w:t>
      </w:r>
      <w:r w:rsidR="006D5760">
        <w:rPr>
          <w:rFonts w:ascii="Century Gothic" w:hAnsi="Century Gothic" w:cs="Arial"/>
          <w:sz w:val="22"/>
          <w:szCs w:val="22"/>
        </w:rPr>
        <w:t>(s)</w:t>
      </w:r>
      <w:r w:rsidR="00521847" w:rsidRPr="006D5760">
        <w:rPr>
          <w:rFonts w:ascii="Century Gothic" w:hAnsi="Century Gothic" w:cs="Arial"/>
          <w:sz w:val="22"/>
          <w:szCs w:val="22"/>
        </w:rPr>
        <w:t>he</w:t>
      </w:r>
      <w:r w:rsidRPr="006D5760">
        <w:rPr>
          <w:rFonts w:ascii="Century Gothic" w:hAnsi="Century Gothic" w:cs="Arial"/>
          <w:sz w:val="22"/>
          <w:szCs w:val="22"/>
        </w:rPr>
        <w:t xml:space="preserve"> can consult police and children’s social care services as appropriate. </w:t>
      </w:r>
    </w:p>
    <w:p w14:paraId="20D7A72A" w14:textId="77777777" w:rsidR="00A94559" w:rsidRPr="006D5760" w:rsidRDefault="00A94559" w:rsidP="00A94559">
      <w:pPr>
        <w:jc w:val="both"/>
        <w:rPr>
          <w:rFonts w:ascii="Century Gothic" w:hAnsi="Century Gothic" w:cs="Arial"/>
          <w:sz w:val="22"/>
          <w:szCs w:val="22"/>
        </w:rPr>
      </w:pPr>
    </w:p>
    <w:p w14:paraId="0C34C10A" w14:textId="77777777" w:rsidR="00A94559" w:rsidRPr="006D5760" w:rsidRDefault="00A94559" w:rsidP="00A94559">
      <w:pPr>
        <w:jc w:val="both"/>
        <w:rPr>
          <w:rFonts w:ascii="Century Gothic" w:hAnsi="Century Gothic" w:cs="Arial"/>
          <w:sz w:val="22"/>
          <w:szCs w:val="22"/>
        </w:rPr>
      </w:pPr>
      <w:r w:rsidRPr="006D5760">
        <w:rPr>
          <w:rFonts w:ascii="Century Gothic" w:hAnsi="Century Gothic" w:cs="Arial"/>
          <w:sz w:val="22"/>
          <w:szCs w:val="22"/>
        </w:rPr>
        <w:t xml:space="preserve">This </w:t>
      </w:r>
      <w:r w:rsidR="00DA7ECD" w:rsidRPr="006D5760">
        <w:rPr>
          <w:rFonts w:ascii="Century Gothic" w:hAnsi="Century Gothic" w:cs="Arial"/>
          <w:sz w:val="22"/>
          <w:szCs w:val="22"/>
        </w:rPr>
        <w:t>school</w:t>
      </w:r>
      <w:r w:rsidRPr="006D5760">
        <w:rPr>
          <w:rFonts w:ascii="Century Gothic" w:hAnsi="Century Gothic" w:cs="Arial"/>
          <w:sz w:val="22"/>
          <w:szCs w:val="22"/>
        </w:rPr>
        <w:t xml:space="preserve"> believes that those who work within our community are in positions of trust and as such codes of conduct are based on the underlying principle that the highest standards are expected from all. In line with KCSIE a separate code of conduct policy will be adapted by this setting for staff and governors.  </w:t>
      </w:r>
    </w:p>
    <w:p w14:paraId="5EDE5ABF" w14:textId="77777777" w:rsidR="00A94559" w:rsidRPr="006D5760" w:rsidRDefault="00A94559" w:rsidP="00A94559">
      <w:pPr>
        <w:jc w:val="both"/>
        <w:rPr>
          <w:rFonts w:ascii="Century Gothic" w:hAnsi="Century Gothic" w:cs="Arial"/>
          <w:sz w:val="22"/>
          <w:szCs w:val="22"/>
        </w:rPr>
      </w:pPr>
    </w:p>
    <w:p w14:paraId="134C417C" w14:textId="77777777" w:rsidR="00A94559" w:rsidRPr="006D5760" w:rsidRDefault="003B1B89" w:rsidP="00A94559">
      <w:pPr>
        <w:jc w:val="both"/>
        <w:rPr>
          <w:rFonts w:ascii="Century Gothic" w:hAnsi="Century Gothic" w:cs="Arial"/>
          <w:sz w:val="22"/>
          <w:szCs w:val="22"/>
        </w:rPr>
      </w:pPr>
      <w:hyperlink r:id="rId66" w:history="1">
        <w:r w:rsidR="00A94559" w:rsidRPr="006D5760">
          <w:rPr>
            <w:rStyle w:val="Hyperlink"/>
            <w:rFonts w:ascii="Century Gothic" w:hAnsi="Century Gothic" w:cs="Arial"/>
            <w:sz w:val="22"/>
            <w:szCs w:val="22"/>
          </w:rPr>
          <w:t>Guidance for safer working practice for those working with children and young people in educational settings</w:t>
        </w:r>
      </w:hyperlink>
      <w:r w:rsidR="00A94559" w:rsidRPr="006D5760">
        <w:rPr>
          <w:rFonts w:ascii="Century Gothic" w:hAnsi="Century Gothic" w:cs="Arial"/>
          <w:sz w:val="22"/>
          <w:szCs w:val="22"/>
        </w:rPr>
        <w:t xml:space="preserve"> produced by the Safer Recruitment Consortium, provides excellent guidance on the expected standards of all those that work with children. We will make all those in the </w:t>
      </w:r>
      <w:proofErr w:type="gramStart"/>
      <w:r w:rsidR="00DA7ECD" w:rsidRPr="006D5760">
        <w:rPr>
          <w:rFonts w:ascii="Century Gothic" w:hAnsi="Century Gothic" w:cs="Arial"/>
          <w:sz w:val="22"/>
          <w:szCs w:val="22"/>
        </w:rPr>
        <w:t xml:space="preserve">school </w:t>
      </w:r>
      <w:r w:rsidR="00A94559" w:rsidRPr="006D5760">
        <w:rPr>
          <w:rFonts w:ascii="Century Gothic" w:hAnsi="Century Gothic" w:cs="Arial"/>
          <w:sz w:val="22"/>
          <w:szCs w:val="22"/>
        </w:rPr>
        <w:t xml:space="preserve"> community</w:t>
      </w:r>
      <w:proofErr w:type="gramEnd"/>
      <w:r w:rsidR="00A94559" w:rsidRPr="006D5760">
        <w:rPr>
          <w:rFonts w:ascii="Century Gothic" w:hAnsi="Century Gothic" w:cs="Arial"/>
          <w:sz w:val="22"/>
          <w:szCs w:val="22"/>
        </w:rPr>
        <w:t xml:space="preserve"> aware of its existence and this will work alongside the separate code of conduct mentioned above and any established human resources processes currently in place.</w:t>
      </w:r>
    </w:p>
    <w:p w14:paraId="6F78DB54" w14:textId="77777777" w:rsidR="00A94559" w:rsidRPr="006D5760" w:rsidRDefault="00A94559" w:rsidP="00A94559">
      <w:pPr>
        <w:jc w:val="both"/>
        <w:outlineLvl w:val="0"/>
        <w:rPr>
          <w:rFonts w:ascii="Century Gothic" w:hAnsi="Century Gothic" w:cs="Arial"/>
          <w:sz w:val="22"/>
          <w:szCs w:val="22"/>
        </w:rPr>
      </w:pPr>
    </w:p>
    <w:p w14:paraId="0A8328F2" w14:textId="77777777" w:rsidR="00DA7ECD" w:rsidRPr="006D5760" w:rsidRDefault="00A94559" w:rsidP="00A94559">
      <w:pPr>
        <w:jc w:val="both"/>
        <w:outlineLvl w:val="0"/>
        <w:rPr>
          <w:rFonts w:ascii="Century Gothic" w:hAnsi="Century Gothic" w:cs="Arial"/>
          <w:sz w:val="22"/>
          <w:szCs w:val="22"/>
        </w:rPr>
      </w:pPr>
      <w:r w:rsidRPr="006D5760">
        <w:rPr>
          <w:rFonts w:ascii="Century Gothic" w:hAnsi="Century Gothic" w:cs="Arial"/>
          <w:sz w:val="22"/>
          <w:szCs w:val="22"/>
        </w:rPr>
        <w:t xml:space="preserve">To help avoid potential allegations and for the safety and welfare of pupils and the protection of staff, we will make classrooms highly visible places whereby easy viewing is possible. </w:t>
      </w:r>
    </w:p>
    <w:p w14:paraId="64C6701A" w14:textId="77777777" w:rsidR="00DA7ECD" w:rsidRPr="006D5760" w:rsidRDefault="00DA7ECD" w:rsidP="00A94559">
      <w:pPr>
        <w:jc w:val="both"/>
        <w:outlineLvl w:val="0"/>
        <w:rPr>
          <w:rFonts w:ascii="Century Gothic" w:hAnsi="Century Gothic" w:cs="Arial"/>
          <w:sz w:val="22"/>
          <w:szCs w:val="22"/>
        </w:rPr>
      </w:pPr>
    </w:p>
    <w:p w14:paraId="2BC78B62" w14:textId="77777777" w:rsidR="00DA7ECD" w:rsidRPr="006D5760" w:rsidRDefault="00DA7ECD" w:rsidP="00A94559">
      <w:pPr>
        <w:jc w:val="both"/>
        <w:outlineLvl w:val="0"/>
        <w:rPr>
          <w:rFonts w:ascii="Century Gothic" w:hAnsi="Century Gothic" w:cs="Arial"/>
          <w:sz w:val="22"/>
          <w:szCs w:val="22"/>
        </w:rPr>
      </w:pPr>
    </w:p>
    <w:p w14:paraId="213B04B2" w14:textId="77777777" w:rsidR="008552DF" w:rsidRPr="006D5760" w:rsidRDefault="008552DF" w:rsidP="00A94559">
      <w:pPr>
        <w:jc w:val="both"/>
        <w:outlineLvl w:val="0"/>
        <w:rPr>
          <w:rFonts w:ascii="Century Gothic" w:hAnsi="Century Gothic" w:cs="Arial"/>
          <w:sz w:val="22"/>
          <w:szCs w:val="22"/>
        </w:rPr>
      </w:pPr>
    </w:p>
    <w:p w14:paraId="702FEF30" w14:textId="77777777" w:rsidR="00A94559" w:rsidRPr="006D5760" w:rsidRDefault="00A94559" w:rsidP="00A94559">
      <w:pPr>
        <w:jc w:val="both"/>
        <w:outlineLvl w:val="0"/>
        <w:rPr>
          <w:rFonts w:ascii="Century Gothic" w:hAnsi="Century Gothic" w:cs="Arial"/>
          <w:sz w:val="22"/>
          <w:szCs w:val="22"/>
        </w:rPr>
      </w:pPr>
      <w:r w:rsidRPr="006D5760">
        <w:rPr>
          <w:rFonts w:ascii="Century Gothic" w:hAnsi="Century Gothic" w:cs="Arial"/>
          <w:sz w:val="22"/>
          <w:szCs w:val="22"/>
        </w:rPr>
        <w:t xml:space="preserve">The masking of windows is forbidden and as such treated as a safeguarding issue for the protection of all. There may be exceptional circumstances where masking of classrooms is needed and justified, for example, for the teaching of drama, in these cases the </w:t>
      </w:r>
      <w:r w:rsidR="00DA7ECD" w:rsidRPr="006D5760">
        <w:rPr>
          <w:rFonts w:ascii="Century Gothic" w:hAnsi="Century Gothic" w:cs="Arial"/>
          <w:sz w:val="22"/>
          <w:szCs w:val="22"/>
        </w:rPr>
        <w:t>Headteacher</w:t>
      </w:r>
      <w:r w:rsidRPr="006D5760">
        <w:rPr>
          <w:rFonts w:ascii="Century Gothic" w:hAnsi="Century Gothic" w:cs="Arial"/>
          <w:sz w:val="22"/>
          <w:szCs w:val="22"/>
        </w:rPr>
        <w:t xml:space="preserve"> will make a judgement on a </w:t>
      </w:r>
      <w:proofErr w:type="gramStart"/>
      <w:r w:rsidRPr="006D5760">
        <w:rPr>
          <w:rFonts w:ascii="Century Gothic" w:hAnsi="Century Gothic" w:cs="Arial"/>
          <w:sz w:val="22"/>
          <w:szCs w:val="22"/>
        </w:rPr>
        <w:t>case by case</w:t>
      </w:r>
      <w:proofErr w:type="gramEnd"/>
      <w:r w:rsidRPr="006D5760">
        <w:rPr>
          <w:rFonts w:ascii="Century Gothic" w:hAnsi="Century Gothic" w:cs="Arial"/>
          <w:sz w:val="22"/>
          <w:szCs w:val="22"/>
        </w:rPr>
        <w:t xml:space="preserve"> basis being appropriate, balanced and proportionate.  </w:t>
      </w:r>
    </w:p>
    <w:p w14:paraId="79F7EC0F" w14:textId="77777777" w:rsidR="00582A79" w:rsidRPr="006D5760" w:rsidRDefault="00582A79" w:rsidP="00582A79">
      <w:pPr>
        <w:jc w:val="both"/>
        <w:rPr>
          <w:rFonts w:ascii="Century Gothic" w:hAnsi="Century Gothic" w:cs="Arial"/>
          <w:sz w:val="22"/>
          <w:szCs w:val="22"/>
        </w:rPr>
      </w:pPr>
    </w:p>
    <w:p w14:paraId="372803BF" w14:textId="77777777" w:rsidR="00582A79" w:rsidRPr="006D5760" w:rsidRDefault="00582A79" w:rsidP="00582A79">
      <w:pPr>
        <w:jc w:val="both"/>
        <w:rPr>
          <w:rFonts w:ascii="Century Gothic" w:hAnsi="Century Gothic" w:cs="Arial"/>
          <w:sz w:val="22"/>
          <w:szCs w:val="22"/>
        </w:rPr>
      </w:pPr>
      <w:r w:rsidRPr="006D5760">
        <w:rPr>
          <w:rFonts w:ascii="Century Gothic" w:hAnsi="Century Gothic" w:cs="Arial"/>
          <w:sz w:val="22"/>
          <w:szCs w:val="22"/>
        </w:rPr>
        <w:t xml:space="preserve">Please see our procedure for managing safeguarding concerns, or allegations against staff (including supply staff and volunteers). </w:t>
      </w:r>
    </w:p>
    <w:p w14:paraId="15247973" w14:textId="77777777" w:rsidR="00D12CEE" w:rsidRPr="006D5760" w:rsidRDefault="00D12CEE" w:rsidP="00111F51">
      <w:pPr>
        <w:jc w:val="both"/>
        <w:rPr>
          <w:rFonts w:ascii="Century Gothic" w:hAnsi="Century Gothic" w:cs="Arial"/>
          <w:b/>
          <w:sz w:val="22"/>
          <w:szCs w:val="22"/>
        </w:rPr>
      </w:pPr>
    </w:p>
    <w:p w14:paraId="3353FA0F" w14:textId="77777777" w:rsidR="008C6BFD" w:rsidRPr="006D5760" w:rsidRDefault="008C6BFD" w:rsidP="00111F51">
      <w:pPr>
        <w:jc w:val="both"/>
        <w:rPr>
          <w:rFonts w:ascii="Century Gothic" w:hAnsi="Century Gothic" w:cs="Arial"/>
          <w:b/>
          <w:sz w:val="22"/>
          <w:szCs w:val="22"/>
        </w:rPr>
      </w:pPr>
      <w:r w:rsidRPr="006D5760">
        <w:rPr>
          <w:rFonts w:ascii="Century Gothic" w:hAnsi="Century Gothic" w:cs="Arial"/>
          <w:b/>
          <w:sz w:val="22"/>
          <w:szCs w:val="22"/>
        </w:rPr>
        <w:t xml:space="preserve">What to do if you are concerned about another safeguarding practices in the </w:t>
      </w:r>
      <w:r w:rsidR="00DA7ECD" w:rsidRPr="006D5760">
        <w:rPr>
          <w:rFonts w:ascii="Century Gothic" w:hAnsi="Century Gothic" w:cs="Arial"/>
          <w:b/>
          <w:sz w:val="22"/>
          <w:szCs w:val="22"/>
        </w:rPr>
        <w:t>school</w:t>
      </w:r>
    </w:p>
    <w:p w14:paraId="37ACDDA7" w14:textId="77777777" w:rsidR="008C6BFD" w:rsidRPr="006D5760" w:rsidRDefault="008C6BFD" w:rsidP="00111F51">
      <w:pPr>
        <w:jc w:val="both"/>
        <w:rPr>
          <w:rFonts w:ascii="Century Gothic" w:hAnsi="Century Gothic" w:cs="Arial"/>
          <w:b/>
        </w:rPr>
      </w:pPr>
    </w:p>
    <w:p w14:paraId="7DC01F17" w14:textId="77777777" w:rsidR="008C6BFD" w:rsidRPr="006D5760" w:rsidRDefault="008C6BFD" w:rsidP="008C6BFD">
      <w:pPr>
        <w:jc w:val="both"/>
        <w:rPr>
          <w:rFonts w:ascii="Century Gothic" w:hAnsi="Century Gothic" w:cs="Arial"/>
          <w:sz w:val="22"/>
          <w:szCs w:val="22"/>
        </w:rPr>
      </w:pPr>
      <w:r w:rsidRPr="006D5760">
        <w:rPr>
          <w:rFonts w:ascii="Century Gothic" w:hAnsi="Century Gothic" w:cs="Arial"/>
          <w:sz w:val="22"/>
          <w:szCs w:val="22"/>
        </w:rPr>
        <w:t xml:space="preserve">All staff and volunteers should feel able to raise concerns about poor or unsafe practice and potential failures in </w:t>
      </w:r>
      <w:r w:rsidR="00D661BE" w:rsidRPr="006D5760">
        <w:rPr>
          <w:rFonts w:ascii="Century Gothic" w:hAnsi="Century Gothic" w:cs="Arial"/>
          <w:sz w:val="22"/>
          <w:szCs w:val="22"/>
        </w:rPr>
        <w:t xml:space="preserve">The Linden </w:t>
      </w:r>
      <w:proofErr w:type="gramStart"/>
      <w:r w:rsidR="00D661BE" w:rsidRPr="006D5760">
        <w:rPr>
          <w:rFonts w:ascii="Century Gothic" w:hAnsi="Century Gothic" w:cs="Arial"/>
          <w:sz w:val="22"/>
          <w:szCs w:val="22"/>
        </w:rPr>
        <w:t xml:space="preserve">Centre </w:t>
      </w:r>
      <w:r w:rsidRPr="006D5760">
        <w:rPr>
          <w:rFonts w:ascii="Century Gothic" w:hAnsi="Century Gothic" w:cs="Arial"/>
          <w:sz w:val="22"/>
          <w:szCs w:val="22"/>
        </w:rPr>
        <w:t xml:space="preserve"> safeguarding</w:t>
      </w:r>
      <w:proofErr w:type="gramEnd"/>
      <w:r w:rsidRPr="006D5760">
        <w:rPr>
          <w:rFonts w:ascii="Century Gothic" w:hAnsi="Century Gothic" w:cs="Arial"/>
          <w:sz w:val="22"/>
          <w:szCs w:val="22"/>
        </w:rPr>
        <w:t xml:space="preserve"> regime and know that such concerns will be taken seriously by our senior leadership team.</w:t>
      </w:r>
    </w:p>
    <w:p w14:paraId="4E75A3E0" w14:textId="77777777" w:rsidR="008C6BFD" w:rsidRPr="006D5760" w:rsidRDefault="008C6BFD" w:rsidP="008C6BFD">
      <w:pPr>
        <w:jc w:val="both"/>
        <w:rPr>
          <w:rFonts w:ascii="Century Gothic" w:hAnsi="Century Gothic" w:cs="Arial"/>
          <w:sz w:val="22"/>
          <w:szCs w:val="22"/>
        </w:rPr>
      </w:pPr>
    </w:p>
    <w:p w14:paraId="121C9F38" w14:textId="77777777" w:rsidR="008C6BFD" w:rsidRPr="006D5760" w:rsidRDefault="00D12CEE" w:rsidP="008C6BFD">
      <w:pPr>
        <w:jc w:val="both"/>
        <w:rPr>
          <w:rFonts w:ascii="Century Gothic" w:hAnsi="Century Gothic" w:cs="Arial"/>
          <w:sz w:val="22"/>
          <w:szCs w:val="22"/>
        </w:rPr>
      </w:pPr>
      <w:r w:rsidRPr="006D5760">
        <w:rPr>
          <w:rFonts w:ascii="Century Gothic" w:hAnsi="Century Gothic" w:cs="Arial"/>
          <w:sz w:val="22"/>
          <w:szCs w:val="22"/>
        </w:rPr>
        <w:t xml:space="preserve">Please refer to our Whistleblowing procedures. </w:t>
      </w:r>
    </w:p>
    <w:p w14:paraId="6F14EED3" w14:textId="77777777" w:rsidR="008C6BFD" w:rsidRPr="006D5760" w:rsidRDefault="008C6BFD" w:rsidP="008C6BFD">
      <w:pPr>
        <w:jc w:val="both"/>
        <w:rPr>
          <w:rFonts w:ascii="Century Gothic" w:hAnsi="Century Gothic" w:cs="Arial"/>
          <w:sz w:val="22"/>
          <w:szCs w:val="22"/>
        </w:rPr>
      </w:pPr>
    </w:p>
    <w:p w14:paraId="111AF96F" w14:textId="77777777" w:rsidR="008C6BFD" w:rsidRPr="006D5760" w:rsidRDefault="0042097E" w:rsidP="008C6BFD">
      <w:pPr>
        <w:jc w:val="both"/>
        <w:rPr>
          <w:rFonts w:ascii="Century Gothic" w:hAnsi="Century Gothic" w:cs="Arial"/>
          <w:b/>
          <w:color w:val="0000FF"/>
          <w:sz w:val="22"/>
          <w:szCs w:val="22"/>
          <w:u w:val="single"/>
        </w:rPr>
      </w:pPr>
      <w:r w:rsidRPr="006D5760">
        <w:rPr>
          <w:rFonts w:ascii="Century Gothic" w:hAnsi="Century Gothic" w:cs="Arial"/>
          <w:sz w:val="22"/>
          <w:szCs w:val="22"/>
        </w:rPr>
        <w:t>W</w:t>
      </w:r>
      <w:r w:rsidR="008C6BFD" w:rsidRPr="006D5760">
        <w:rPr>
          <w:rFonts w:ascii="Century Gothic" w:hAnsi="Century Gothic" w:cs="Arial"/>
          <w:sz w:val="22"/>
          <w:szCs w:val="22"/>
        </w:rPr>
        <w:t xml:space="preserve">here staff feel that they cannot report a concern through the above channels general guidance can be found at </w:t>
      </w:r>
      <w:hyperlink r:id="rId67" w:history="1">
        <w:r w:rsidR="008C6BFD" w:rsidRPr="006D5760">
          <w:rPr>
            <w:rStyle w:val="Hyperlink"/>
            <w:rFonts w:ascii="Century Gothic" w:hAnsi="Century Gothic" w:cs="Arial"/>
            <w:sz w:val="22"/>
            <w:szCs w:val="22"/>
          </w:rPr>
          <w:t>Advice on whistleblowing</w:t>
        </w:r>
      </w:hyperlink>
      <w:r w:rsidR="008C6BFD" w:rsidRPr="006D5760">
        <w:rPr>
          <w:rFonts w:ascii="Century Gothic" w:hAnsi="Century Gothic" w:cs="Arial"/>
          <w:sz w:val="22"/>
          <w:szCs w:val="22"/>
        </w:rPr>
        <w:t xml:space="preserve">. The </w:t>
      </w:r>
      <w:hyperlink r:id="rId68" w:history="1">
        <w:r w:rsidR="008C6BFD" w:rsidRPr="006D5760">
          <w:rPr>
            <w:rStyle w:val="Hyperlink"/>
            <w:rFonts w:ascii="Century Gothic" w:hAnsi="Century Gothic" w:cs="Arial"/>
            <w:sz w:val="22"/>
            <w:szCs w:val="22"/>
          </w:rPr>
          <w:t>NSPCC whistleblowing helpline</w:t>
        </w:r>
      </w:hyperlink>
      <w:r w:rsidR="008C6BFD" w:rsidRPr="006D5760">
        <w:rPr>
          <w:rFonts w:ascii="Century Gothic" w:hAnsi="Century Gothic" w:cs="Arial"/>
          <w:b/>
          <w:color w:val="0000FF"/>
          <w:sz w:val="22"/>
          <w:szCs w:val="22"/>
          <w:u w:val="single"/>
        </w:rPr>
        <w:t xml:space="preserve"> </w:t>
      </w:r>
      <w:r w:rsidR="008C6BFD" w:rsidRPr="006D5760">
        <w:rPr>
          <w:rFonts w:ascii="Century Gothic" w:hAnsi="Century Gothic" w:cs="Arial"/>
          <w:sz w:val="22"/>
          <w:szCs w:val="22"/>
        </w:rPr>
        <w:t xml:space="preserve">is available for staff who do not feel able to raise concerns regarding child protection failures internally. Staff can call </w:t>
      </w:r>
      <w:r w:rsidRPr="006D5760">
        <w:rPr>
          <w:rFonts w:ascii="Century Gothic" w:hAnsi="Century Gothic" w:cs="Arial"/>
          <w:sz w:val="22"/>
          <w:szCs w:val="22"/>
        </w:rPr>
        <w:t>0800 028 0285 or e</w:t>
      </w:r>
      <w:r w:rsidR="008C6BFD" w:rsidRPr="006D5760">
        <w:rPr>
          <w:rFonts w:ascii="Century Gothic" w:hAnsi="Century Gothic" w:cs="Arial"/>
          <w:sz w:val="22"/>
          <w:szCs w:val="22"/>
        </w:rPr>
        <w:t xml:space="preserve">mail </w:t>
      </w:r>
      <w:hyperlink r:id="rId69" w:history="1">
        <w:r w:rsidR="008C6BFD" w:rsidRPr="006D5760">
          <w:rPr>
            <w:rStyle w:val="Hyperlink"/>
            <w:rFonts w:ascii="Century Gothic" w:hAnsi="Century Gothic" w:cs="Arial"/>
            <w:sz w:val="22"/>
            <w:szCs w:val="22"/>
          </w:rPr>
          <w:t>help@nspcc.org.uk</w:t>
        </w:r>
      </w:hyperlink>
      <w:r w:rsidR="008C6BFD" w:rsidRPr="006D5760">
        <w:rPr>
          <w:rFonts w:ascii="Century Gothic" w:hAnsi="Century Gothic" w:cs="Arial"/>
          <w:b/>
          <w:sz w:val="22"/>
          <w:szCs w:val="22"/>
          <w:u w:val="single"/>
        </w:rPr>
        <w:t xml:space="preserve"> </w:t>
      </w:r>
    </w:p>
    <w:p w14:paraId="52DFD6A3" w14:textId="77777777" w:rsidR="00521847" w:rsidRPr="006D5760" w:rsidRDefault="00521847" w:rsidP="001A68B5">
      <w:pPr>
        <w:rPr>
          <w:rFonts w:ascii="Century Gothic" w:hAnsi="Century Gothic" w:cs="Arial"/>
          <w:b/>
        </w:rPr>
      </w:pPr>
    </w:p>
    <w:p w14:paraId="703A17B5" w14:textId="77777777" w:rsidR="002B639B" w:rsidRPr="006D5760" w:rsidRDefault="00E30C80" w:rsidP="0042097E">
      <w:pPr>
        <w:jc w:val="center"/>
        <w:rPr>
          <w:rFonts w:ascii="Century Gothic" w:hAnsi="Century Gothic" w:cs="Arial"/>
          <w:b/>
        </w:rPr>
      </w:pPr>
      <w:r w:rsidRPr="006D5760">
        <w:rPr>
          <w:rFonts w:ascii="Century Gothic" w:hAnsi="Century Gothic" w:cs="Arial"/>
          <w:b/>
        </w:rPr>
        <w:t>P</w:t>
      </w:r>
      <w:r w:rsidR="002B639B" w:rsidRPr="006D5760">
        <w:rPr>
          <w:rFonts w:ascii="Century Gothic" w:hAnsi="Century Gothic" w:cs="Arial"/>
          <w:b/>
        </w:rPr>
        <w:t>art two: The management of safeguarding</w:t>
      </w:r>
    </w:p>
    <w:p w14:paraId="7FAC7B8D" w14:textId="77777777" w:rsidR="002B639B" w:rsidRPr="006D5760" w:rsidRDefault="002B639B" w:rsidP="00111F51">
      <w:pPr>
        <w:jc w:val="both"/>
        <w:rPr>
          <w:rFonts w:ascii="Century Gothic" w:hAnsi="Century Gothic" w:cs="Arial"/>
          <w:b/>
        </w:rPr>
      </w:pPr>
    </w:p>
    <w:p w14:paraId="170CD9B8" w14:textId="77777777" w:rsidR="00310F3C" w:rsidRPr="006D5760" w:rsidRDefault="00310F3C" w:rsidP="00111F51">
      <w:pPr>
        <w:jc w:val="both"/>
        <w:outlineLvl w:val="0"/>
        <w:rPr>
          <w:rFonts w:ascii="Century Gothic" w:hAnsi="Century Gothic" w:cs="Arial"/>
          <w:sz w:val="22"/>
          <w:szCs w:val="22"/>
        </w:rPr>
      </w:pPr>
      <w:r w:rsidRPr="006D5760">
        <w:rPr>
          <w:rFonts w:ascii="Century Gothic" w:hAnsi="Century Gothic" w:cs="Arial"/>
          <w:sz w:val="22"/>
          <w:szCs w:val="22"/>
        </w:rPr>
        <w:t xml:space="preserve">The </w:t>
      </w:r>
      <w:r w:rsidRPr="006D5760">
        <w:rPr>
          <w:rFonts w:ascii="Century Gothic" w:hAnsi="Century Gothic" w:cs="Arial"/>
          <w:b/>
          <w:sz w:val="22"/>
          <w:szCs w:val="22"/>
        </w:rPr>
        <w:t xml:space="preserve">designated </w:t>
      </w:r>
      <w:r w:rsidR="00DA7ECD" w:rsidRPr="006D5760">
        <w:rPr>
          <w:rFonts w:ascii="Century Gothic" w:hAnsi="Century Gothic" w:cs="Arial"/>
          <w:b/>
          <w:sz w:val="22"/>
          <w:szCs w:val="22"/>
        </w:rPr>
        <w:t xml:space="preserve">member of the management </w:t>
      </w:r>
      <w:r w:rsidR="00F75285" w:rsidRPr="006D5760">
        <w:rPr>
          <w:rFonts w:ascii="Century Gothic" w:hAnsi="Century Gothic" w:cs="Arial"/>
          <w:b/>
          <w:sz w:val="22"/>
          <w:szCs w:val="22"/>
        </w:rPr>
        <w:t xml:space="preserve">committee </w:t>
      </w:r>
      <w:r w:rsidR="00F75285" w:rsidRPr="006D5760">
        <w:rPr>
          <w:rFonts w:ascii="Century Gothic" w:hAnsi="Century Gothic" w:cs="Arial"/>
          <w:sz w:val="22"/>
          <w:szCs w:val="22"/>
        </w:rPr>
        <w:t>with</w:t>
      </w:r>
      <w:r w:rsidRPr="006D5760">
        <w:rPr>
          <w:rFonts w:ascii="Century Gothic" w:hAnsi="Century Gothic" w:cs="Arial"/>
          <w:sz w:val="22"/>
          <w:szCs w:val="22"/>
        </w:rPr>
        <w:t xml:space="preserve"> responsibility for safeguarding is </w:t>
      </w:r>
      <w:r w:rsidR="00DA7ECD" w:rsidRPr="006D5760">
        <w:rPr>
          <w:rFonts w:ascii="Century Gothic" w:hAnsi="Century Gothic" w:cs="Arial"/>
          <w:b/>
          <w:sz w:val="22"/>
          <w:szCs w:val="22"/>
        </w:rPr>
        <w:t>Michelle Salter</w:t>
      </w:r>
      <w:r w:rsidRPr="006D5760">
        <w:rPr>
          <w:rFonts w:ascii="Century Gothic" w:hAnsi="Century Gothic" w:cs="Arial"/>
          <w:sz w:val="22"/>
          <w:szCs w:val="22"/>
        </w:rPr>
        <w:t xml:space="preserve">. </w:t>
      </w:r>
      <w:r w:rsidR="00521847" w:rsidRPr="006D5760">
        <w:rPr>
          <w:rFonts w:ascii="Century Gothic" w:hAnsi="Century Gothic" w:cs="Arial"/>
          <w:sz w:val="22"/>
          <w:szCs w:val="22"/>
        </w:rPr>
        <w:t xml:space="preserve">They have attended TWSP safeguarding governor training. All governors have complete child protection and safeguarding training.  </w:t>
      </w:r>
    </w:p>
    <w:p w14:paraId="6309274E" w14:textId="77777777" w:rsidR="00310F3C" w:rsidRPr="006D5760" w:rsidRDefault="00310F3C" w:rsidP="00111F51">
      <w:pPr>
        <w:jc w:val="both"/>
        <w:rPr>
          <w:rFonts w:ascii="Century Gothic" w:hAnsi="Century Gothic" w:cs="Arial"/>
          <w:sz w:val="22"/>
          <w:szCs w:val="22"/>
        </w:rPr>
      </w:pPr>
    </w:p>
    <w:p w14:paraId="7135D5C4" w14:textId="77777777" w:rsidR="00D12CEE"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w:t>
      </w:r>
      <w:r w:rsidR="008552DF" w:rsidRPr="006D5760">
        <w:rPr>
          <w:rFonts w:ascii="Century Gothic" w:hAnsi="Century Gothic" w:cs="Arial"/>
          <w:sz w:val="22"/>
          <w:szCs w:val="22"/>
        </w:rPr>
        <w:t xml:space="preserve">Centre management </w:t>
      </w:r>
      <w:r w:rsidR="00F75285" w:rsidRPr="006D5760">
        <w:rPr>
          <w:rFonts w:ascii="Century Gothic" w:hAnsi="Century Gothic" w:cs="Arial"/>
          <w:sz w:val="22"/>
          <w:szCs w:val="22"/>
        </w:rPr>
        <w:t>committee are</w:t>
      </w:r>
      <w:r w:rsidR="002B639B" w:rsidRPr="006D5760">
        <w:rPr>
          <w:rFonts w:ascii="Century Gothic" w:hAnsi="Century Gothic" w:cs="Arial"/>
          <w:sz w:val="22"/>
          <w:szCs w:val="22"/>
        </w:rPr>
        <w:t xml:space="preserve"> committed to working together to create and maintain a safe learning environment for the children and young people attending </w:t>
      </w:r>
      <w:r w:rsidR="00663F17" w:rsidRPr="006D5760">
        <w:rPr>
          <w:rFonts w:ascii="Century Gothic" w:hAnsi="Century Gothic" w:cs="Arial"/>
          <w:sz w:val="22"/>
          <w:szCs w:val="22"/>
        </w:rPr>
        <w:t xml:space="preserve">this </w:t>
      </w:r>
      <w:r w:rsidR="00663F17" w:rsidRPr="006D5760">
        <w:rPr>
          <w:rFonts w:ascii="Century Gothic" w:hAnsi="Century Gothic" w:cs="Arial"/>
          <w:sz w:val="22"/>
          <w:szCs w:val="22"/>
        </w:rPr>
        <w:lastRenderedPageBreak/>
        <w:t>setting</w:t>
      </w:r>
      <w:r w:rsidR="002B639B" w:rsidRPr="006D5760">
        <w:rPr>
          <w:rFonts w:ascii="Century Gothic" w:hAnsi="Century Gothic" w:cs="Arial"/>
          <w:sz w:val="22"/>
          <w:szCs w:val="22"/>
        </w:rPr>
        <w:t>.</w:t>
      </w:r>
      <w:r w:rsidR="00267E87" w:rsidRPr="006D5760">
        <w:rPr>
          <w:rFonts w:ascii="Century Gothic" w:hAnsi="Century Gothic" w:cs="Arial"/>
          <w:sz w:val="22"/>
          <w:szCs w:val="22"/>
        </w:rPr>
        <w:t xml:space="preserve"> </w:t>
      </w:r>
      <w:r w:rsidR="00D12CEE" w:rsidRPr="006D5760">
        <w:rPr>
          <w:rFonts w:ascii="Century Gothic" w:hAnsi="Century Gothic" w:cs="Arial"/>
          <w:sz w:val="22"/>
          <w:szCs w:val="22"/>
        </w:rPr>
        <w:t>We will ensure that policies and</w:t>
      </w:r>
      <w:r w:rsidR="00267E87" w:rsidRPr="006D5760">
        <w:rPr>
          <w:rFonts w:ascii="Century Gothic" w:hAnsi="Century Gothic" w:cs="Arial"/>
          <w:sz w:val="22"/>
          <w:szCs w:val="22"/>
        </w:rPr>
        <w:t xml:space="preserve"> procedures </w:t>
      </w:r>
      <w:r w:rsidR="00D12CEE" w:rsidRPr="006D5760">
        <w:rPr>
          <w:rFonts w:ascii="Century Gothic" w:hAnsi="Century Gothic" w:cs="Arial"/>
          <w:sz w:val="22"/>
          <w:szCs w:val="22"/>
        </w:rPr>
        <w:t xml:space="preserve">in place allow for suitable action to be taken in a timely manner to safeguarding and promote children’s welfare. </w:t>
      </w:r>
    </w:p>
    <w:p w14:paraId="3956B8C3" w14:textId="77777777" w:rsidR="00267E87" w:rsidRPr="006D5760" w:rsidRDefault="00267E87" w:rsidP="00111F51">
      <w:pPr>
        <w:jc w:val="both"/>
        <w:rPr>
          <w:rFonts w:ascii="Century Gothic" w:hAnsi="Century Gothic" w:cs="Arial"/>
          <w:sz w:val="22"/>
          <w:szCs w:val="22"/>
        </w:rPr>
      </w:pPr>
    </w:p>
    <w:p w14:paraId="4EFAF4B8" w14:textId="77777777" w:rsidR="00EC7737" w:rsidRPr="006D5760" w:rsidRDefault="00114DD0" w:rsidP="00111F51">
      <w:pPr>
        <w:jc w:val="both"/>
        <w:rPr>
          <w:rFonts w:ascii="Century Gothic" w:hAnsi="Century Gothic" w:cs="Arial"/>
          <w:sz w:val="22"/>
          <w:szCs w:val="22"/>
        </w:rPr>
      </w:pPr>
      <w:r w:rsidRPr="006D5760">
        <w:rPr>
          <w:rFonts w:ascii="Century Gothic" w:hAnsi="Century Gothic" w:cs="Arial"/>
          <w:sz w:val="22"/>
          <w:szCs w:val="22"/>
        </w:rPr>
        <w:t>All sta</w:t>
      </w:r>
      <w:r w:rsidR="00663F17" w:rsidRPr="006D5760">
        <w:rPr>
          <w:rFonts w:ascii="Century Gothic" w:hAnsi="Century Gothic" w:cs="Arial"/>
          <w:sz w:val="22"/>
          <w:szCs w:val="22"/>
        </w:rPr>
        <w:t>ff and</w:t>
      </w:r>
      <w:r w:rsidR="00DA7ECD" w:rsidRPr="006D5760">
        <w:rPr>
          <w:rFonts w:ascii="Century Gothic" w:hAnsi="Century Gothic" w:cs="Arial"/>
          <w:sz w:val="22"/>
          <w:szCs w:val="22"/>
        </w:rPr>
        <w:t xml:space="preserve"> management committee</w:t>
      </w:r>
      <w:r w:rsidRPr="006D5760">
        <w:rPr>
          <w:rFonts w:ascii="Century Gothic" w:hAnsi="Century Gothic" w:cs="Arial"/>
          <w:sz w:val="22"/>
          <w:szCs w:val="22"/>
        </w:rPr>
        <w:t xml:space="preserve"> meetings will have child protection and safeguarding as an agenda item on them; this is testament to our school</w:t>
      </w:r>
      <w:r w:rsidR="008552DF" w:rsidRPr="006D5760">
        <w:rPr>
          <w:rFonts w:ascii="Century Gothic" w:hAnsi="Century Gothic" w:cs="Arial"/>
          <w:sz w:val="22"/>
          <w:szCs w:val="22"/>
        </w:rPr>
        <w:t xml:space="preserve"> </w:t>
      </w:r>
      <w:r w:rsidRPr="006D5760">
        <w:rPr>
          <w:rFonts w:ascii="Century Gothic" w:hAnsi="Century Gothic" w:cs="Arial"/>
          <w:sz w:val="22"/>
          <w:szCs w:val="22"/>
        </w:rPr>
        <w:t>making these priority areas and at the forefront of our minds.</w:t>
      </w:r>
    </w:p>
    <w:p w14:paraId="0C8B158E" w14:textId="77777777" w:rsidR="00EC7737" w:rsidRPr="006D5760" w:rsidRDefault="00EC7737" w:rsidP="00111F51">
      <w:pPr>
        <w:jc w:val="both"/>
        <w:rPr>
          <w:rFonts w:ascii="Century Gothic" w:hAnsi="Century Gothic" w:cs="Arial"/>
          <w:sz w:val="22"/>
          <w:szCs w:val="22"/>
        </w:rPr>
      </w:pPr>
    </w:p>
    <w:p w14:paraId="4EC6B2D7" w14:textId="77777777" w:rsidR="009B35A0" w:rsidRPr="006D5760" w:rsidRDefault="00EC7737" w:rsidP="00111F51">
      <w:pPr>
        <w:jc w:val="both"/>
        <w:rPr>
          <w:rFonts w:ascii="Century Gothic" w:hAnsi="Century Gothic" w:cs="Arial"/>
          <w:sz w:val="22"/>
          <w:szCs w:val="22"/>
        </w:rPr>
      </w:pPr>
      <w:r w:rsidRPr="006D5760">
        <w:rPr>
          <w:rFonts w:ascii="Century Gothic" w:hAnsi="Century Gothic" w:cs="Arial"/>
          <w:sz w:val="22"/>
          <w:szCs w:val="22"/>
        </w:rPr>
        <w:t xml:space="preserve">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premises are </w:t>
      </w:r>
      <w:proofErr w:type="gramStart"/>
      <w:r w:rsidRPr="006D5760">
        <w:rPr>
          <w:rFonts w:ascii="Century Gothic" w:hAnsi="Century Gothic" w:cs="Arial"/>
          <w:sz w:val="22"/>
          <w:szCs w:val="22"/>
        </w:rPr>
        <w:t>safe</w:t>
      </w:r>
      <w:proofErr w:type="gramEnd"/>
      <w:r w:rsidRPr="006D5760">
        <w:rPr>
          <w:rFonts w:ascii="Century Gothic" w:hAnsi="Century Gothic" w:cs="Arial"/>
          <w:sz w:val="22"/>
          <w:szCs w:val="22"/>
        </w:rPr>
        <w:t xml:space="preserve"> and the grounds are not open to unwanted intruders. </w:t>
      </w:r>
    </w:p>
    <w:p w14:paraId="37C7BC2C" w14:textId="77777777" w:rsidR="009B35A0" w:rsidRPr="006D5760" w:rsidRDefault="009B35A0" w:rsidP="00111F51">
      <w:pPr>
        <w:jc w:val="both"/>
        <w:rPr>
          <w:rFonts w:ascii="Century Gothic" w:hAnsi="Century Gothic" w:cs="Arial"/>
          <w:sz w:val="22"/>
          <w:szCs w:val="22"/>
        </w:rPr>
      </w:pPr>
    </w:p>
    <w:p w14:paraId="048AA434" w14:textId="77777777" w:rsidR="009B35A0" w:rsidRPr="006D5760" w:rsidRDefault="009B35A0" w:rsidP="00111F51">
      <w:pPr>
        <w:jc w:val="both"/>
        <w:rPr>
          <w:rFonts w:ascii="Century Gothic" w:hAnsi="Century Gothic" w:cs="Arial"/>
          <w:sz w:val="22"/>
          <w:szCs w:val="22"/>
        </w:rPr>
      </w:pPr>
      <w:r w:rsidRPr="006D5760">
        <w:rPr>
          <w:rFonts w:ascii="Century Gothic" w:hAnsi="Century Gothic" w:cs="Arial"/>
          <w:sz w:val="22"/>
          <w:szCs w:val="22"/>
        </w:rPr>
        <w:t xml:space="preserve">We will ensure that suitable arrangements are in place to provide access for </w:t>
      </w:r>
      <w:r w:rsidR="00521847" w:rsidRPr="006D5760">
        <w:rPr>
          <w:rFonts w:ascii="Century Gothic" w:hAnsi="Century Gothic" w:cs="Arial"/>
          <w:sz w:val="22"/>
          <w:szCs w:val="22"/>
        </w:rPr>
        <w:t xml:space="preserve">all </w:t>
      </w:r>
      <w:r w:rsidRPr="006D5760">
        <w:rPr>
          <w:rFonts w:ascii="Century Gothic" w:hAnsi="Century Gothic" w:cs="Arial"/>
          <w:sz w:val="22"/>
          <w:szCs w:val="22"/>
        </w:rPr>
        <w:t>staff to access safeguarding supervision.</w:t>
      </w:r>
    </w:p>
    <w:p w14:paraId="55CA058D" w14:textId="77777777" w:rsidR="00114DD0" w:rsidRPr="006D5760" w:rsidRDefault="00114DD0" w:rsidP="00111F51">
      <w:pPr>
        <w:jc w:val="both"/>
        <w:rPr>
          <w:rFonts w:ascii="Century Gothic" w:hAnsi="Century Gothic" w:cs="Arial"/>
          <w:sz w:val="22"/>
          <w:szCs w:val="22"/>
        </w:rPr>
      </w:pPr>
    </w:p>
    <w:p w14:paraId="4243E7EF" w14:textId="77777777" w:rsidR="00267E87" w:rsidRPr="006D5760" w:rsidRDefault="00690BAA" w:rsidP="00111F51">
      <w:pPr>
        <w:jc w:val="both"/>
        <w:rPr>
          <w:rFonts w:ascii="Century Gothic" w:hAnsi="Century Gothic" w:cs="Arial"/>
          <w:b/>
        </w:rPr>
      </w:pPr>
      <w:r w:rsidRPr="006D5760">
        <w:rPr>
          <w:rFonts w:ascii="Century Gothic" w:hAnsi="Century Gothic" w:cs="Arial"/>
          <w:b/>
        </w:rPr>
        <w:t>The Designated Safeguarding L</w:t>
      </w:r>
      <w:r w:rsidR="00267E87" w:rsidRPr="006D5760">
        <w:rPr>
          <w:rFonts w:ascii="Century Gothic" w:hAnsi="Century Gothic" w:cs="Arial"/>
          <w:b/>
        </w:rPr>
        <w:t>ead</w:t>
      </w:r>
      <w:r w:rsidRPr="006D5760">
        <w:rPr>
          <w:rFonts w:ascii="Century Gothic" w:hAnsi="Century Gothic" w:cs="Arial"/>
          <w:b/>
        </w:rPr>
        <w:t xml:space="preserve"> (DSL)</w:t>
      </w:r>
    </w:p>
    <w:p w14:paraId="4225A360" w14:textId="77777777" w:rsidR="00267E87" w:rsidRPr="006D5760" w:rsidRDefault="00267E87" w:rsidP="00111F51">
      <w:pPr>
        <w:jc w:val="both"/>
        <w:rPr>
          <w:rFonts w:ascii="Century Gothic" w:hAnsi="Century Gothic" w:cs="Arial"/>
          <w:sz w:val="22"/>
          <w:szCs w:val="22"/>
        </w:rPr>
      </w:pPr>
    </w:p>
    <w:p w14:paraId="38F974C4" w14:textId="77777777" w:rsidR="00267E87" w:rsidRPr="006D5760" w:rsidRDefault="00DA7ECD" w:rsidP="00111F51">
      <w:pPr>
        <w:jc w:val="both"/>
        <w:rPr>
          <w:rFonts w:ascii="Century Gothic" w:hAnsi="Century Gothic" w:cs="Arial"/>
          <w:b/>
          <w:sz w:val="22"/>
          <w:szCs w:val="22"/>
        </w:rPr>
      </w:pPr>
      <w:r w:rsidRPr="006D5760">
        <w:rPr>
          <w:rFonts w:ascii="Century Gothic" w:hAnsi="Century Gothic" w:cs="Arial"/>
          <w:sz w:val="22"/>
          <w:szCs w:val="22"/>
        </w:rPr>
        <w:t xml:space="preserve">The school </w:t>
      </w:r>
      <w:r w:rsidR="008552DF" w:rsidRPr="006D5760">
        <w:rPr>
          <w:rFonts w:ascii="Century Gothic" w:hAnsi="Century Gothic" w:cs="Arial"/>
          <w:sz w:val="22"/>
          <w:szCs w:val="22"/>
        </w:rPr>
        <w:t>(management</w:t>
      </w:r>
      <w:r w:rsidRPr="006D5760">
        <w:rPr>
          <w:rFonts w:ascii="Century Gothic" w:hAnsi="Century Gothic" w:cs="Arial"/>
          <w:sz w:val="22"/>
          <w:szCs w:val="22"/>
        </w:rPr>
        <w:t xml:space="preserve"> </w:t>
      </w:r>
      <w:r w:rsidR="00F75285" w:rsidRPr="006D5760">
        <w:rPr>
          <w:rFonts w:ascii="Century Gothic" w:hAnsi="Century Gothic" w:cs="Arial"/>
          <w:sz w:val="22"/>
          <w:szCs w:val="22"/>
        </w:rPr>
        <w:t>committee)</w:t>
      </w:r>
      <w:r w:rsidRPr="006D5760">
        <w:rPr>
          <w:rFonts w:ascii="Century Gothic" w:hAnsi="Century Gothic" w:cs="Arial"/>
          <w:sz w:val="22"/>
          <w:szCs w:val="22"/>
        </w:rPr>
        <w:t xml:space="preserve"> </w:t>
      </w:r>
      <w:r w:rsidR="00267E87" w:rsidRPr="006D5760">
        <w:rPr>
          <w:rFonts w:ascii="Century Gothic" w:hAnsi="Century Gothic" w:cs="Arial"/>
          <w:sz w:val="22"/>
          <w:szCs w:val="22"/>
        </w:rPr>
        <w:t xml:space="preserve">has appointed </w:t>
      </w:r>
      <w:r w:rsidRPr="006D5760">
        <w:rPr>
          <w:rFonts w:ascii="Century Gothic" w:hAnsi="Century Gothic" w:cs="Arial"/>
          <w:b/>
          <w:sz w:val="22"/>
          <w:szCs w:val="22"/>
        </w:rPr>
        <w:t xml:space="preserve">Claire </w:t>
      </w:r>
      <w:r w:rsidR="00F75285" w:rsidRPr="006D5760">
        <w:rPr>
          <w:rFonts w:ascii="Century Gothic" w:hAnsi="Century Gothic" w:cs="Arial"/>
          <w:b/>
          <w:sz w:val="22"/>
          <w:szCs w:val="22"/>
        </w:rPr>
        <w:t xml:space="preserve">Bowen </w:t>
      </w:r>
      <w:r w:rsidR="00F75285" w:rsidRPr="006D5760">
        <w:rPr>
          <w:rFonts w:ascii="Century Gothic" w:hAnsi="Century Gothic" w:cs="Arial"/>
          <w:sz w:val="22"/>
          <w:szCs w:val="22"/>
        </w:rPr>
        <w:t>to</w:t>
      </w:r>
      <w:r w:rsidR="00690BAA" w:rsidRPr="006D5760">
        <w:rPr>
          <w:rFonts w:ascii="Century Gothic" w:hAnsi="Century Gothic" w:cs="Arial"/>
          <w:sz w:val="22"/>
          <w:szCs w:val="22"/>
        </w:rPr>
        <w:t xml:space="preserve"> be the </w:t>
      </w:r>
      <w:r w:rsidR="003A0A69" w:rsidRPr="006D5760">
        <w:rPr>
          <w:rFonts w:ascii="Century Gothic" w:hAnsi="Century Gothic" w:cs="Arial"/>
          <w:sz w:val="22"/>
          <w:szCs w:val="22"/>
        </w:rPr>
        <w:t>DSL</w:t>
      </w:r>
      <w:r w:rsidR="00267E87" w:rsidRPr="006D5760">
        <w:rPr>
          <w:rFonts w:ascii="Century Gothic" w:hAnsi="Century Gothic" w:cs="Arial"/>
          <w:sz w:val="22"/>
          <w:szCs w:val="22"/>
        </w:rPr>
        <w:t xml:space="preserve"> of this </w:t>
      </w:r>
      <w:r w:rsidRPr="006D5760">
        <w:rPr>
          <w:rFonts w:ascii="Century Gothic" w:hAnsi="Century Gothic" w:cs="Arial"/>
          <w:sz w:val="22"/>
          <w:szCs w:val="22"/>
        </w:rPr>
        <w:t xml:space="preserve">school </w:t>
      </w:r>
      <w:r w:rsidR="00267E87" w:rsidRPr="006D5760">
        <w:rPr>
          <w:rFonts w:ascii="Century Gothic" w:hAnsi="Century Gothic" w:cs="Arial"/>
          <w:sz w:val="22"/>
          <w:szCs w:val="22"/>
        </w:rPr>
        <w:t>and</w:t>
      </w:r>
      <w:r w:rsidR="008552DF" w:rsidRPr="006D5760">
        <w:rPr>
          <w:rFonts w:ascii="Century Gothic" w:hAnsi="Century Gothic" w:cs="Arial"/>
          <w:b/>
          <w:sz w:val="22"/>
          <w:szCs w:val="22"/>
        </w:rPr>
        <w:t xml:space="preserve"> Wendy Hollands, Deirdre Haycock, Helen Stewart, Irene Shortt, Lauren Jones, Henry Groome</w:t>
      </w:r>
      <w:r w:rsidR="00267E87" w:rsidRPr="006D5760">
        <w:rPr>
          <w:rFonts w:ascii="Century Gothic" w:hAnsi="Century Gothic" w:cs="Arial"/>
          <w:sz w:val="22"/>
          <w:szCs w:val="22"/>
        </w:rPr>
        <w:t xml:space="preserve"> to be their deputi</w:t>
      </w:r>
      <w:r w:rsidR="003A0A69" w:rsidRPr="006D5760">
        <w:rPr>
          <w:rFonts w:ascii="Century Gothic" w:hAnsi="Century Gothic" w:cs="Arial"/>
          <w:sz w:val="22"/>
          <w:szCs w:val="22"/>
        </w:rPr>
        <w:t>es. We will set out their</w:t>
      </w:r>
      <w:r w:rsidR="00267E87" w:rsidRPr="006D5760">
        <w:rPr>
          <w:rFonts w:ascii="Century Gothic" w:hAnsi="Century Gothic" w:cs="Arial"/>
          <w:sz w:val="22"/>
          <w:szCs w:val="22"/>
        </w:rPr>
        <w:t xml:space="preserve"> responsibilities in their job description</w:t>
      </w:r>
      <w:r w:rsidR="003A0A69" w:rsidRPr="006D5760">
        <w:rPr>
          <w:rFonts w:ascii="Century Gothic" w:hAnsi="Century Gothic" w:cs="Arial"/>
          <w:sz w:val="22"/>
          <w:szCs w:val="22"/>
        </w:rPr>
        <w:t xml:space="preserve">s. </w:t>
      </w:r>
    </w:p>
    <w:p w14:paraId="55014357" w14:textId="77777777" w:rsidR="00267E87" w:rsidRPr="006D5760" w:rsidRDefault="00267E87" w:rsidP="00111F51">
      <w:pPr>
        <w:jc w:val="both"/>
        <w:rPr>
          <w:rFonts w:ascii="Century Gothic" w:hAnsi="Century Gothic" w:cs="Arial"/>
          <w:sz w:val="22"/>
          <w:szCs w:val="22"/>
        </w:rPr>
      </w:pPr>
    </w:p>
    <w:p w14:paraId="2C814D07" w14:textId="77777777" w:rsidR="00267E87" w:rsidRPr="006D5760" w:rsidRDefault="008552DF" w:rsidP="00111F51">
      <w:pPr>
        <w:jc w:val="both"/>
        <w:rPr>
          <w:rFonts w:ascii="Century Gothic" w:hAnsi="Century Gothic" w:cs="Arial"/>
          <w:sz w:val="22"/>
          <w:szCs w:val="22"/>
        </w:rPr>
      </w:pPr>
      <w:r w:rsidRPr="006D5760">
        <w:rPr>
          <w:rFonts w:ascii="Century Gothic" w:hAnsi="Century Gothic" w:cs="Arial"/>
          <w:b/>
          <w:sz w:val="22"/>
          <w:szCs w:val="22"/>
        </w:rPr>
        <w:t>Claire Bowen</w:t>
      </w:r>
      <w:r w:rsidR="00267E87" w:rsidRPr="006D5760">
        <w:rPr>
          <w:rFonts w:ascii="Century Gothic" w:hAnsi="Century Gothic" w:cs="Arial"/>
          <w:sz w:val="22"/>
          <w:szCs w:val="22"/>
        </w:rPr>
        <w:t xml:space="preserve"> will take ultimate responsibility for safeguarding and child protection at </w:t>
      </w:r>
      <w:r w:rsidR="00DA7ECD" w:rsidRPr="006D5760">
        <w:rPr>
          <w:rFonts w:ascii="Century Gothic" w:hAnsi="Century Gothic" w:cs="Arial"/>
          <w:sz w:val="22"/>
          <w:szCs w:val="22"/>
        </w:rPr>
        <w:t xml:space="preserve">school </w:t>
      </w:r>
      <w:r w:rsidR="00663F17" w:rsidRPr="006D5760">
        <w:rPr>
          <w:rFonts w:ascii="Century Gothic" w:hAnsi="Century Gothic" w:cs="Arial"/>
          <w:sz w:val="22"/>
          <w:szCs w:val="22"/>
        </w:rPr>
        <w:t xml:space="preserve">as the </w:t>
      </w:r>
      <w:r w:rsidR="003A0A69" w:rsidRPr="006D5760">
        <w:rPr>
          <w:rFonts w:ascii="Century Gothic" w:hAnsi="Century Gothic" w:cs="Arial"/>
          <w:sz w:val="22"/>
          <w:szCs w:val="22"/>
        </w:rPr>
        <w:t>DSL</w:t>
      </w:r>
      <w:r w:rsidR="00267E87" w:rsidRPr="006D5760">
        <w:rPr>
          <w:rFonts w:ascii="Century Gothic" w:hAnsi="Century Gothic" w:cs="Arial"/>
          <w:sz w:val="22"/>
          <w:szCs w:val="22"/>
        </w:rPr>
        <w:t xml:space="preserve">. </w:t>
      </w:r>
    </w:p>
    <w:p w14:paraId="7774D903" w14:textId="77777777" w:rsidR="003A0A69" w:rsidRPr="006D5760" w:rsidRDefault="003A0A69" w:rsidP="00111F51">
      <w:pPr>
        <w:jc w:val="both"/>
        <w:rPr>
          <w:rFonts w:ascii="Century Gothic" w:hAnsi="Century Gothic" w:cs="Arial"/>
          <w:sz w:val="22"/>
          <w:szCs w:val="22"/>
        </w:rPr>
      </w:pPr>
    </w:p>
    <w:p w14:paraId="58B62F44" w14:textId="77777777" w:rsidR="003A0A69" w:rsidRPr="006D5760" w:rsidRDefault="00521847" w:rsidP="00111F51">
      <w:pPr>
        <w:jc w:val="both"/>
        <w:rPr>
          <w:rFonts w:ascii="Century Gothic" w:hAnsi="Century Gothic" w:cs="Arial"/>
          <w:sz w:val="22"/>
          <w:szCs w:val="22"/>
        </w:rPr>
      </w:pPr>
      <w:r w:rsidRPr="006D5760">
        <w:rPr>
          <w:rFonts w:ascii="Century Gothic" w:hAnsi="Century Gothic" w:cs="Arial"/>
          <w:sz w:val="22"/>
          <w:szCs w:val="22"/>
        </w:rPr>
        <w:t>The DSL and any deputies will</w:t>
      </w:r>
      <w:r w:rsidR="003A0A69" w:rsidRPr="006D5760">
        <w:rPr>
          <w:rFonts w:ascii="Century Gothic" w:hAnsi="Century Gothic" w:cs="Arial"/>
          <w:sz w:val="22"/>
          <w:szCs w:val="22"/>
        </w:rPr>
        <w:t xml:space="preserve"> liaise with TWSP and work with other agencies in line with Working Together to Safeguard Children.</w:t>
      </w:r>
    </w:p>
    <w:p w14:paraId="60402230" w14:textId="77777777" w:rsidR="00267E87" w:rsidRPr="006D5760" w:rsidRDefault="00267E87" w:rsidP="00111F51">
      <w:pPr>
        <w:jc w:val="both"/>
        <w:rPr>
          <w:rFonts w:ascii="Century Gothic" w:hAnsi="Century Gothic" w:cs="Arial"/>
          <w:sz w:val="22"/>
          <w:szCs w:val="22"/>
        </w:rPr>
      </w:pPr>
    </w:p>
    <w:p w14:paraId="176C6727" w14:textId="77777777" w:rsidR="007E355F" w:rsidRPr="006D5760" w:rsidRDefault="007E355F" w:rsidP="007E355F">
      <w:pPr>
        <w:jc w:val="both"/>
        <w:rPr>
          <w:rFonts w:ascii="Century Gothic" w:hAnsi="Century Gothic" w:cs="Arial"/>
          <w:sz w:val="22"/>
          <w:szCs w:val="22"/>
        </w:rPr>
      </w:pPr>
      <w:r w:rsidRPr="006D5760">
        <w:rPr>
          <w:rFonts w:ascii="Century Gothic" w:hAnsi="Century Gothic" w:cs="Arial"/>
          <w:sz w:val="22"/>
          <w:szCs w:val="22"/>
        </w:rPr>
        <w:t xml:space="preserve">During term time, the </w:t>
      </w:r>
      <w:r w:rsidR="00E30C80" w:rsidRPr="006D5760">
        <w:rPr>
          <w:rFonts w:ascii="Century Gothic" w:hAnsi="Century Gothic" w:cs="Arial"/>
          <w:sz w:val="22"/>
          <w:szCs w:val="22"/>
        </w:rPr>
        <w:t>DSL</w:t>
      </w:r>
      <w:r w:rsidRPr="006D5760">
        <w:rPr>
          <w:rFonts w:ascii="Century Gothic" w:hAnsi="Century Gothic" w:cs="Arial"/>
          <w:sz w:val="22"/>
          <w:szCs w:val="22"/>
        </w:rPr>
        <w:t xml:space="preserve"> and/or a deputy will always be available (during our normal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hours</w:t>
      </w:r>
      <w:r w:rsidR="00E30C80" w:rsidRPr="006D5760">
        <w:rPr>
          <w:rFonts w:ascii="Century Gothic" w:hAnsi="Century Gothic" w:cs="Arial"/>
          <w:sz w:val="22"/>
          <w:szCs w:val="22"/>
        </w:rPr>
        <w:t>, including weekends where appropriate</w:t>
      </w:r>
      <w:r w:rsidRPr="006D5760">
        <w:rPr>
          <w:rFonts w:ascii="Century Gothic" w:hAnsi="Century Gothic" w:cs="Arial"/>
          <w:sz w:val="22"/>
          <w:szCs w:val="22"/>
        </w:rPr>
        <w:t xml:space="preserve">) for the staff to discuss any safeguarding concerns with. During out of hours/out of term activities we will provide appropriate cover by ensuring the </w:t>
      </w:r>
      <w:r w:rsidR="00E30C80" w:rsidRPr="006D5760">
        <w:rPr>
          <w:rFonts w:ascii="Century Gothic" w:hAnsi="Century Gothic" w:cs="Arial"/>
          <w:sz w:val="22"/>
          <w:szCs w:val="22"/>
        </w:rPr>
        <w:t>DSL</w:t>
      </w:r>
      <w:r w:rsidRPr="006D5760">
        <w:rPr>
          <w:rFonts w:ascii="Century Gothic" w:hAnsi="Century Gothic" w:cs="Arial"/>
          <w:sz w:val="22"/>
          <w:szCs w:val="22"/>
        </w:rPr>
        <w:t xml:space="preserve"> and/or a deputy is available. </w:t>
      </w:r>
    </w:p>
    <w:p w14:paraId="34BE033C" w14:textId="77777777" w:rsidR="007E355F" w:rsidRPr="006D5760" w:rsidRDefault="007E355F" w:rsidP="007E355F">
      <w:pPr>
        <w:jc w:val="both"/>
        <w:rPr>
          <w:rFonts w:ascii="Century Gothic" w:hAnsi="Century Gothic" w:cs="Arial"/>
          <w:sz w:val="22"/>
          <w:szCs w:val="22"/>
        </w:rPr>
      </w:pPr>
    </w:p>
    <w:p w14:paraId="788ED3E2" w14:textId="77777777" w:rsidR="00267E87" w:rsidRPr="006D5760" w:rsidRDefault="007E355F" w:rsidP="00111F51">
      <w:pPr>
        <w:jc w:val="both"/>
        <w:rPr>
          <w:rFonts w:ascii="Century Gothic" w:hAnsi="Century Gothic" w:cs="Arial"/>
          <w:sz w:val="22"/>
          <w:szCs w:val="22"/>
        </w:rPr>
      </w:pPr>
      <w:r w:rsidRPr="006D5760">
        <w:rPr>
          <w:rFonts w:ascii="Century Gothic" w:hAnsi="Century Gothic" w:cs="Arial"/>
          <w:sz w:val="22"/>
          <w:szCs w:val="22"/>
        </w:rPr>
        <w:t xml:space="preserve">The </w:t>
      </w:r>
      <w:r w:rsidR="00E30C80" w:rsidRPr="006D5760">
        <w:rPr>
          <w:rFonts w:ascii="Century Gothic" w:hAnsi="Century Gothic" w:cs="Arial"/>
          <w:sz w:val="22"/>
          <w:szCs w:val="22"/>
        </w:rPr>
        <w:t>DSL</w:t>
      </w:r>
      <w:r w:rsidRPr="006D5760">
        <w:rPr>
          <w:rFonts w:ascii="Century Gothic" w:hAnsi="Century Gothic" w:cs="Arial"/>
          <w:sz w:val="22"/>
          <w:szCs w:val="22"/>
        </w:rPr>
        <w:t xml:space="preserve"> and any deputies will undergo two-day ‘newly appointed designated safeguarding lead’ training as recognised by TWSP to provide them with the knowledge and skills requi</w:t>
      </w:r>
      <w:r w:rsidR="008552DF" w:rsidRPr="006D5760">
        <w:rPr>
          <w:rFonts w:ascii="Century Gothic" w:hAnsi="Century Gothic" w:cs="Arial"/>
          <w:sz w:val="22"/>
          <w:szCs w:val="22"/>
        </w:rPr>
        <w:t xml:space="preserve">red </w:t>
      </w:r>
      <w:r w:rsidRPr="006D5760">
        <w:rPr>
          <w:rFonts w:ascii="Century Gothic" w:hAnsi="Century Gothic" w:cs="Arial"/>
          <w:sz w:val="22"/>
          <w:szCs w:val="22"/>
        </w:rPr>
        <w:t>to carry out</w:t>
      </w:r>
      <w:r w:rsidR="00E30C80" w:rsidRPr="006D5760">
        <w:rPr>
          <w:rFonts w:ascii="Century Gothic" w:hAnsi="Century Gothic" w:cs="Arial"/>
          <w:sz w:val="22"/>
          <w:szCs w:val="22"/>
        </w:rPr>
        <w:t xml:space="preserve"> the role. They will attend one-</w:t>
      </w:r>
      <w:r w:rsidRPr="006D5760">
        <w:rPr>
          <w:rFonts w:ascii="Century Gothic" w:hAnsi="Century Gothic" w:cs="Arial"/>
          <w:sz w:val="22"/>
          <w:szCs w:val="22"/>
        </w:rPr>
        <w:t xml:space="preserve">day </w:t>
      </w:r>
      <w:r w:rsidR="00E30C80" w:rsidRPr="006D5760">
        <w:rPr>
          <w:rFonts w:ascii="Century Gothic" w:hAnsi="Century Gothic" w:cs="Arial"/>
          <w:sz w:val="22"/>
          <w:szCs w:val="22"/>
        </w:rPr>
        <w:t>‘</w:t>
      </w:r>
      <w:r w:rsidRPr="006D5760">
        <w:rPr>
          <w:rFonts w:ascii="Century Gothic" w:hAnsi="Century Gothic" w:cs="Arial"/>
          <w:sz w:val="22"/>
          <w:szCs w:val="22"/>
        </w:rPr>
        <w:t>designated safeguard lead refresher training</w:t>
      </w:r>
      <w:r w:rsidR="00E30C80" w:rsidRPr="006D5760">
        <w:rPr>
          <w:rFonts w:ascii="Century Gothic" w:hAnsi="Century Gothic" w:cs="Arial"/>
          <w:sz w:val="22"/>
          <w:szCs w:val="22"/>
        </w:rPr>
        <w:t>’</w:t>
      </w:r>
      <w:r w:rsidRPr="006D5760">
        <w:rPr>
          <w:rFonts w:ascii="Century Gothic" w:hAnsi="Century Gothic" w:cs="Arial"/>
          <w:sz w:val="22"/>
          <w:szCs w:val="22"/>
        </w:rPr>
        <w:t xml:space="preserve"> as recognised by TWSP every two years. In addition to their formal training as set out above, their knowledge and skills will be updated, for example, </w:t>
      </w:r>
      <w:r w:rsidR="00690BAA" w:rsidRPr="006D5760">
        <w:rPr>
          <w:rFonts w:ascii="Century Gothic" w:hAnsi="Century Gothic" w:cs="Arial"/>
          <w:sz w:val="22"/>
          <w:szCs w:val="22"/>
        </w:rPr>
        <w:t>via Telford &amp; Wrekin Council’s E</w:t>
      </w:r>
      <w:r w:rsidRPr="006D5760">
        <w:rPr>
          <w:rFonts w:ascii="Century Gothic" w:hAnsi="Century Gothic" w:cs="Arial"/>
          <w:sz w:val="22"/>
          <w:szCs w:val="22"/>
        </w:rPr>
        <w:t>d</w:t>
      </w:r>
      <w:r w:rsidR="00690BAA" w:rsidRPr="006D5760">
        <w:rPr>
          <w:rFonts w:ascii="Century Gothic" w:hAnsi="Century Gothic" w:cs="Arial"/>
          <w:sz w:val="22"/>
          <w:szCs w:val="22"/>
        </w:rPr>
        <w:t>ucation S</w:t>
      </w:r>
      <w:r w:rsidR="00663F17" w:rsidRPr="006D5760">
        <w:rPr>
          <w:rFonts w:ascii="Century Gothic" w:hAnsi="Century Gothic" w:cs="Arial"/>
          <w:sz w:val="22"/>
          <w:szCs w:val="22"/>
        </w:rPr>
        <w:t>afeguarding e-</w:t>
      </w:r>
      <w:r w:rsidR="00E30C80" w:rsidRPr="006D5760">
        <w:rPr>
          <w:rFonts w:ascii="Century Gothic" w:hAnsi="Century Gothic" w:cs="Arial"/>
          <w:sz w:val="22"/>
          <w:szCs w:val="22"/>
        </w:rPr>
        <w:t>bulletins</w:t>
      </w:r>
      <w:r w:rsidRPr="006D5760">
        <w:rPr>
          <w:rFonts w:ascii="Century Gothic" w:hAnsi="Century Gothic" w:cs="Arial"/>
          <w:sz w:val="22"/>
          <w:szCs w:val="22"/>
        </w:rPr>
        <w:t xml:space="preserve">, attending termly designated safeguarding lead </w:t>
      </w:r>
      <w:proofErr w:type="gramStart"/>
      <w:r w:rsidRPr="006D5760">
        <w:rPr>
          <w:rFonts w:ascii="Century Gothic" w:hAnsi="Century Gothic" w:cs="Arial"/>
          <w:sz w:val="22"/>
          <w:szCs w:val="22"/>
        </w:rPr>
        <w:t>refreshers</w:t>
      </w:r>
      <w:proofErr w:type="gramEnd"/>
      <w:r w:rsidRPr="006D5760">
        <w:rPr>
          <w:rFonts w:ascii="Century Gothic" w:hAnsi="Century Gothic" w:cs="Arial"/>
          <w:sz w:val="22"/>
          <w:szCs w:val="22"/>
        </w:rPr>
        <w:t xml:space="preserve"> and taking time to read and digest safeguarding developments, at regular intervals, and at least annually, to keep up with any deve</w:t>
      </w:r>
      <w:r w:rsidR="00690BAA" w:rsidRPr="006D5760">
        <w:rPr>
          <w:rFonts w:ascii="Century Gothic" w:hAnsi="Century Gothic" w:cs="Arial"/>
          <w:sz w:val="22"/>
          <w:szCs w:val="22"/>
        </w:rPr>
        <w:t xml:space="preserve">lopments relevant to their role. We aim to ensure at least one </w:t>
      </w:r>
      <w:r w:rsidR="00E30C80" w:rsidRPr="006D5760">
        <w:rPr>
          <w:rFonts w:ascii="Century Gothic" w:hAnsi="Century Gothic" w:cs="Arial"/>
          <w:sz w:val="22"/>
          <w:szCs w:val="22"/>
        </w:rPr>
        <w:t>DSL</w:t>
      </w:r>
      <w:r w:rsidR="00690BAA" w:rsidRPr="006D5760">
        <w:rPr>
          <w:rFonts w:ascii="Century Gothic" w:hAnsi="Century Gothic" w:cs="Arial"/>
          <w:sz w:val="22"/>
          <w:szCs w:val="22"/>
        </w:rPr>
        <w:t xml:space="preserve"> and any deputies attend each termly update. All designated safeguarding leads and any deputies will disseminate training to all relevant staff and governors. </w:t>
      </w:r>
    </w:p>
    <w:p w14:paraId="1A63830F" w14:textId="77777777" w:rsidR="00114DD0" w:rsidRPr="006D5760" w:rsidRDefault="00114DD0" w:rsidP="00111F51">
      <w:pPr>
        <w:jc w:val="both"/>
        <w:rPr>
          <w:rFonts w:ascii="Century Gothic" w:hAnsi="Century Gothic" w:cs="Arial"/>
          <w:sz w:val="22"/>
          <w:szCs w:val="22"/>
        </w:rPr>
      </w:pPr>
    </w:p>
    <w:p w14:paraId="76A796F6" w14:textId="77777777" w:rsidR="00E30C80" w:rsidRPr="006D5760" w:rsidRDefault="00E30C80" w:rsidP="00E30C80">
      <w:pPr>
        <w:jc w:val="both"/>
        <w:rPr>
          <w:rFonts w:ascii="Century Gothic" w:hAnsi="Century Gothic" w:cs="Arial"/>
          <w:b/>
          <w:sz w:val="22"/>
          <w:szCs w:val="22"/>
        </w:rPr>
      </w:pPr>
      <w:r w:rsidRPr="006D5760">
        <w:rPr>
          <w:rFonts w:ascii="Century Gothic" w:hAnsi="Century Gothic" w:cs="Arial"/>
          <w:b/>
          <w:sz w:val="22"/>
          <w:szCs w:val="22"/>
        </w:rPr>
        <w:t xml:space="preserve">Multi-agency working </w:t>
      </w:r>
    </w:p>
    <w:p w14:paraId="16574445" w14:textId="77777777" w:rsidR="00E30C80" w:rsidRPr="006D5760" w:rsidRDefault="00E30C80" w:rsidP="00E30C80">
      <w:pPr>
        <w:jc w:val="both"/>
        <w:rPr>
          <w:rFonts w:ascii="Century Gothic" w:hAnsi="Century Gothic" w:cs="Arial"/>
          <w:b/>
        </w:rPr>
      </w:pPr>
    </w:p>
    <w:p w14:paraId="2CE2C9EF" w14:textId="77777777" w:rsidR="00E30C80" w:rsidRPr="006D5760" w:rsidRDefault="00E30C80" w:rsidP="00E30C80">
      <w:pPr>
        <w:jc w:val="both"/>
        <w:rPr>
          <w:rFonts w:ascii="Century Gothic" w:hAnsi="Century Gothic" w:cs="Arial"/>
          <w:sz w:val="22"/>
          <w:szCs w:val="22"/>
        </w:rPr>
      </w:pPr>
      <w:r w:rsidRPr="006D5760">
        <w:rPr>
          <w:rFonts w:ascii="Century Gothic" w:hAnsi="Century Gothic" w:cs="Arial"/>
          <w:sz w:val="22"/>
        </w:rPr>
        <w:t xml:space="preserve">The </w:t>
      </w:r>
      <w:r w:rsidR="008552DF" w:rsidRPr="006D5760">
        <w:rPr>
          <w:rFonts w:ascii="Century Gothic" w:hAnsi="Century Gothic" w:cs="Arial"/>
          <w:sz w:val="22"/>
        </w:rPr>
        <w:t xml:space="preserve">management </w:t>
      </w:r>
      <w:r w:rsidR="00F75285" w:rsidRPr="006D5760">
        <w:rPr>
          <w:rFonts w:ascii="Century Gothic" w:hAnsi="Century Gothic" w:cs="Arial"/>
          <w:sz w:val="22"/>
        </w:rPr>
        <w:t xml:space="preserve">committee </w:t>
      </w:r>
      <w:r w:rsidR="00F75285" w:rsidRPr="006D5760">
        <w:rPr>
          <w:rFonts w:ascii="Century Gothic" w:hAnsi="Century Gothic" w:cs="Arial"/>
          <w:sz w:val="22"/>
          <w:szCs w:val="22"/>
        </w:rPr>
        <w:t>and</w:t>
      </w:r>
      <w:r w:rsidRPr="006D5760">
        <w:rPr>
          <w:rFonts w:ascii="Century Gothic" w:hAnsi="Century Gothic" w:cs="Arial"/>
          <w:sz w:val="22"/>
          <w:szCs w:val="22"/>
        </w:rPr>
        <w:t xml:space="preserve"> the </w:t>
      </w:r>
      <w:r w:rsidR="0097510E" w:rsidRPr="006D5760">
        <w:rPr>
          <w:rFonts w:ascii="Century Gothic" w:hAnsi="Century Gothic" w:cs="Arial"/>
          <w:sz w:val="22"/>
          <w:szCs w:val="22"/>
        </w:rPr>
        <w:t>DSL</w:t>
      </w:r>
      <w:r w:rsidRPr="006D5760">
        <w:rPr>
          <w:rFonts w:ascii="Century Gothic" w:hAnsi="Century Gothic" w:cs="Arial"/>
          <w:sz w:val="22"/>
          <w:szCs w:val="22"/>
        </w:rPr>
        <w:t xml:space="preserve"> are familiar with the TWSP arrangements. They will engage with the TWSP as requi</w:t>
      </w:r>
      <w:r w:rsidR="008552DF" w:rsidRPr="006D5760">
        <w:rPr>
          <w:rFonts w:ascii="Century Gothic" w:hAnsi="Century Gothic" w:cs="Arial"/>
          <w:sz w:val="22"/>
          <w:szCs w:val="22"/>
        </w:rPr>
        <w:t>red</w:t>
      </w:r>
      <w:r w:rsidRPr="006D5760">
        <w:rPr>
          <w:rFonts w:ascii="Century Gothic" w:hAnsi="Century Gothic" w:cs="Arial"/>
          <w:sz w:val="22"/>
          <w:szCs w:val="22"/>
        </w:rPr>
        <w:t xml:space="preserve">. They will follow the Telford &amp; Wrekin Threshold Guidance or the appropriate threshold guidance for where the child resides </w:t>
      </w:r>
      <w:r w:rsidR="001A68B5" w:rsidRPr="006D5760">
        <w:rPr>
          <w:rFonts w:ascii="Century Gothic" w:hAnsi="Century Gothic" w:cs="Arial"/>
          <w:sz w:val="22"/>
          <w:szCs w:val="22"/>
        </w:rPr>
        <w:t xml:space="preserve">or for who is responsible for the child, </w:t>
      </w:r>
      <w:r w:rsidRPr="006D5760">
        <w:rPr>
          <w:rFonts w:ascii="Century Gothic" w:hAnsi="Century Gothic" w:cs="Arial"/>
          <w:sz w:val="22"/>
          <w:szCs w:val="22"/>
        </w:rPr>
        <w:t xml:space="preserve">to follow the local protocol for assessments. The </w:t>
      </w:r>
      <w:r w:rsidR="008552DF" w:rsidRPr="006D5760">
        <w:rPr>
          <w:rFonts w:ascii="Century Gothic" w:hAnsi="Century Gothic" w:cs="Arial"/>
          <w:sz w:val="22"/>
          <w:szCs w:val="22"/>
        </w:rPr>
        <w:t>management committee of</w:t>
      </w:r>
      <w:r w:rsidRPr="006D5760">
        <w:rPr>
          <w:rFonts w:ascii="Century Gothic" w:hAnsi="Century Gothic" w:cs="Arial"/>
          <w:sz w:val="22"/>
          <w:szCs w:val="22"/>
        </w:rPr>
        <w:t xml:space="preserve"> </w:t>
      </w:r>
      <w:r w:rsidR="00D661BE" w:rsidRPr="006D5760">
        <w:rPr>
          <w:rFonts w:ascii="Century Gothic" w:hAnsi="Century Gothic" w:cs="Arial"/>
          <w:sz w:val="22"/>
          <w:szCs w:val="22"/>
        </w:rPr>
        <w:t xml:space="preserve">The Linden </w:t>
      </w:r>
      <w:proofErr w:type="gramStart"/>
      <w:r w:rsidR="00D661BE" w:rsidRPr="006D5760">
        <w:rPr>
          <w:rFonts w:ascii="Century Gothic" w:hAnsi="Century Gothic" w:cs="Arial"/>
          <w:sz w:val="22"/>
          <w:szCs w:val="22"/>
        </w:rPr>
        <w:t xml:space="preserve">Centre </w:t>
      </w:r>
      <w:r w:rsidR="0097510E" w:rsidRPr="006D5760">
        <w:rPr>
          <w:rFonts w:ascii="Century Gothic" w:hAnsi="Century Gothic" w:cs="Arial"/>
          <w:sz w:val="22"/>
          <w:szCs w:val="22"/>
        </w:rPr>
        <w:t xml:space="preserve"> expect</w:t>
      </w:r>
      <w:proofErr w:type="gramEnd"/>
      <w:r w:rsidRPr="006D5760">
        <w:rPr>
          <w:rFonts w:ascii="Century Gothic" w:hAnsi="Century Gothic" w:cs="Arial"/>
          <w:sz w:val="22"/>
          <w:szCs w:val="22"/>
        </w:rPr>
        <w:t xml:space="preserve"> staff to work with social care, the police, health service</w:t>
      </w:r>
      <w:r w:rsidR="0097510E" w:rsidRPr="006D5760">
        <w:rPr>
          <w:rFonts w:ascii="Century Gothic" w:hAnsi="Century Gothic" w:cs="Arial"/>
          <w:sz w:val="22"/>
          <w:szCs w:val="22"/>
        </w:rPr>
        <w:t>s</w:t>
      </w:r>
      <w:r w:rsidRPr="006D5760">
        <w:rPr>
          <w:rFonts w:ascii="Century Gothic" w:hAnsi="Century Gothic" w:cs="Arial"/>
          <w:sz w:val="22"/>
          <w:szCs w:val="22"/>
        </w:rPr>
        <w:t xml:space="preserve"> and other services to promote the welfare of children and protect them from harm. This includes us providing a coordinated offer of early help when additional needs are iden</w:t>
      </w:r>
      <w:r w:rsidR="0097510E" w:rsidRPr="006D5760">
        <w:rPr>
          <w:rFonts w:ascii="Century Gothic" w:hAnsi="Century Gothic" w:cs="Arial"/>
          <w:sz w:val="22"/>
          <w:szCs w:val="22"/>
        </w:rPr>
        <w:t xml:space="preserve">tified by us or another agency. </w:t>
      </w:r>
      <w:r w:rsidRPr="006D5760">
        <w:rPr>
          <w:rFonts w:ascii="Century Gothic" w:hAnsi="Century Gothic" w:cs="Arial"/>
          <w:sz w:val="22"/>
          <w:szCs w:val="22"/>
        </w:rPr>
        <w:t xml:space="preserve">We will never restrict access for children’s social care to conduct a section 17 or section 47 assessment. </w:t>
      </w:r>
    </w:p>
    <w:p w14:paraId="13699883" w14:textId="77777777" w:rsidR="00E30C80" w:rsidRPr="006D5760" w:rsidRDefault="00E30C80" w:rsidP="00E30C80">
      <w:pPr>
        <w:jc w:val="both"/>
        <w:rPr>
          <w:rFonts w:ascii="Century Gothic" w:hAnsi="Century Gothic" w:cs="Arial"/>
          <w:sz w:val="22"/>
          <w:szCs w:val="22"/>
        </w:rPr>
      </w:pPr>
    </w:p>
    <w:p w14:paraId="550CA664" w14:textId="77777777" w:rsidR="00940044" w:rsidRPr="006D5760" w:rsidRDefault="00940044" w:rsidP="00940044">
      <w:pPr>
        <w:jc w:val="both"/>
        <w:rPr>
          <w:rFonts w:ascii="Century Gothic" w:hAnsi="Century Gothic" w:cs="Arial"/>
          <w:b/>
          <w:sz w:val="22"/>
          <w:szCs w:val="22"/>
        </w:rPr>
      </w:pPr>
      <w:r w:rsidRPr="006D5760">
        <w:rPr>
          <w:rFonts w:ascii="Century Gothic" w:hAnsi="Century Gothic" w:cs="Arial"/>
          <w:b/>
          <w:sz w:val="22"/>
          <w:szCs w:val="22"/>
        </w:rPr>
        <w:t xml:space="preserve">Information sharing </w:t>
      </w:r>
    </w:p>
    <w:p w14:paraId="61582B22" w14:textId="77777777" w:rsidR="00940044" w:rsidRPr="006D5760" w:rsidRDefault="00940044" w:rsidP="00940044">
      <w:pPr>
        <w:jc w:val="both"/>
        <w:rPr>
          <w:rFonts w:ascii="Century Gothic" w:hAnsi="Century Gothic" w:cs="Arial"/>
          <w:b/>
        </w:rPr>
      </w:pPr>
    </w:p>
    <w:p w14:paraId="0E7BAB45" w14:textId="77777777" w:rsidR="00940044" w:rsidRPr="006D5760" w:rsidRDefault="00D661BE" w:rsidP="00940044">
      <w:pPr>
        <w:jc w:val="both"/>
        <w:rPr>
          <w:rFonts w:ascii="Century Gothic" w:hAnsi="Century Gothic" w:cs="Arial"/>
          <w:sz w:val="22"/>
          <w:szCs w:val="22"/>
        </w:rPr>
      </w:pPr>
      <w:r w:rsidRPr="006D5760">
        <w:rPr>
          <w:rFonts w:ascii="Century Gothic" w:hAnsi="Century Gothic" w:cs="Arial"/>
          <w:sz w:val="22"/>
          <w:szCs w:val="22"/>
        </w:rPr>
        <w:t xml:space="preserve">The Linden </w:t>
      </w:r>
      <w:r w:rsidR="00F75285" w:rsidRPr="006D5760">
        <w:rPr>
          <w:rFonts w:ascii="Century Gothic" w:hAnsi="Century Gothic" w:cs="Arial"/>
          <w:sz w:val="22"/>
          <w:szCs w:val="22"/>
        </w:rPr>
        <w:t>Centre recognise</w:t>
      </w:r>
      <w:r w:rsidR="00940044" w:rsidRPr="006D5760">
        <w:rPr>
          <w:rFonts w:ascii="Century Gothic" w:hAnsi="Century Gothic" w:cs="Arial"/>
          <w:sz w:val="22"/>
          <w:szCs w:val="22"/>
        </w:rPr>
        <w:t xml:space="preserve"> that information is vital in identifying and tackling all forms of abuse and neglect. The </w:t>
      </w:r>
      <w:r w:rsidR="008552DF" w:rsidRPr="006D5760">
        <w:rPr>
          <w:rFonts w:ascii="Century Gothic" w:hAnsi="Century Gothic" w:cs="Arial"/>
          <w:sz w:val="22"/>
          <w:szCs w:val="22"/>
        </w:rPr>
        <w:t xml:space="preserve">management </w:t>
      </w:r>
      <w:r w:rsidR="00F75285" w:rsidRPr="006D5760">
        <w:rPr>
          <w:rFonts w:ascii="Century Gothic" w:hAnsi="Century Gothic" w:cs="Arial"/>
          <w:sz w:val="22"/>
          <w:szCs w:val="22"/>
        </w:rPr>
        <w:t>committee expect</w:t>
      </w:r>
      <w:r w:rsidR="00940044" w:rsidRPr="006D5760">
        <w:rPr>
          <w:rFonts w:ascii="Century Gothic" w:hAnsi="Century Gothic" w:cs="Arial"/>
          <w:sz w:val="22"/>
          <w:szCs w:val="22"/>
        </w:rPr>
        <w:t xml:space="preserve"> all staff to share information with practitioners and local agencies. We are committed to sharing information as early as possible to help identify, </w:t>
      </w:r>
      <w:proofErr w:type="gramStart"/>
      <w:r w:rsidR="00940044" w:rsidRPr="006D5760">
        <w:rPr>
          <w:rFonts w:ascii="Century Gothic" w:hAnsi="Century Gothic" w:cs="Arial"/>
          <w:sz w:val="22"/>
          <w:szCs w:val="22"/>
        </w:rPr>
        <w:t>assess</w:t>
      </w:r>
      <w:proofErr w:type="gramEnd"/>
      <w:r w:rsidR="00940044" w:rsidRPr="006D5760">
        <w:rPr>
          <w:rFonts w:ascii="Century Gothic" w:hAnsi="Century Gothic" w:cs="Arial"/>
          <w:sz w:val="22"/>
          <w:szCs w:val="22"/>
        </w:rPr>
        <w:t xml:space="preserve"> and respond to risks or concerns about the safety and welfare of children, whether this is when problems are first emerging, or where a child already known to the local authority children’s social care. </w:t>
      </w:r>
    </w:p>
    <w:p w14:paraId="39662978" w14:textId="77777777" w:rsidR="00DA1C6F" w:rsidRPr="006D5760" w:rsidRDefault="00DA1C6F" w:rsidP="00940044">
      <w:pPr>
        <w:jc w:val="both"/>
        <w:rPr>
          <w:rFonts w:ascii="Century Gothic" w:hAnsi="Century Gothic" w:cs="Arial"/>
          <w:sz w:val="22"/>
          <w:szCs w:val="22"/>
        </w:rPr>
      </w:pPr>
    </w:p>
    <w:p w14:paraId="1F51AB4D" w14:textId="77777777" w:rsidR="00DA1C6F" w:rsidRPr="006D5760" w:rsidRDefault="00DA1C6F" w:rsidP="00DA1C6F">
      <w:pPr>
        <w:jc w:val="both"/>
        <w:rPr>
          <w:rFonts w:ascii="Century Gothic" w:hAnsi="Century Gothic" w:cs="Arial"/>
          <w:sz w:val="22"/>
          <w:szCs w:val="22"/>
        </w:rPr>
      </w:pPr>
      <w:r w:rsidRPr="006D5760">
        <w:rPr>
          <w:rFonts w:ascii="Century Gothic" w:hAnsi="Century Gothic" w:cs="Arial"/>
          <w:sz w:val="22"/>
          <w:szCs w:val="22"/>
        </w:rPr>
        <w:t xml:space="preserve">All child protection records are clearly marked as such and are kept securely locked on the premises and/or within CPOMS, the nominated persons are responsible, accountable, documented and are identifiable within our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for total security at the setting. Also, procedures are in place when a member of staff leaves the setting or is on long term sick leave for their access to cease. Withdrawal of child protection records from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by staff will be noted and signed for, as will files released to professionals. </w:t>
      </w:r>
    </w:p>
    <w:p w14:paraId="1B25601F" w14:textId="77777777" w:rsidR="00DA1C6F" w:rsidRPr="006D5760" w:rsidRDefault="00DA1C6F" w:rsidP="00DA1C6F">
      <w:pPr>
        <w:jc w:val="both"/>
        <w:rPr>
          <w:rFonts w:ascii="Century Gothic" w:hAnsi="Century Gothic" w:cs="Arial"/>
          <w:sz w:val="22"/>
          <w:szCs w:val="22"/>
        </w:rPr>
      </w:pPr>
    </w:p>
    <w:p w14:paraId="03E5531E" w14:textId="77777777" w:rsidR="00DA1C6F" w:rsidRPr="006D5760" w:rsidRDefault="00DA1C6F" w:rsidP="00DA1C6F">
      <w:pPr>
        <w:jc w:val="both"/>
        <w:rPr>
          <w:rFonts w:ascii="Century Gothic" w:hAnsi="Century Gothic" w:cs="Arial"/>
          <w:sz w:val="22"/>
          <w:szCs w:val="22"/>
        </w:rPr>
      </w:pPr>
      <w:r w:rsidRPr="006D5760">
        <w:rPr>
          <w:rFonts w:ascii="Century Gothic" w:hAnsi="Century Gothic" w:cs="Arial"/>
          <w:sz w:val="22"/>
          <w:szCs w:val="22"/>
        </w:rPr>
        <w:t>The child protection file is a separate file to the educational records. It must be noted that if files are asked to be secu</w:t>
      </w:r>
      <w:r w:rsidR="008552DF" w:rsidRPr="006D5760">
        <w:rPr>
          <w:rFonts w:ascii="Century Gothic" w:hAnsi="Century Gothic" w:cs="Arial"/>
          <w:sz w:val="22"/>
          <w:szCs w:val="22"/>
        </w:rPr>
        <w:t>re</w:t>
      </w:r>
      <w:r w:rsidRPr="006D5760">
        <w:rPr>
          <w:rFonts w:ascii="Century Gothic" w:hAnsi="Century Gothic" w:cs="Arial"/>
          <w:sz w:val="22"/>
          <w:szCs w:val="22"/>
        </w:rPr>
        <w:t>, both files are key elements in any processes for which they are needed. It is important that on releasing files they are signed for on release and on return.</w:t>
      </w:r>
    </w:p>
    <w:p w14:paraId="0FB24ED0" w14:textId="77777777" w:rsidR="00DA1C6F" w:rsidRPr="006D5760" w:rsidRDefault="00DA1C6F" w:rsidP="00DA1C6F">
      <w:pPr>
        <w:jc w:val="both"/>
        <w:rPr>
          <w:rFonts w:ascii="Century Gothic" w:hAnsi="Century Gothic" w:cs="Arial"/>
          <w:sz w:val="22"/>
          <w:szCs w:val="22"/>
        </w:rPr>
      </w:pPr>
    </w:p>
    <w:p w14:paraId="46863BC8" w14:textId="77777777" w:rsidR="00DA1C6F" w:rsidRPr="006D5760" w:rsidRDefault="00DA1C6F" w:rsidP="00DA1C6F">
      <w:pPr>
        <w:jc w:val="both"/>
        <w:rPr>
          <w:rFonts w:ascii="Century Gothic" w:hAnsi="Century Gothic" w:cs="Arial"/>
          <w:sz w:val="22"/>
          <w:szCs w:val="22"/>
        </w:rPr>
      </w:pPr>
      <w:r w:rsidRPr="006D5760">
        <w:rPr>
          <w:rFonts w:ascii="Century Gothic" w:hAnsi="Century Gothic" w:cs="Arial"/>
          <w:sz w:val="22"/>
          <w:szCs w:val="22"/>
        </w:rPr>
        <w:t xml:space="preserve">Pupil record files must be kept until the individual reaches the age of 25 years or in certain circumstances later. At this point the file should be disposed of confidently. </w:t>
      </w:r>
    </w:p>
    <w:p w14:paraId="26B046AB" w14:textId="77777777" w:rsidR="00DA1C6F" w:rsidRPr="006D5760" w:rsidRDefault="00DA1C6F" w:rsidP="00DA1C6F">
      <w:pPr>
        <w:jc w:val="both"/>
        <w:rPr>
          <w:rFonts w:ascii="Century Gothic" w:hAnsi="Century Gothic" w:cs="Arial"/>
          <w:sz w:val="22"/>
          <w:szCs w:val="22"/>
        </w:rPr>
      </w:pPr>
    </w:p>
    <w:p w14:paraId="5393CDE2" w14:textId="77777777" w:rsidR="00DA1C6F" w:rsidRPr="006D5760" w:rsidRDefault="00DA1C6F" w:rsidP="00940044">
      <w:pPr>
        <w:jc w:val="both"/>
        <w:rPr>
          <w:rFonts w:ascii="Century Gothic" w:eastAsia="Calibri" w:hAnsi="Century Gothic" w:cs="Arial"/>
          <w:sz w:val="22"/>
          <w:szCs w:val="22"/>
          <w:lang w:eastAsia="en-US"/>
        </w:rPr>
      </w:pPr>
      <w:r w:rsidRPr="006D5760">
        <w:rPr>
          <w:rFonts w:ascii="Century Gothic" w:eastAsia="Calibri" w:hAnsi="Century Gothic" w:cs="Arial"/>
          <w:sz w:val="22"/>
          <w:szCs w:val="22"/>
          <w:lang w:eastAsia="en-US"/>
        </w:rPr>
        <w:t xml:space="preserve">In respect of files being released when requested by the Police under </w:t>
      </w:r>
      <w:hyperlink r:id="rId70" w:history="1">
        <w:r w:rsidRPr="006D5760">
          <w:rPr>
            <w:rFonts w:ascii="Century Gothic" w:eastAsia="Calibri" w:hAnsi="Century Gothic" w:cs="Arial"/>
            <w:color w:val="0000FF"/>
            <w:sz w:val="22"/>
            <w:szCs w:val="22"/>
            <w:u w:val="single"/>
            <w:lang w:eastAsia="en-US"/>
          </w:rPr>
          <w:t>Section 29 of the Data Protection Act 2018 a form entitled ‘Request to external organisation for the disclosure of personal data to the police-Under Schedule 2 Part 1 Paragraph 2 of the Data Protection Act 2018 and GDPR Article 6(1))d)</w:t>
        </w:r>
      </w:hyperlink>
      <w:r w:rsidRPr="006D5760">
        <w:rPr>
          <w:rFonts w:ascii="Century Gothic" w:eastAsia="Calibri" w:hAnsi="Century Gothic" w:cs="Arial"/>
          <w:color w:val="0000FF"/>
          <w:sz w:val="22"/>
          <w:szCs w:val="22"/>
          <w:lang w:eastAsia="en-US"/>
        </w:rPr>
        <w:t xml:space="preserve">’ </w:t>
      </w:r>
      <w:r w:rsidRPr="006D5760">
        <w:rPr>
          <w:rFonts w:ascii="Century Gothic" w:eastAsia="Calibri" w:hAnsi="Century Gothic" w:cs="Arial"/>
          <w:sz w:val="22"/>
          <w:szCs w:val="22"/>
          <w:lang w:eastAsia="en-US"/>
        </w:rPr>
        <w:t xml:space="preserve">should accompany that release and a copy will be retained for our records. This </w:t>
      </w:r>
      <w:r w:rsidR="00DA7ECD" w:rsidRPr="006D5760">
        <w:rPr>
          <w:rFonts w:ascii="Century Gothic" w:eastAsia="Calibri" w:hAnsi="Century Gothic" w:cs="Arial"/>
          <w:sz w:val="22"/>
          <w:szCs w:val="22"/>
          <w:lang w:eastAsia="en-US"/>
        </w:rPr>
        <w:t xml:space="preserve">school </w:t>
      </w:r>
      <w:r w:rsidRPr="006D5760">
        <w:rPr>
          <w:rFonts w:ascii="Century Gothic" w:eastAsia="Calibri" w:hAnsi="Century Gothic" w:cs="Arial"/>
          <w:sz w:val="22"/>
          <w:szCs w:val="22"/>
          <w:lang w:eastAsia="en-US"/>
        </w:rPr>
        <w:t xml:space="preserve">will also seek advice and adopt the </w:t>
      </w:r>
      <w:hyperlink r:id="rId71" w:history="1">
        <w:r w:rsidRPr="006D5760">
          <w:rPr>
            <w:rFonts w:ascii="Century Gothic" w:eastAsia="Calibri" w:hAnsi="Century Gothic" w:cs="Arial"/>
            <w:color w:val="0000FF"/>
            <w:sz w:val="22"/>
            <w:szCs w:val="22"/>
            <w:u w:val="single"/>
            <w:lang w:eastAsia="en-US"/>
          </w:rPr>
          <w:t>Information sharing advice for safeguarding practitioners</w:t>
        </w:r>
      </w:hyperlink>
      <w:r w:rsidRPr="006D5760">
        <w:rPr>
          <w:rFonts w:ascii="Century Gothic" w:eastAsia="Calibri" w:hAnsi="Century Gothic" w:cs="Arial"/>
          <w:sz w:val="22"/>
          <w:szCs w:val="22"/>
          <w:lang w:eastAsia="en-US"/>
        </w:rPr>
        <w:t>. If in any doubt we will seek advice from our</w:t>
      </w:r>
      <w:r w:rsidRPr="006D5760">
        <w:rPr>
          <w:rFonts w:ascii="Century Gothic" w:eastAsia="Calibri" w:hAnsi="Century Gothic" w:cs="Arial"/>
          <w:b/>
          <w:sz w:val="22"/>
          <w:szCs w:val="22"/>
          <w:lang w:eastAsia="en-US"/>
        </w:rPr>
        <w:t xml:space="preserve"> Data Protection Officer.</w:t>
      </w:r>
      <w:r w:rsidRPr="006D5760">
        <w:rPr>
          <w:rFonts w:ascii="Century Gothic" w:eastAsia="Calibri" w:hAnsi="Century Gothic" w:cs="Arial"/>
          <w:sz w:val="22"/>
          <w:szCs w:val="22"/>
          <w:lang w:eastAsia="en-US"/>
        </w:rPr>
        <w:t xml:space="preserve"> Upon releasing </w:t>
      </w:r>
      <w:proofErr w:type="gramStart"/>
      <w:r w:rsidRPr="006D5760">
        <w:rPr>
          <w:rFonts w:ascii="Century Gothic" w:eastAsia="Calibri" w:hAnsi="Century Gothic" w:cs="Arial"/>
          <w:sz w:val="22"/>
          <w:szCs w:val="22"/>
          <w:lang w:eastAsia="en-US"/>
        </w:rPr>
        <w:t>records</w:t>
      </w:r>
      <w:proofErr w:type="gramEnd"/>
      <w:r w:rsidRPr="006D5760">
        <w:rPr>
          <w:rFonts w:ascii="Century Gothic" w:eastAsia="Calibri" w:hAnsi="Century Gothic" w:cs="Arial"/>
          <w:sz w:val="22"/>
          <w:szCs w:val="22"/>
          <w:lang w:eastAsia="en-US"/>
        </w:rPr>
        <w:t xml:space="preserve"> the </w:t>
      </w:r>
      <w:r w:rsidR="00DA7ECD" w:rsidRPr="006D5760">
        <w:rPr>
          <w:rFonts w:ascii="Century Gothic" w:eastAsia="Calibri" w:hAnsi="Century Gothic" w:cs="Arial"/>
          <w:sz w:val="22"/>
          <w:szCs w:val="22"/>
          <w:lang w:eastAsia="en-US"/>
        </w:rPr>
        <w:t xml:space="preserve">school </w:t>
      </w:r>
      <w:r w:rsidRPr="006D5760">
        <w:rPr>
          <w:rFonts w:ascii="Century Gothic" w:eastAsia="Calibri" w:hAnsi="Century Gothic" w:cs="Arial"/>
          <w:sz w:val="22"/>
          <w:szCs w:val="22"/>
          <w:lang w:eastAsia="en-US"/>
        </w:rPr>
        <w:t xml:space="preserve">will request ID Badges for release. If the Police are only after minimal data e.g. address or phone number, we will ensure we check the police ID and we will </w:t>
      </w:r>
      <w:proofErr w:type="gramStart"/>
      <w:r w:rsidRPr="006D5760">
        <w:rPr>
          <w:rFonts w:ascii="Century Gothic" w:eastAsia="Calibri" w:hAnsi="Century Gothic" w:cs="Arial"/>
          <w:sz w:val="22"/>
          <w:szCs w:val="22"/>
          <w:lang w:eastAsia="en-US"/>
        </w:rPr>
        <w:t>record  what</w:t>
      </w:r>
      <w:proofErr w:type="gramEnd"/>
      <w:r w:rsidRPr="006D5760">
        <w:rPr>
          <w:rFonts w:ascii="Century Gothic" w:eastAsia="Calibri" w:hAnsi="Century Gothic" w:cs="Arial"/>
          <w:sz w:val="22"/>
          <w:szCs w:val="22"/>
          <w:lang w:eastAsia="en-US"/>
        </w:rPr>
        <w:t xml:space="preserve"> information was asked for and the name of the police officer requesting it. A </w:t>
      </w:r>
      <w:r w:rsidR="00884B16" w:rsidRPr="006D5760">
        <w:rPr>
          <w:rFonts w:ascii="Century Gothic" w:eastAsia="Calibri" w:hAnsi="Century Gothic" w:cs="Arial"/>
          <w:sz w:val="22"/>
          <w:szCs w:val="22"/>
          <w:lang w:eastAsia="en-US"/>
        </w:rPr>
        <w:t xml:space="preserve">permission </w:t>
      </w:r>
      <w:r w:rsidRPr="006D5760">
        <w:rPr>
          <w:rFonts w:ascii="Century Gothic" w:eastAsia="Calibri" w:hAnsi="Century Gothic" w:cs="Arial"/>
          <w:sz w:val="22"/>
          <w:szCs w:val="22"/>
          <w:lang w:eastAsia="en-US"/>
        </w:rPr>
        <w:t>form may not be requi</w:t>
      </w:r>
      <w:r w:rsidR="009F1D62" w:rsidRPr="006D5760">
        <w:rPr>
          <w:rFonts w:ascii="Century Gothic" w:eastAsia="Calibri" w:hAnsi="Century Gothic" w:cs="Arial"/>
          <w:sz w:val="22"/>
          <w:szCs w:val="22"/>
          <w:lang w:eastAsia="en-US"/>
        </w:rPr>
        <w:t xml:space="preserve">red </w:t>
      </w:r>
      <w:r w:rsidRPr="006D5760">
        <w:rPr>
          <w:rFonts w:ascii="Century Gothic" w:eastAsia="Calibri" w:hAnsi="Century Gothic" w:cs="Arial"/>
          <w:sz w:val="22"/>
          <w:szCs w:val="22"/>
          <w:lang w:eastAsia="en-US"/>
        </w:rPr>
        <w:t>on these occasions.</w:t>
      </w:r>
    </w:p>
    <w:p w14:paraId="684E470B" w14:textId="77777777" w:rsidR="00DA1C6F" w:rsidRPr="006D5760" w:rsidRDefault="00DA1C6F" w:rsidP="00940044">
      <w:pPr>
        <w:jc w:val="both"/>
        <w:rPr>
          <w:rFonts w:ascii="Century Gothic" w:eastAsia="Calibri" w:hAnsi="Century Gothic" w:cs="Arial"/>
          <w:sz w:val="22"/>
          <w:szCs w:val="22"/>
          <w:lang w:eastAsia="en-US"/>
        </w:rPr>
      </w:pPr>
    </w:p>
    <w:p w14:paraId="1E085913" w14:textId="77777777" w:rsidR="00DA1C6F" w:rsidRPr="006D5760" w:rsidRDefault="00DA1C6F" w:rsidP="00DA1C6F">
      <w:pPr>
        <w:tabs>
          <w:tab w:val="left" w:pos="0"/>
        </w:tabs>
        <w:jc w:val="both"/>
        <w:rPr>
          <w:rFonts w:ascii="Century Gothic" w:hAnsi="Century Gothic" w:cs="Arial"/>
          <w:sz w:val="22"/>
          <w:szCs w:val="22"/>
        </w:rPr>
      </w:pPr>
      <w:r w:rsidRPr="006D5760">
        <w:rPr>
          <w:rFonts w:ascii="Century Gothic" w:hAnsi="Century Gothic" w:cs="Arial"/>
          <w:sz w:val="22"/>
          <w:szCs w:val="22"/>
        </w:rPr>
        <w:t xml:space="preserve">No named statistics in relation to child protection are an important part of performance information. These maybe </w:t>
      </w:r>
      <w:r w:rsidR="009F1D62" w:rsidRPr="006D5760">
        <w:rPr>
          <w:rFonts w:ascii="Century Gothic" w:hAnsi="Century Gothic" w:cs="Arial"/>
          <w:sz w:val="22"/>
          <w:szCs w:val="22"/>
        </w:rPr>
        <w:t xml:space="preserve">shared </w:t>
      </w:r>
      <w:r w:rsidRPr="006D5760">
        <w:rPr>
          <w:rFonts w:ascii="Century Gothic" w:hAnsi="Century Gothic" w:cs="Arial"/>
          <w:sz w:val="22"/>
          <w:szCs w:val="22"/>
        </w:rPr>
        <w:t xml:space="preserve">by the DSL with staff, other </w:t>
      </w:r>
      <w:proofErr w:type="gramStart"/>
      <w:r w:rsidRPr="006D5760">
        <w:rPr>
          <w:rFonts w:ascii="Century Gothic" w:hAnsi="Century Gothic" w:cs="Arial"/>
          <w:sz w:val="22"/>
          <w:szCs w:val="22"/>
        </w:rPr>
        <w:t>agencies</w:t>
      </w:r>
      <w:proofErr w:type="gramEnd"/>
      <w:r w:rsidRPr="006D5760">
        <w:rPr>
          <w:rFonts w:ascii="Century Gothic" w:hAnsi="Century Gothic" w:cs="Arial"/>
          <w:sz w:val="22"/>
          <w:szCs w:val="22"/>
        </w:rPr>
        <w:t xml:space="preserve"> or the governing body/proprietor/management committee.</w:t>
      </w:r>
    </w:p>
    <w:p w14:paraId="414DECD8" w14:textId="77777777" w:rsidR="00DA1C6F" w:rsidRPr="006D5760" w:rsidRDefault="00DA1C6F" w:rsidP="00940044">
      <w:pPr>
        <w:jc w:val="both"/>
        <w:rPr>
          <w:rFonts w:ascii="Century Gothic" w:hAnsi="Century Gothic" w:cs="Arial"/>
          <w:sz w:val="22"/>
          <w:szCs w:val="22"/>
        </w:rPr>
      </w:pPr>
    </w:p>
    <w:p w14:paraId="6583E41F" w14:textId="77777777" w:rsidR="00DA1C6F" w:rsidRPr="006D5760" w:rsidRDefault="00DA1C6F" w:rsidP="00940044">
      <w:pPr>
        <w:jc w:val="both"/>
        <w:rPr>
          <w:rFonts w:ascii="Century Gothic" w:hAnsi="Century Gothic" w:cs="Arial"/>
          <w:sz w:val="22"/>
          <w:szCs w:val="22"/>
        </w:rPr>
      </w:pPr>
      <w:r w:rsidRPr="006D5760">
        <w:rPr>
          <w:rFonts w:ascii="Century Gothic" w:hAnsi="Century Gothic" w:cs="Arial"/>
          <w:sz w:val="22"/>
          <w:szCs w:val="22"/>
        </w:rPr>
        <w:t xml:space="preserve">In our management of information </w:t>
      </w:r>
      <w:proofErr w:type="gramStart"/>
      <w:r w:rsidRPr="006D5760">
        <w:rPr>
          <w:rFonts w:ascii="Century Gothic" w:hAnsi="Century Gothic" w:cs="Arial"/>
          <w:sz w:val="22"/>
          <w:szCs w:val="22"/>
        </w:rPr>
        <w:t>sharing</w:t>
      </w:r>
      <w:proofErr w:type="gramEnd"/>
      <w:r w:rsidRPr="006D5760">
        <w:rPr>
          <w:rFonts w:ascii="Century Gothic" w:hAnsi="Century Gothic" w:cs="Arial"/>
          <w:sz w:val="22"/>
          <w:szCs w:val="22"/>
        </w:rPr>
        <w:t xml:space="preserve"> we will use the following:</w:t>
      </w:r>
    </w:p>
    <w:p w14:paraId="0FD3684F" w14:textId="77777777" w:rsidR="00DA1C6F" w:rsidRPr="006D5760" w:rsidRDefault="00DA1C6F" w:rsidP="00DA1C6F">
      <w:pPr>
        <w:numPr>
          <w:ilvl w:val="0"/>
          <w:numId w:val="30"/>
        </w:numPr>
        <w:jc w:val="both"/>
        <w:rPr>
          <w:rFonts w:ascii="Century Gothic" w:hAnsi="Century Gothic" w:cs="Arial"/>
          <w:sz w:val="22"/>
          <w:szCs w:val="22"/>
        </w:rPr>
      </w:pPr>
      <w:r w:rsidRPr="006D5760">
        <w:rPr>
          <w:rFonts w:ascii="Century Gothic" w:hAnsi="Century Gothic" w:cs="Arial"/>
          <w:sz w:val="22"/>
          <w:szCs w:val="22"/>
        </w:rPr>
        <w:t xml:space="preserve">Chapter one of </w:t>
      </w:r>
      <w:hyperlink r:id="rId72" w:history="1">
        <w:r w:rsidRPr="006D5760">
          <w:rPr>
            <w:rStyle w:val="Hyperlink"/>
            <w:rFonts w:ascii="Century Gothic" w:hAnsi="Century Gothic" w:cs="Arial"/>
            <w:sz w:val="22"/>
            <w:szCs w:val="22"/>
          </w:rPr>
          <w:t>Working Together to Safeguard Children</w:t>
        </w:r>
      </w:hyperlink>
      <w:r w:rsidRPr="006D5760">
        <w:rPr>
          <w:rFonts w:ascii="Century Gothic" w:hAnsi="Century Gothic" w:cs="Arial"/>
          <w:sz w:val="22"/>
          <w:szCs w:val="22"/>
        </w:rPr>
        <w:t xml:space="preserve">, which includes a myth-busting guide to information </w:t>
      </w:r>
      <w:proofErr w:type="gramStart"/>
      <w:r w:rsidRPr="006D5760">
        <w:rPr>
          <w:rFonts w:ascii="Century Gothic" w:hAnsi="Century Gothic" w:cs="Arial"/>
          <w:sz w:val="22"/>
          <w:szCs w:val="22"/>
        </w:rPr>
        <w:t>sharing</w:t>
      </w:r>
      <w:r w:rsidR="001A68B5" w:rsidRPr="006D5760">
        <w:rPr>
          <w:rFonts w:ascii="Century Gothic" w:hAnsi="Century Gothic" w:cs="Arial"/>
          <w:sz w:val="22"/>
          <w:szCs w:val="22"/>
        </w:rPr>
        <w:t>;</w:t>
      </w:r>
      <w:proofErr w:type="gramEnd"/>
    </w:p>
    <w:p w14:paraId="3C555985" w14:textId="77777777" w:rsidR="00DA1C6F" w:rsidRPr="006D5760" w:rsidRDefault="003B1B89" w:rsidP="00DA1C6F">
      <w:pPr>
        <w:numPr>
          <w:ilvl w:val="0"/>
          <w:numId w:val="30"/>
        </w:numPr>
        <w:jc w:val="both"/>
        <w:rPr>
          <w:rFonts w:ascii="Century Gothic" w:hAnsi="Century Gothic" w:cs="Arial"/>
          <w:sz w:val="22"/>
          <w:szCs w:val="22"/>
        </w:rPr>
      </w:pPr>
      <w:hyperlink r:id="rId73" w:history="1">
        <w:r w:rsidR="00DA1C6F" w:rsidRPr="006D5760">
          <w:rPr>
            <w:rStyle w:val="Hyperlink"/>
            <w:rFonts w:ascii="Century Gothic" w:hAnsi="Century Gothic" w:cs="Arial"/>
            <w:sz w:val="22"/>
            <w:szCs w:val="22"/>
          </w:rPr>
          <w:t>Information Sharing: Advice for Practitioners Providing Safeguarding Services to Children, Young People, Parents and Carers</w:t>
        </w:r>
      </w:hyperlink>
      <w:r w:rsidR="00DA1C6F" w:rsidRPr="006D5760">
        <w:rPr>
          <w:rFonts w:ascii="Century Gothic" w:hAnsi="Century Gothic" w:cs="Arial"/>
          <w:sz w:val="22"/>
          <w:szCs w:val="22"/>
        </w:rPr>
        <w:t xml:space="preserve">. The seven golden rules for sharing information will be especially </w:t>
      </w:r>
      <w:proofErr w:type="gramStart"/>
      <w:r w:rsidR="00DA1C6F" w:rsidRPr="006D5760">
        <w:rPr>
          <w:rFonts w:ascii="Century Gothic" w:hAnsi="Century Gothic" w:cs="Arial"/>
          <w:sz w:val="22"/>
          <w:szCs w:val="22"/>
        </w:rPr>
        <w:t>useful</w:t>
      </w:r>
      <w:r w:rsidR="001A68B5" w:rsidRPr="006D5760">
        <w:rPr>
          <w:rFonts w:ascii="Century Gothic" w:hAnsi="Century Gothic" w:cs="Arial"/>
          <w:sz w:val="22"/>
          <w:szCs w:val="22"/>
        </w:rPr>
        <w:t>;</w:t>
      </w:r>
      <w:proofErr w:type="gramEnd"/>
    </w:p>
    <w:p w14:paraId="31580D59" w14:textId="77777777" w:rsidR="00DA1C6F" w:rsidRPr="006D5760" w:rsidRDefault="00DA1C6F" w:rsidP="00DA1C6F">
      <w:pPr>
        <w:numPr>
          <w:ilvl w:val="0"/>
          <w:numId w:val="30"/>
        </w:numPr>
        <w:jc w:val="both"/>
        <w:rPr>
          <w:rFonts w:ascii="Century Gothic" w:hAnsi="Century Gothic" w:cs="Arial"/>
          <w:sz w:val="22"/>
          <w:szCs w:val="22"/>
        </w:rPr>
      </w:pPr>
      <w:r w:rsidRPr="006D5760">
        <w:rPr>
          <w:rFonts w:ascii="Century Gothic" w:hAnsi="Century Gothic" w:cs="Arial"/>
          <w:sz w:val="22"/>
          <w:szCs w:val="22"/>
        </w:rPr>
        <w:t xml:space="preserve">The </w:t>
      </w:r>
      <w:hyperlink r:id="rId74" w:history="1">
        <w:r w:rsidRPr="006D5760">
          <w:rPr>
            <w:rStyle w:val="Hyperlink"/>
            <w:rFonts w:ascii="Century Gothic" w:hAnsi="Century Gothic" w:cs="Arial"/>
            <w:sz w:val="22"/>
            <w:szCs w:val="22"/>
          </w:rPr>
          <w:t>Information Commissioner’s Office (ICO</w:t>
        </w:r>
      </w:hyperlink>
      <w:r w:rsidRPr="006D5760">
        <w:rPr>
          <w:rFonts w:ascii="Century Gothic" w:hAnsi="Century Gothic" w:cs="Arial"/>
          <w:sz w:val="22"/>
          <w:szCs w:val="22"/>
        </w:rPr>
        <w:t>), which includes ICO GDPR FAQs and guidance from the department</w:t>
      </w:r>
      <w:r w:rsidR="001A68B5" w:rsidRPr="006D5760">
        <w:rPr>
          <w:rFonts w:ascii="Century Gothic" w:hAnsi="Century Gothic" w:cs="Arial"/>
          <w:sz w:val="22"/>
          <w:szCs w:val="22"/>
        </w:rPr>
        <w:t>, and</w:t>
      </w:r>
    </w:p>
    <w:p w14:paraId="1A04D47E" w14:textId="77777777" w:rsidR="00DA1C6F" w:rsidRPr="006D5760" w:rsidRDefault="003B1B89" w:rsidP="00DA1C6F">
      <w:pPr>
        <w:numPr>
          <w:ilvl w:val="0"/>
          <w:numId w:val="30"/>
        </w:numPr>
        <w:jc w:val="both"/>
        <w:rPr>
          <w:rFonts w:ascii="Century Gothic" w:hAnsi="Century Gothic" w:cs="Arial"/>
          <w:sz w:val="22"/>
          <w:szCs w:val="22"/>
        </w:rPr>
      </w:pPr>
      <w:hyperlink r:id="rId75" w:history="1">
        <w:r w:rsidR="00DA1C6F" w:rsidRPr="006D5760">
          <w:rPr>
            <w:rStyle w:val="Hyperlink"/>
            <w:rFonts w:ascii="Century Gothic" w:hAnsi="Century Gothic" w:cs="Arial"/>
            <w:sz w:val="22"/>
            <w:szCs w:val="22"/>
          </w:rPr>
          <w:t>Data protection: toolkit for schools</w:t>
        </w:r>
      </w:hyperlink>
      <w:r w:rsidR="00DA1C6F" w:rsidRPr="006D5760">
        <w:rPr>
          <w:rFonts w:ascii="Century Gothic" w:hAnsi="Century Gothic" w:cs="Arial"/>
          <w:sz w:val="22"/>
          <w:szCs w:val="22"/>
        </w:rPr>
        <w:t xml:space="preserve"> - Guidance to support schools with data protection activity, including compliance with the GDPR.</w:t>
      </w:r>
    </w:p>
    <w:p w14:paraId="4658B25A" w14:textId="77777777" w:rsidR="00DA1C6F" w:rsidRPr="006D5760" w:rsidRDefault="00DA1C6F" w:rsidP="00DA1C6F">
      <w:pPr>
        <w:jc w:val="both"/>
        <w:rPr>
          <w:rFonts w:ascii="Century Gothic" w:hAnsi="Century Gothic" w:cs="Arial"/>
          <w:sz w:val="22"/>
          <w:szCs w:val="22"/>
        </w:rPr>
      </w:pPr>
    </w:p>
    <w:p w14:paraId="53BEF299" w14:textId="77777777" w:rsidR="00DA1C6F" w:rsidRPr="006D5760" w:rsidRDefault="00DA1C6F" w:rsidP="00DA1C6F">
      <w:pPr>
        <w:spacing w:after="160" w:line="259" w:lineRule="auto"/>
        <w:jc w:val="both"/>
        <w:rPr>
          <w:rFonts w:ascii="Century Gothic" w:eastAsia="Calibri" w:hAnsi="Century Gothic" w:cs="Arial"/>
          <w:b/>
          <w:sz w:val="22"/>
          <w:szCs w:val="22"/>
          <w:lang w:eastAsia="en-US"/>
        </w:rPr>
      </w:pPr>
      <w:r w:rsidRPr="006D5760">
        <w:rPr>
          <w:rFonts w:ascii="Century Gothic" w:eastAsia="Calibri" w:hAnsi="Century Gothic" w:cs="Arial"/>
          <w:sz w:val="22"/>
          <w:szCs w:val="22"/>
          <w:lang w:eastAsia="en-US"/>
        </w:rPr>
        <w:t xml:space="preserve">When a child leaves the </w:t>
      </w:r>
      <w:r w:rsidR="008552DF" w:rsidRPr="006D5760">
        <w:rPr>
          <w:rFonts w:ascii="Century Gothic" w:eastAsia="Calibri" w:hAnsi="Century Gothic" w:cs="Arial"/>
          <w:sz w:val="22"/>
          <w:szCs w:val="22"/>
          <w:lang w:eastAsia="en-US"/>
        </w:rPr>
        <w:t xml:space="preserve">Linden </w:t>
      </w:r>
      <w:proofErr w:type="gramStart"/>
      <w:r w:rsidR="008552DF" w:rsidRPr="006D5760">
        <w:rPr>
          <w:rFonts w:ascii="Century Gothic" w:eastAsia="Calibri" w:hAnsi="Century Gothic" w:cs="Arial"/>
          <w:sz w:val="22"/>
          <w:szCs w:val="22"/>
          <w:lang w:eastAsia="en-US"/>
        </w:rPr>
        <w:t xml:space="preserve">Centre </w:t>
      </w:r>
      <w:r w:rsidRPr="006D5760">
        <w:rPr>
          <w:rFonts w:ascii="Century Gothic" w:eastAsia="Calibri" w:hAnsi="Century Gothic" w:cs="Arial"/>
          <w:sz w:val="22"/>
          <w:szCs w:val="22"/>
          <w:lang w:eastAsia="en-US"/>
        </w:rPr>
        <w:t>,</w:t>
      </w:r>
      <w:proofErr w:type="gramEnd"/>
      <w:r w:rsidRPr="006D5760">
        <w:rPr>
          <w:rFonts w:ascii="Century Gothic" w:eastAsia="Calibri" w:hAnsi="Century Gothic" w:cs="Arial"/>
          <w:sz w:val="22"/>
          <w:szCs w:val="22"/>
          <w:lang w:eastAsia="en-US"/>
        </w:rPr>
        <w:t xml:space="preserve"> the DSL will ensure their child protection file is </w:t>
      </w:r>
      <w:r w:rsidR="009F1D62" w:rsidRPr="006D5760">
        <w:rPr>
          <w:rFonts w:ascii="Century Gothic" w:eastAsia="Calibri" w:hAnsi="Century Gothic" w:cs="Arial"/>
          <w:sz w:val="22"/>
          <w:szCs w:val="22"/>
          <w:lang w:eastAsia="en-US"/>
        </w:rPr>
        <w:t xml:space="preserve"> transferred </w:t>
      </w:r>
      <w:r w:rsidR="00F456BE" w:rsidRPr="006D5760">
        <w:rPr>
          <w:rFonts w:ascii="Century Gothic" w:eastAsia="Calibri" w:hAnsi="Century Gothic" w:cs="Arial"/>
          <w:sz w:val="22"/>
          <w:szCs w:val="22"/>
          <w:lang w:eastAsia="en-US"/>
        </w:rPr>
        <w:t>to the new school or college as soon as possible</w:t>
      </w:r>
      <w:r w:rsidR="001A68B5" w:rsidRPr="006D5760">
        <w:rPr>
          <w:rFonts w:ascii="Century Gothic" w:eastAsia="Calibri" w:hAnsi="Century Gothic" w:cs="Arial"/>
          <w:sz w:val="22"/>
          <w:szCs w:val="22"/>
          <w:lang w:eastAsia="en-US"/>
        </w:rPr>
        <w:t xml:space="preserve"> (ideally within five working days of the child starting at their new school or college)</w:t>
      </w:r>
      <w:r w:rsidR="00F456BE" w:rsidRPr="006D5760">
        <w:rPr>
          <w:rFonts w:ascii="Century Gothic" w:eastAsia="Calibri" w:hAnsi="Century Gothic" w:cs="Arial"/>
          <w:sz w:val="22"/>
          <w:szCs w:val="22"/>
          <w:lang w:eastAsia="en-US"/>
        </w:rPr>
        <w:t xml:space="preserve">, ensuring secure transit, and confirmation of receipt will be obtained. As a school we will transfer the child protection file separately from the main pupil file. As a receiving </w:t>
      </w:r>
      <w:r w:rsidR="00DA7ECD" w:rsidRPr="006D5760">
        <w:rPr>
          <w:rFonts w:ascii="Century Gothic" w:eastAsia="Calibri" w:hAnsi="Century Gothic" w:cs="Arial"/>
          <w:sz w:val="22"/>
          <w:szCs w:val="22"/>
          <w:lang w:eastAsia="en-US"/>
        </w:rPr>
        <w:t xml:space="preserve">school </w:t>
      </w:r>
      <w:r w:rsidR="00F456BE" w:rsidRPr="006D5760">
        <w:rPr>
          <w:rFonts w:ascii="Century Gothic" w:eastAsia="Calibri" w:hAnsi="Century Gothic" w:cs="Arial"/>
          <w:sz w:val="22"/>
          <w:szCs w:val="22"/>
          <w:lang w:eastAsia="en-US"/>
        </w:rPr>
        <w:t xml:space="preserve">we will ensure key staff such as designated safeguarding leads and SENCOs, are aware as </w:t>
      </w:r>
      <w:r w:rsidR="008552DF" w:rsidRPr="006D5760">
        <w:rPr>
          <w:rFonts w:ascii="Century Gothic" w:eastAsia="Calibri" w:hAnsi="Century Gothic" w:cs="Arial"/>
          <w:sz w:val="22"/>
          <w:szCs w:val="22"/>
          <w:lang w:eastAsia="en-US"/>
        </w:rPr>
        <w:t>required</w:t>
      </w:r>
      <w:r w:rsidR="00F456BE" w:rsidRPr="006D5760">
        <w:rPr>
          <w:rFonts w:ascii="Century Gothic" w:eastAsia="Calibri" w:hAnsi="Century Gothic" w:cs="Arial"/>
          <w:sz w:val="22"/>
          <w:szCs w:val="22"/>
          <w:lang w:eastAsia="en-US"/>
        </w:rPr>
        <w:t xml:space="preserve">. In addition to the child protection </w:t>
      </w:r>
      <w:r w:rsidR="00F456BE" w:rsidRPr="006D5760">
        <w:rPr>
          <w:rFonts w:ascii="Century Gothic" w:eastAsia="Calibri" w:hAnsi="Century Gothic" w:cs="Arial"/>
          <w:sz w:val="22"/>
          <w:szCs w:val="22"/>
          <w:lang w:eastAsia="en-US"/>
        </w:rPr>
        <w:lastRenderedPageBreak/>
        <w:t xml:space="preserve">file, the DSL will also consider if it would be appropriate to share any information with the new school or college in advance of a child leaving. </w:t>
      </w:r>
      <w:r w:rsidRPr="006D5760">
        <w:rPr>
          <w:rFonts w:ascii="Century Gothic" w:eastAsia="Calibri" w:hAnsi="Century Gothic" w:cs="Arial"/>
          <w:sz w:val="22"/>
          <w:szCs w:val="22"/>
          <w:lang w:eastAsia="en-US"/>
        </w:rPr>
        <w:t xml:space="preserve">The current host school in this process should </w:t>
      </w:r>
      <w:r w:rsidRPr="006D5760">
        <w:rPr>
          <w:rFonts w:ascii="Century Gothic" w:eastAsia="Calibri" w:hAnsi="Century Gothic" w:cs="Arial"/>
          <w:b/>
          <w:sz w:val="22"/>
          <w:szCs w:val="22"/>
          <w:lang w:eastAsia="en-US"/>
        </w:rPr>
        <w:t>not</w:t>
      </w:r>
      <w:r w:rsidRPr="006D5760">
        <w:rPr>
          <w:rFonts w:ascii="Century Gothic" w:eastAsia="Calibri" w:hAnsi="Century Gothic" w:cs="Arial"/>
          <w:sz w:val="22"/>
          <w:szCs w:val="22"/>
          <w:lang w:eastAsia="en-US"/>
        </w:rPr>
        <w:t xml:space="preserve"> photocopy and retain child protection records as this is deemed from the Information Commissioners Office that this would contravene The Data Protection Act 2018, but rather produce a chronology to pass on with the child protection records and retain a copy of this chronology for themselves for audit purposes, this would be deemed as best practice. </w:t>
      </w:r>
    </w:p>
    <w:p w14:paraId="5F6DB17F" w14:textId="77777777" w:rsidR="00DA1C6F" w:rsidRPr="006D5760" w:rsidRDefault="00DA1C6F" w:rsidP="00DA1C6F">
      <w:pPr>
        <w:jc w:val="both"/>
        <w:rPr>
          <w:rFonts w:ascii="Century Gothic" w:hAnsi="Century Gothic" w:cs="Arial"/>
          <w:b/>
          <w:sz w:val="22"/>
          <w:szCs w:val="22"/>
        </w:rPr>
      </w:pPr>
      <w:r w:rsidRPr="006D5760">
        <w:rPr>
          <w:rFonts w:ascii="Century Gothic" w:hAnsi="Century Gothic" w:cs="Arial"/>
          <w:sz w:val="22"/>
          <w:szCs w:val="22"/>
        </w:rPr>
        <w:t xml:space="preserve">All child protection records are reviewed annually in the summer term by the DSL (or deputy) and checked to be chronological, tidy, </w:t>
      </w:r>
      <w:proofErr w:type="gramStart"/>
      <w:r w:rsidRPr="006D5760">
        <w:rPr>
          <w:rFonts w:ascii="Century Gothic" w:hAnsi="Century Gothic" w:cs="Arial"/>
          <w:sz w:val="22"/>
          <w:szCs w:val="22"/>
        </w:rPr>
        <w:t>legible</w:t>
      </w:r>
      <w:proofErr w:type="gramEnd"/>
      <w:r w:rsidRPr="006D5760">
        <w:rPr>
          <w:rFonts w:ascii="Century Gothic" w:hAnsi="Century Gothic" w:cs="Arial"/>
          <w:sz w:val="22"/>
          <w:szCs w:val="22"/>
        </w:rPr>
        <w:t xml:space="preserve"> and factual in content. This should be undertaken each year, as records may sometimes be immediately </w:t>
      </w:r>
      <w:r w:rsidR="008552DF" w:rsidRPr="006D5760">
        <w:rPr>
          <w:rFonts w:ascii="Century Gothic" w:hAnsi="Century Gothic" w:cs="Arial"/>
          <w:sz w:val="22"/>
          <w:szCs w:val="22"/>
        </w:rPr>
        <w:t xml:space="preserve">required </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by professionals. Where reports are needed for child protection and safeguarding meetings these should include attendance figures.</w:t>
      </w:r>
    </w:p>
    <w:p w14:paraId="0E3F2DC8" w14:textId="77777777" w:rsidR="00DA1C6F" w:rsidRPr="006D5760" w:rsidRDefault="00DA1C6F" w:rsidP="00111F51">
      <w:pPr>
        <w:jc w:val="both"/>
        <w:rPr>
          <w:rFonts w:ascii="Century Gothic" w:hAnsi="Century Gothic" w:cs="Arial"/>
          <w:b/>
          <w:sz w:val="22"/>
          <w:szCs w:val="22"/>
        </w:rPr>
      </w:pPr>
    </w:p>
    <w:p w14:paraId="28CC0090" w14:textId="77777777" w:rsidR="002559CE" w:rsidRPr="006D5760" w:rsidRDefault="002559CE" w:rsidP="002559CE">
      <w:pPr>
        <w:jc w:val="both"/>
        <w:rPr>
          <w:rFonts w:ascii="Century Gothic" w:hAnsi="Century Gothic" w:cs="Arial"/>
          <w:b/>
          <w:sz w:val="22"/>
          <w:szCs w:val="22"/>
        </w:rPr>
      </w:pPr>
      <w:r w:rsidRPr="006D5760">
        <w:rPr>
          <w:rFonts w:ascii="Century Gothic" w:hAnsi="Century Gothic" w:cs="Arial"/>
          <w:b/>
          <w:sz w:val="22"/>
          <w:szCs w:val="22"/>
        </w:rPr>
        <w:t>Training</w:t>
      </w:r>
    </w:p>
    <w:p w14:paraId="353E62EA" w14:textId="77777777" w:rsidR="002559CE" w:rsidRPr="006D5760" w:rsidRDefault="002559CE" w:rsidP="002559CE">
      <w:pPr>
        <w:jc w:val="both"/>
        <w:rPr>
          <w:rFonts w:ascii="Century Gothic" w:hAnsi="Century Gothic" w:cs="Arial"/>
          <w:b/>
          <w:sz w:val="22"/>
          <w:szCs w:val="22"/>
          <w:u w:val="single"/>
        </w:rPr>
      </w:pPr>
    </w:p>
    <w:p w14:paraId="3565733D" w14:textId="77777777" w:rsidR="002559CE" w:rsidRPr="006D5760" w:rsidRDefault="002559CE" w:rsidP="002559CE">
      <w:pPr>
        <w:jc w:val="both"/>
        <w:rPr>
          <w:rFonts w:ascii="Century Gothic" w:hAnsi="Century Gothic" w:cs="Arial"/>
          <w:sz w:val="22"/>
          <w:szCs w:val="22"/>
        </w:rPr>
      </w:pPr>
      <w:r w:rsidRPr="006D5760">
        <w:rPr>
          <w:rFonts w:ascii="Century Gothic" w:hAnsi="Century Gothic" w:cs="Arial"/>
          <w:sz w:val="22"/>
          <w:szCs w:val="22"/>
        </w:rPr>
        <w:t xml:space="preserve">The </w:t>
      </w:r>
      <w:r w:rsidR="008552DF" w:rsidRPr="006D5760">
        <w:rPr>
          <w:rFonts w:ascii="Century Gothic" w:hAnsi="Century Gothic" w:cs="Arial"/>
          <w:sz w:val="22"/>
          <w:szCs w:val="22"/>
        </w:rPr>
        <w:t>management committee</w:t>
      </w:r>
      <w:r w:rsidRPr="006D5760">
        <w:rPr>
          <w:rFonts w:ascii="Century Gothic" w:hAnsi="Century Gothic" w:cs="Arial"/>
          <w:sz w:val="22"/>
          <w:szCs w:val="22"/>
        </w:rPr>
        <w:t xml:space="preserve"> will ensure that all staff undergo </w:t>
      </w:r>
      <w:r w:rsidR="008B661F" w:rsidRPr="006D5760">
        <w:rPr>
          <w:rFonts w:ascii="Century Gothic" w:hAnsi="Century Gothic" w:cs="Arial"/>
          <w:sz w:val="22"/>
          <w:szCs w:val="22"/>
        </w:rPr>
        <w:t xml:space="preserve">face-to-face </w:t>
      </w:r>
      <w:r w:rsidRPr="006D5760">
        <w:rPr>
          <w:rFonts w:ascii="Century Gothic" w:hAnsi="Century Gothic" w:cs="Arial"/>
          <w:sz w:val="22"/>
          <w:szCs w:val="22"/>
        </w:rPr>
        <w:t>safeguardin</w:t>
      </w:r>
      <w:r w:rsidR="008B661F" w:rsidRPr="006D5760">
        <w:rPr>
          <w:rFonts w:ascii="Century Gothic" w:hAnsi="Century Gothic" w:cs="Arial"/>
          <w:sz w:val="22"/>
          <w:szCs w:val="22"/>
        </w:rPr>
        <w:t xml:space="preserve">g and child protection training and </w:t>
      </w:r>
      <w:r w:rsidRPr="006D5760">
        <w:rPr>
          <w:rFonts w:ascii="Century Gothic" w:hAnsi="Century Gothic" w:cs="Arial"/>
          <w:sz w:val="22"/>
          <w:szCs w:val="22"/>
        </w:rPr>
        <w:t xml:space="preserve">online safety </w:t>
      </w:r>
      <w:r w:rsidR="008B661F" w:rsidRPr="006D5760">
        <w:rPr>
          <w:rFonts w:ascii="Century Gothic" w:hAnsi="Century Gothic" w:cs="Arial"/>
          <w:sz w:val="22"/>
          <w:szCs w:val="22"/>
        </w:rPr>
        <w:t xml:space="preserve">training </w:t>
      </w:r>
      <w:r w:rsidRPr="006D5760">
        <w:rPr>
          <w:rFonts w:ascii="Century Gothic" w:hAnsi="Century Gothic" w:cs="Arial"/>
          <w:sz w:val="22"/>
          <w:szCs w:val="22"/>
        </w:rPr>
        <w:t>at induction. We will update staff</w:t>
      </w:r>
      <w:r w:rsidR="008B661F" w:rsidRPr="006D5760">
        <w:rPr>
          <w:rFonts w:ascii="Century Gothic" w:hAnsi="Century Gothic" w:cs="Arial"/>
          <w:sz w:val="22"/>
          <w:szCs w:val="22"/>
        </w:rPr>
        <w:t xml:space="preserve"> safeguarding and child protection</w:t>
      </w:r>
      <w:r w:rsidRPr="006D5760">
        <w:rPr>
          <w:rFonts w:ascii="Century Gothic" w:hAnsi="Century Gothic" w:cs="Arial"/>
          <w:sz w:val="22"/>
          <w:szCs w:val="22"/>
        </w:rPr>
        <w:t xml:space="preserve"> training </w:t>
      </w:r>
      <w:r w:rsidR="00123A69" w:rsidRPr="006D5760">
        <w:rPr>
          <w:rFonts w:ascii="Century Gothic" w:hAnsi="Century Gothic" w:cs="Arial"/>
          <w:sz w:val="22"/>
          <w:szCs w:val="22"/>
        </w:rPr>
        <w:t xml:space="preserve">at a minimum </w:t>
      </w:r>
      <w:r w:rsidR="008B661F" w:rsidRPr="006D5760">
        <w:rPr>
          <w:rFonts w:ascii="Century Gothic" w:hAnsi="Century Gothic" w:cs="Arial"/>
          <w:sz w:val="22"/>
          <w:szCs w:val="22"/>
        </w:rPr>
        <w:t>every three years</w:t>
      </w:r>
      <w:r w:rsidRPr="006D5760">
        <w:rPr>
          <w:rFonts w:ascii="Century Gothic" w:hAnsi="Century Gothic" w:cs="Arial"/>
          <w:sz w:val="22"/>
          <w:szCs w:val="22"/>
        </w:rPr>
        <w:t xml:space="preserve">. All staff will receive training in managing sexual violence and sexual harassment. </w:t>
      </w:r>
      <w:r w:rsidR="008B661F" w:rsidRPr="006D5760">
        <w:rPr>
          <w:rFonts w:ascii="Century Gothic" w:hAnsi="Century Gothic" w:cs="Arial"/>
          <w:sz w:val="22"/>
          <w:szCs w:val="22"/>
        </w:rPr>
        <w:t>They</w:t>
      </w:r>
      <w:r w:rsidRPr="006D5760">
        <w:rPr>
          <w:rFonts w:ascii="Century Gothic" w:hAnsi="Century Gothic" w:cs="Arial"/>
          <w:sz w:val="22"/>
          <w:szCs w:val="22"/>
        </w:rPr>
        <w:t xml:space="preserve"> will receive regular safeguarding and child protection and updates as </w:t>
      </w:r>
      <w:proofErr w:type="gramStart"/>
      <w:r w:rsidR="008552DF" w:rsidRPr="006D5760">
        <w:rPr>
          <w:rFonts w:ascii="Century Gothic" w:hAnsi="Century Gothic" w:cs="Arial"/>
          <w:sz w:val="22"/>
          <w:szCs w:val="22"/>
        </w:rPr>
        <w:t>required</w:t>
      </w:r>
      <w:r w:rsidR="00D661BE" w:rsidRPr="006D5760">
        <w:rPr>
          <w:rFonts w:ascii="Century Gothic" w:hAnsi="Century Gothic" w:cs="Arial"/>
          <w:sz w:val="22"/>
          <w:szCs w:val="22"/>
        </w:rPr>
        <w:t xml:space="preserve"> </w:t>
      </w:r>
      <w:r w:rsidRPr="006D5760">
        <w:rPr>
          <w:rFonts w:ascii="Century Gothic" w:hAnsi="Century Gothic" w:cs="Arial"/>
          <w:sz w:val="22"/>
          <w:szCs w:val="22"/>
        </w:rPr>
        <w:t>,</w:t>
      </w:r>
      <w:proofErr w:type="gramEnd"/>
      <w:r w:rsidRPr="006D5760">
        <w:rPr>
          <w:rFonts w:ascii="Century Gothic" w:hAnsi="Century Gothic" w:cs="Arial"/>
          <w:sz w:val="22"/>
          <w:szCs w:val="22"/>
        </w:rPr>
        <w:t xml:space="preserve"> and at least annually, to provide them with relevant skills and knowledge to safeguard children. </w:t>
      </w:r>
      <w:r w:rsidR="008B661F" w:rsidRPr="006D5760">
        <w:rPr>
          <w:rFonts w:ascii="Century Gothic" w:hAnsi="Century Gothic" w:cs="Arial"/>
          <w:sz w:val="22"/>
          <w:szCs w:val="22"/>
        </w:rPr>
        <w:t xml:space="preserve">The </w:t>
      </w:r>
      <w:r w:rsidR="008552DF" w:rsidRPr="006D5760">
        <w:rPr>
          <w:rFonts w:ascii="Century Gothic" w:hAnsi="Century Gothic" w:cs="Arial"/>
          <w:sz w:val="22"/>
          <w:szCs w:val="22"/>
        </w:rPr>
        <w:t>management committee</w:t>
      </w:r>
      <w:r w:rsidR="008B661F" w:rsidRPr="006D5760">
        <w:rPr>
          <w:rFonts w:ascii="Century Gothic" w:hAnsi="Century Gothic" w:cs="Arial"/>
          <w:sz w:val="22"/>
          <w:szCs w:val="22"/>
        </w:rPr>
        <w:t xml:space="preserve"> will be provided for staff to contribute to and shape our safeguarding arrangements and child protection policy.</w:t>
      </w:r>
    </w:p>
    <w:p w14:paraId="1002C8E6" w14:textId="77777777" w:rsidR="002559CE" w:rsidRPr="006D5760" w:rsidRDefault="002559CE" w:rsidP="00111F51">
      <w:pPr>
        <w:jc w:val="both"/>
        <w:rPr>
          <w:rFonts w:ascii="Century Gothic" w:hAnsi="Century Gothic" w:cs="Arial"/>
          <w:b/>
          <w:sz w:val="22"/>
          <w:szCs w:val="22"/>
        </w:rPr>
      </w:pPr>
    </w:p>
    <w:p w14:paraId="55E1DBF2" w14:textId="77777777" w:rsidR="008C7C5A" w:rsidRPr="006D5760" w:rsidRDefault="008C7C5A" w:rsidP="008C7C5A">
      <w:pPr>
        <w:jc w:val="both"/>
        <w:rPr>
          <w:rFonts w:ascii="Century Gothic" w:hAnsi="Century Gothic" w:cs="Arial"/>
          <w:b/>
          <w:sz w:val="22"/>
          <w:szCs w:val="22"/>
        </w:rPr>
      </w:pPr>
      <w:r w:rsidRPr="006D5760">
        <w:rPr>
          <w:rFonts w:ascii="Century Gothic" w:hAnsi="Century Gothic" w:cs="Arial"/>
          <w:b/>
          <w:sz w:val="22"/>
          <w:szCs w:val="22"/>
        </w:rPr>
        <w:t>Online safety</w:t>
      </w:r>
    </w:p>
    <w:p w14:paraId="54BFBC30" w14:textId="77777777" w:rsidR="008C7C5A" w:rsidRPr="006D5760" w:rsidRDefault="008C7C5A" w:rsidP="008C7C5A">
      <w:pPr>
        <w:jc w:val="both"/>
        <w:rPr>
          <w:rFonts w:ascii="Century Gothic" w:hAnsi="Century Gothic" w:cs="Arial"/>
          <w:b/>
        </w:rPr>
      </w:pPr>
    </w:p>
    <w:p w14:paraId="5AA35F25" w14:textId="77777777" w:rsidR="008C7C5A" w:rsidRPr="006D5760" w:rsidRDefault="008C7C5A" w:rsidP="008C7C5A">
      <w:pPr>
        <w:jc w:val="both"/>
        <w:rPr>
          <w:rFonts w:ascii="Century Gothic" w:hAnsi="Century Gothic" w:cs="Arial"/>
          <w:b/>
          <w:i/>
          <w:sz w:val="22"/>
          <w:szCs w:val="22"/>
        </w:rPr>
      </w:pPr>
      <w:r w:rsidRPr="006D5760">
        <w:rPr>
          <w:rFonts w:ascii="Century Gothic" w:hAnsi="Century Gothic" w:cs="Arial"/>
          <w:sz w:val="22"/>
          <w:szCs w:val="22"/>
        </w:rPr>
        <w:t>The use of technology has become a significant component of many safeguarding issues. Child sexual exploitation; radicalisation; sexual p</w:t>
      </w:r>
      <w:r w:rsidR="00AF6814" w:rsidRPr="006D5760">
        <w:rPr>
          <w:rFonts w:ascii="Century Gothic" w:hAnsi="Century Gothic" w:cs="Arial"/>
          <w:sz w:val="22"/>
          <w:szCs w:val="22"/>
        </w:rPr>
        <w:t>red</w:t>
      </w:r>
      <w:r w:rsidRPr="006D5760">
        <w:rPr>
          <w:rFonts w:ascii="Century Gothic" w:hAnsi="Century Gothic" w:cs="Arial"/>
          <w:sz w:val="22"/>
          <w:szCs w:val="22"/>
        </w:rPr>
        <w:t xml:space="preserve">ation; technology often provides the platform that facilitates harm. An effective approach to online safety empowers </w:t>
      </w:r>
      <w:r w:rsidR="00D661BE" w:rsidRPr="006D5760">
        <w:rPr>
          <w:rFonts w:ascii="Century Gothic" w:hAnsi="Century Gothic" w:cs="Arial"/>
          <w:sz w:val="22"/>
          <w:szCs w:val="22"/>
        </w:rPr>
        <w:t xml:space="preserve">The Linden </w:t>
      </w:r>
      <w:proofErr w:type="gramStart"/>
      <w:r w:rsidR="00D661BE" w:rsidRPr="006D5760">
        <w:rPr>
          <w:rFonts w:ascii="Century Gothic" w:hAnsi="Century Gothic" w:cs="Arial"/>
          <w:sz w:val="22"/>
          <w:szCs w:val="22"/>
        </w:rPr>
        <w:t xml:space="preserve">Centre </w:t>
      </w:r>
      <w:r w:rsidRPr="006D5760">
        <w:rPr>
          <w:rFonts w:ascii="Century Gothic" w:hAnsi="Century Gothic" w:cs="Arial"/>
          <w:sz w:val="22"/>
          <w:szCs w:val="22"/>
        </w:rPr>
        <w:t xml:space="preserve"> to</w:t>
      </w:r>
      <w:proofErr w:type="gramEnd"/>
      <w:r w:rsidRPr="006D5760">
        <w:rPr>
          <w:rFonts w:ascii="Century Gothic" w:hAnsi="Century Gothic" w:cs="Arial"/>
          <w:sz w:val="22"/>
          <w:szCs w:val="22"/>
        </w:rPr>
        <w:t xml:space="preserve"> protect and educate the whole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community in our use of technology and we will work with our information technology partners to identify, intervene in and escalate any incident where appropriate. </w:t>
      </w:r>
    </w:p>
    <w:p w14:paraId="4885E2E3" w14:textId="77777777" w:rsidR="008C7C5A" w:rsidRPr="006D5760" w:rsidRDefault="008C7C5A" w:rsidP="008C7C5A">
      <w:pPr>
        <w:jc w:val="both"/>
        <w:rPr>
          <w:rFonts w:ascii="Century Gothic" w:hAnsi="Century Gothic" w:cs="Arial"/>
          <w:sz w:val="22"/>
          <w:szCs w:val="22"/>
        </w:rPr>
      </w:pPr>
    </w:p>
    <w:p w14:paraId="535DED24" w14:textId="77777777" w:rsidR="008C7C5A" w:rsidRPr="006D5760" w:rsidRDefault="008C7C5A" w:rsidP="008C7C5A">
      <w:pPr>
        <w:jc w:val="both"/>
        <w:rPr>
          <w:rFonts w:ascii="Century Gothic" w:hAnsi="Century Gothic" w:cs="Arial"/>
          <w:sz w:val="22"/>
          <w:szCs w:val="22"/>
        </w:rPr>
      </w:pPr>
      <w:r w:rsidRPr="006D5760">
        <w:rPr>
          <w:rFonts w:ascii="Century Gothic" w:hAnsi="Century Gothic" w:cs="Arial"/>
          <w:sz w:val="22"/>
          <w:szCs w:val="22"/>
        </w:rPr>
        <w:t xml:space="preserve">The breadth of issues classified within online safety is considerable:                  </w:t>
      </w:r>
    </w:p>
    <w:p w14:paraId="555F4D47" w14:textId="77777777" w:rsidR="008C7C5A" w:rsidRPr="006D5760" w:rsidRDefault="008C7C5A" w:rsidP="008C7C5A">
      <w:pPr>
        <w:numPr>
          <w:ilvl w:val="0"/>
          <w:numId w:val="2"/>
        </w:numPr>
        <w:jc w:val="both"/>
        <w:rPr>
          <w:rFonts w:ascii="Century Gothic" w:hAnsi="Century Gothic" w:cs="Arial"/>
          <w:sz w:val="22"/>
          <w:szCs w:val="22"/>
        </w:rPr>
      </w:pPr>
      <w:r w:rsidRPr="006D5760">
        <w:rPr>
          <w:rFonts w:ascii="Century Gothic" w:hAnsi="Century Gothic" w:cs="Arial"/>
          <w:b/>
          <w:sz w:val="22"/>
          <w:szCs w:val="22"/>
        </w:rPr>
        <w:t>content:</w:t>
      </w:r>
      <w:r w:rsidRPr="006D5760">
        <w:rPr>
          <w:rFonts w:ascii="Century Gothic" w:hAnsi="Century Gothic" w:cs="Arial"/>
          <w:sz w:val="22"/>
          <w:szCs w:val="22"/>
        </w:rPr>
        <w:t xml:space="preserve"> being exposed to illegal, inappropriate or harmful material; for </w:t>
      </w:r>
      <w:proofErr w:type="gramStart"/>
      <w:r w:rsidRPr="006D5760">
        <w:rPr>
          <w:rFonts w:ascii="Century Gothic" w:hAnsi="Century Gothic" w:cs="Arial"/>
          <w:sz w:val="22"/>
          <w:szCs w:val="22"/>
        </w:rPr>
        <w:t>example</w:t>
      </w:r>
      <w:proofErr w:type="gramEnd"/>
      <w:r w:rsidRPr="006D5760">
        <w:rPr>
          <w:rFonts w:ascii="Century Gothic" w:hAnsi="Century Gothic" w:cs="Arial"/>
          <w:sz w:val="22"/>
          <w:szCs w:val="22"/>
        </w:rPr>
        <w:t xml:space="preserve"> pornography, fake news, racist or radical and extremist views;                            </w:t>
      </w:r>
    </w:p>
    <w:p w14:paraId="44247668" w14:textId="77777777" w:rsidR="008C7C5A" w:rsidRPr="006D5760" w:rsidRDefault="008C7C5A" w:rsidP="008C7C5A">
      <w:pPr>
        <w:numPr>
          <w:ilvl w:val="0"/>
          <w:numId w:val="2"/>
        </w:numPr>
        <w:jc w:val="both"/>
        <w:rPr>
          <w:rFonts w:ascii="Century Gothic" w:hAnsi="Century Gothic" w:cs="Arial"/>
          <w:sz w:val="22"/>
          <w:szCs w:val="22"/>
        </w:rPr>
      </w:pPr>
      <w:r w:rsidRPr="006D5760">
        <w:rPr>
          <w:rFonts w:ascii="Century Gothic" w:hAnsi="Century Gothic" w:cs="Arial"/>
          <w:b/>
          <w:sz w:val="22"/>
          <w:szCs w:val="22"/>
        </w:rPr>
        <w:t>contact:</w:t>
      </w:r>
      <w:r w:rsidRPr="006D5760">
        <w:rPr>
          <w:rFonts w:ascii="Century Gothic" w:hAnsi="Century Gothic" w:cs="Arial"/>
          <w:sz w:val="22"/>
          <w:szCs w:val="22"/>
        </w:rPr>
        <w:t xml:space="preserve"> being subjected to harmful online interaction with other users; for </w:t>
      </w:r>
      <w:proofErr w:type="gramStart"/>
      <w:r w:rsidRPr="006D5760">
        <w:rPr>
          <w:rFonts w:ascii="Century Gothic" w:hAnsi="Century Gothic" w:cs="Arial"/>
          <w:sz w:val="22"/>
          <w:szCs w:val="22"/>
        </w:rPr>
        <w:t>example</w:t>
      </w:r>
      <w:proofErr w:type="gramEnd"/>
      <w:r w:rsidRPr="006D5760">
        <w:rPr>
          <w:rFonts w:ascii="Century Gothic" w:hAnsi="Century Gothic" w:cs="Arial"/>
          <w:sz w:val="22"/>
          <w:szCs w:val="22"/>
        </w:rPr>
        <w:t xml:space="preserve"> commercial advertising as well as adults posing as children or young adults and </w:t>
      </w:r>
    </w:p>
    <w:p w14:paraId="45DF56E9" w14:textId="77777777" w:rsidR="008C7C5A" w:rsidRPr="006D5760" w:rsidRDefault="008C7C5A" w:rsidP="008C7C5A">
      <w:pPr>
        <w:numPr>
          <w:ilvl w:val="0"/>
          <w:numId w:val="2"/>
        </w:numPr>
        <w:jc w:val="both"/>
        <w:rPr>
          <w:rFonts w:ascii="Century Gothic" w:hAnsi="Century Gothic" w:cs="Arial"/>
          <w:sz w:val="22"/>
          <w:szCs w:val="22"/>
        </w:rPr>
      </w:pPr>
      <w:r w:rsidRPr="006D5760">
        <w:rPr>
          <w:rFonts w:ascii="Century Gothic" w:hAnsi="Century Gothic" w:cs="Arial"/>
          <w:b/>
          <w:sz w:val="22"/>
          <w:szCs w:val="22"/>
        </w:rPr>
        <w:t>conduct:</w:t>
      </w:r>
      <w:r w:rsidRPr="006D5760">
        <w:rPr>
          <w:rFonts w:ascii="Century Gothic" w:hAnsi="Century Gothic" w:cs="Arial"/>
          <w:sz w:val="22"/>
          <w:szCs w:val="22"/>
        </w:rPr>
        <w:t xml:space="preserve"> personal online behaviour that increases the likelihood of, or causes, harm; for </w:t>
      </w:r>
      <w:proofErr w:type="gramStart"/>
      <w:r w:rsidRPr="006D5760">
        <w:rPr>
          <w:rFonts w:ascii="Century Gothic" w:hAnsi="Century Gothic" w:cs="Arial"/>
          <w:sz w:val="22"/>
          <w:szCs w:val="22"/>
        </w:rPr>
        <w:t>example</w:t>
      </w:r>
      <w:proofErr w:type="gramEnd"/>
      <w:r w:rsidRPr="006D5760">
        <w:rPr>
          <w:rFonts w:ascii="Century Gothic" w:hAnsi="Century Gothic" w:cs="Arial"/>
          <w:sz w:val="22"/>
          <w:szCs w:val="22"/>
        </w:rPr>
        <w:t xml:space="preserve"> making, sending and receiving explicit images, or online bullying.</w:t>
      </w:r>
    </w:p>
    <w:p w14:paraId="24160E66" w14:textId="77777777" w:rsidR="008C7C5A" w:rsidRPr="006D5760" w:rsidRDefault="008C7C5A" w:rsidP="008C7C5A">
      <w:pPr>
        <w:jc w:val="both"/>
        <w:rPr>
          <w:rFonts w:ascii="Century Gothic" w:hAnsi="Century Gothic" w:cs="Arial"/>
          <w:sz w:val="22"/>
          <w:szCs w:val="22"/>
        </w:rPr>
      </w:pPr>
    </w:p>
    <w:p w14:paraId="7D332C27" w14:textId="77777777" w:rsidR="00C94618" w:rsidRPr="006D5760" w:rsidRDefault="00C94618" w:rsidP="00C94618">
      <w:pPr>
        <w:jc w:val="both"/>
        <w:rPr>
          <w:rFonts w:ascii="Century Gothic" w:hAnsi="Century Gothic" w:cs="Arial"/>
          <w:sz w:val="22"/>
          <w:szCs w:val="22"/>
        </w:rPr>
      </w:pPr>
      <w:r w:rsidRPr="006D5760">
        <w:rPr>
          <w:rFonts w:ascii="Century Gothic" w:hAnsi="Century Gothic" w:cs="Arial"/>
          <w:sz w:val="22"/>
          <w:szCs w:val="22"/>
        </w:rPr>
        <w:t>As a maintained</w:t>
      </w:r>
      <w:r w:rsidR="00123A69" w:rsidRPr="006D5760">
        <w:rPr>
          <w:rFonts w:ascii="Century Gothic" w:hAnsi="Century Gothic" w:cs="Arial"/>
          <w:sz w:val="22"/>
          <w:szCs w:val="22"/>
        </w:rPr>
        <w:t>/controlled</w:t>
      </w:r>
      <w:r w:rsidRPr="006D5760">
        <w:rPr>
          <w:rFonts w:ascii="Century Gothic" w:hAnsi="Century Gothic" w:cs="Arial"/>
          <w:sz w:val="22"/>
          <w:szCs w:val="22"/>
        </w:rPr>
        <w:t xml:space="preserv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we adhere to </w:t>
      </w:r>
      <w:hyperlink r:id="rId76" w:history="1">
        <w:r w:rsidRPr="006D5760">
          <w:rPr>
            <w:rStyle w:val="Hyperlink"/>
            <w:rFonts w:ascii="Century Gothic" w:hAnsi="Century Gothic" w:cs="Arial"/>
            <w:sz w:val="22"/>
            <w:szCs w:val="22"/>
          </w:rPr>
          <w:t>The Corporate Information Security Policy</w:t>
        </w:r>
      </w:hyperlink>
      <w:r w:rsidRPr="006D5760">
        <w:rPr>
          <w:rFonts w:ascii="Century Gothic" w:hAnsi="Century Gothic" w:cs="Arial"/>
          <w:color w:val="0000FF"/>
          <w:sz w:val="22"/>
          <w:szCs w:val="22"/>
        </w:rPr>
        <w:t xml:space="preserve"> </w:t>
      </w:r>
      <w:r w:rsidRPr="006D5760">
        <w:rPr>
          <w:rFonts w:ascii="Century Gothic" w:hAnsi="Century Gothic" w:cs="Arial"/>
          <w:sz w:val="22"/>
          <w:szCs w:val="22"/>
        </w:rPr>
        <w:t xml:space="preserve">(CISP) including Acceptable Use of Equipment and the </w:t>
      </w:r>
      <w:hyperlink r:id="rId77" w:history="1">
        <w:r w:rsidRPr="006D5760">
          <w:rPr>
            <w:rStyle w:val="Hyperlink"/>
            <w:rFonts w:ascii="Century Gothic" w:hAnsi="Century Gothic" w:cs="Arial"/>
            <w:sz w:val="22"/>
            <w:szCs w:val="22"/>
          </w:rPr>
          <w:t>Social Media Policy-Acceptable Use for Employees</w:t>
        </w:r>
      </w:hyperlink>
      <w:r w:rsidRPr="006D5760">
        <w:rPr>
          <w:rFonts w:ascii="Century Gothic" w:hAnsi="Century Gothic" w:cs="Arial"/>
          <w:sz w:val="22"/>
          <w:szCs w:val="22"/>
        </w:rPr>
        <w:t>.</w:t>
      </w:r>
      <w:r w:rsidRPr="006D5760">
        <w:rPr>
          <w:rFonts w:ascii="Century Gothic" w:hAnsi="Century Gothic" w:cs="Arial"/>
          <w:b/>
          <w:sz w:val="22"/>
          <w:szCs w:val="22"/>
        </w:rPr>
        <w:t xml:space="preserve"> </w:t>
      </w:r>
      <w:r w:rsidRPr="006D5760">
        <w:rPr>
          <w:rFonts w:ascii="Century Gothic" w:hAnsi="Century Gothic" w:cs="Arial"/>
          <w:sz w:val="22"/>
          <w:szCs w:val="22"/>
        </w:rPr>
        <w:t>We will make all aware of its existence and importance. Where appropriate, intervention will take place when anyone uses e-technology in an unacceptable fashion.</w:t>
      </w:r>
    </w:p>
    <w:p w14:paraId="2F31D0DA" w14:textId="77777777" w:rsidR="00C94618" w:rsidRPr="006D5760" w:rsidRDefault="00C94618" w:rsidP="00C94618">
      <w:pPr>
        <w:jc w:val="both"/>
        <w:rPr>
          <w:rFonts w:ascii="Century Gothic" w:hAnsi="Century Gothic" w:cs="Arial"/>
          <w:sz w:val="22"/>
          <w:szCs w:val="22"/>
        </w:rPr>
      </w:pPr>
    </w:p>
    <w:p w14:paraId="2525F844" w14:textId="77777777" w:rsidR="00C94618" w:rsidRPr="006D5760" w:rsidRDefault="00C94618" w:rsidP="00C94618">
      <w:pPr>
        <w:jc w:val="both"/>
        <w:rPr>
          <w:rFonts w:ascii="Century Gothic" w:hAnsi="Century Gothic" w:cs="Arial"/>
          <w:sz w:val="22"/>
          <w:szCs w:val="22"/>
        </w:rPr>
      </w:pPr>
      <w:r w:rsidRPr="006D5760">
        <w:rPr>
          <w:rFonts w:ascii="Century Gothic" w:hAnsi="Century Gothic" w:cs="Arial"/>
          <w:sz w:val="22"/>
          <w:szCs w:val="22"/>
        </w:rPr>
        <w:t>Non-maintained</w:t>
      </w:r>
      <w:r w:rsidR="00123A69" w:rsidRPr="006D5760">
        <w:rPr>
          <w:rFonts w:ascii="Century Gothic" w:hAnsi="Century Gothic" w:cs="Arial"/>
          <w:sz w:val="22"/>
          <w:szCs w:val="22"/>
        </w:rPr>
        <w:t>/controlled</w:t>
      </w:r>
      <w:r w:rsidRPr="006D5760">
        <w:rPr>
          <w:rFonts w:ascii="Century Gothic" w:hAnsi="Century Gothic" w:cs="Arial"/>
          <w:sz w:val="22"/>
          <w:szCs w:val="22"/>
        </w:rPr>
        <w:t xml:space="preserve"> schools need to insert information about your own information technology policies. </w:t>
      </w:r>
    </w:p>
    <w:p w14:paraId="3CB1FD9A" w14:textId="77777777" w:rsidR="00C94618" w:rsidRPr="006D5760" w:rsidRDefault="00C94618" w:rsidP="008C7C5A">
      <w:pPr>
        <w:jc w:val="both"/>
        <w:rPr>
          <w:rFonts w:ascii="Century Gothic" w:hAnsi="Century Gothic" w:cs="Arial"/>
          <w:b/>
          <w:sz w:val="22"/>
          <w:szCs w:val="22"/>
        </w:rPr>
      </w:pPr>
    </w:p>
    <w:p w14:paraId="135ADFEE" w14:textId="77777777" w:rsidR="00C94618" w:rsidRPr="006D5760" w:rsidRDefault="00C94618" w:rsidP="00C94618">
      <w:pPr>
        <w:jc w:val="both"/>
        <w:rPr>
          <w:rFonts w:ascii="Century Gothic" w:hAnsi="Century Gothic" w:cs="Arial"/>
          <w:sz w:val="22"/>
          <w:szCs w:val="22"/>
        </w:rPr>
      </w:pPr>
      <w:r w:rsidRPr="006D5760">
        <w:rPr>
          <w:rFonts w:ascii="Century Gothic" w:hAnsi="Century Gothic" w:cs="Arial"/>
          <w:sz w:val="22"/>
          <w:szCs w:val="22"/>
        </w:rPr>
        <w:t xml:space="preserve">The </w:t>
      </w:r>
      <w:r w:rsidR="008552DF" w:rsidRPr="006D5760">
        <w:rPr>
          <w:rFonts w:ascii="Century Gothic" w:hAnsi="Century Gothic" w:cs="Arial"/>
          <w:sz w:val="22"/>
          <w:szCs w:val="22"/>
        </w:rPr>
        <w:t>management committee</w:t>
      </w:r>
      <w:r w:rsidRPr="006D5760">
        <w:rPr>
          <w:rFonts w:ascii="Century Gothic" w:hAnsi="Century Gothic" w:cs="Arial"/>
          <w:sz w:val="22"/>
          <w:szCs w:val="22"/>
        </w:rPr>
        <w:t xml:space="preserve"> </w:t>
      </w:r>
      <w:r w:rsidR="003F02D9" w:rsidRPr="006D5760">
        <w:rPr>
          <w:rFonts w:ascii="Century Gothic" w:hAnsi="Century Gothic" w:cs="Arial"/>
          <w:sz w:val="22"/>
          <w:szCs w:val="22"/>
        </w:rPr>
        <w:t xml:space="preserve">will carry out a risk assessment to determine what level of filtering and monitoring is </w:t>
      </w:r>
      <w:proofErr w:type="gramStart"/>
      <w:r w:rsidR="00AF6814" w:rsidRPr="006D5760">
        <w:rPr>
          <w:rFonts w:ascii="Century Gothic" w:hAnsi="Century Gothic" w:cs="Arial"/>
          <w:sz w:val="22"/>
          <w:szCs w:val="22"/>
        </w:rPr>
        <w:t>required</w:t>
      </w:r>
      <w:r w:rsidR="00D661BE" w:rsidRPr="006D5760">
        <w:rPr>
          <w:rFonts w:ascii="Century Gothic" w:hAnsi="Century Gothic" w:cs="Arial"/>
          <w:sz w:val="22"/>
          <w:szCs w:val="22"/>
        </w:rPr>
        <w:t xml:space="preserve"> </w:t>
      </w:r>
      <w:r w:rsidR="003F02D9" w:rsidRPr="006D5760">
        <w:rPr>
          <w:rFonts w:ascii="Century Gothic" w:hAnsi="Century Gothic" w:cs="Arial"/>
          <w:sz w:val="22"/>
          <w:szCs w:val="22"/>
        </w:rPr>
        <w:t>.</w:t>
      </w:r>
      <w:proofErr w:type="gramEnd"/>
      <w:r w:rsidR="003F02D9" w:rsidRPr="006D5760">
        <w:rPr>
          <w:rFonts w:ascii="Century Gothic" w:hAnsi="Century Gothic" w:cs="Arial"/>
          <w:sz w:val="22"/>
          <w:szCs w:val="22"/>
        </w:rPr>
        <w:t xml:space="preserve"> We </w:t>
      </w:r>
      <w:r w:rsidRPr="006D5760">
        <w:rPr>
          <w:rFonts w:ascii="Century Gothic" w:hAnsi="Century Gothic" w:cs="Arial"/>
          <w:sz w:val="22"/>
          <w:szCs w:val="22"/>
        </w:rPr>
        <w:t xml:space="preserve">will ensure that appropriate filters and monitoring systems are in place through our appointed information technology (IT) services provider. </w:t>
      </w:r>
      <w:proofErr w:type="gramStart"/>
      <w:r w:rsidRPr="006D5760">
        <w:rPr>
          <w:rFonts w:ascii="Century Gothic" w:hAnsi="Century Gothic" w:cs="Arial"/>
          <w:sz w:val="22"/>
          <w:szCs w:val="22"/>
        </w:rPr>
        <w:t>This addresses</w:t>
      </w:r>
      <w:proofErr w:type="gramEnd"/>
      <w:r w:rsidRPr="006D5760">
        <w:rPr>
          <w:rFonts w:ascii="Century Gothic" w:hAnsi="Century Gothic" w:cs="Arial"/>
          <w:sz w:val="22"/>
          <w:szCs w:val="22"/>
        </w:rPr>
        <w:t xml:space="preserve"> and includes all online risk of harm, including risks posed by the online activity </w:t>
      </w:r>
      <w:r w:rsidRPr="006D5760">
        <w:rPr>
          <w:rFonts w:ascii="Century Gothic" w:hAnsi="Century Gothic" w:cs="Arial"/>
          <w:sz w:val="22"/>
          <w:szCs w:val="22"/>
        </w:rPr>
        <w:lastRenderedPageBreak/>
        <w:t>of extremist and terrorist groups. On occasions, unacceptable websites</w:t>
      </w:r>
      <w:r w:rsidRPr="006D5760">
        <w:rPr>
          <w:rFonts w:ascii="Century Gothic" w:hAnsi="Century Gothic" w:cs="Arial"/>
          <w:color w:val="FF0000"/>
          <w:sz w:val="22"/>
          <w:szCs w:val="22"/>
        </w:rPr>
        <w:t xml:space="preserve"> </w:t>
      </w:r>
      <w:r w:rsidRPr="006D5760">
        <w:rPr>
          <w:rFonts w:ascii="Century Gothic" w:hAnsi="Century Gothic" w:cs="Arial"/>
          <w:sz w:val="22"/>
          <w:szCs w:val="22"/>
        </w:rPr>
        <w:t xml:space="preserve">might be accessed inadvertently; if this occurs then this should be </w:t>
      </w:r>
      <w:proofErr w:type="gramStart"/>
      <w:r w:rsidRPr="006D5760">
        <w:rPr>
          <w:rFonts w:ascii="Century Gothic" w:hAnsi="Century Gothic" w:cs="Arial"/>
          <w:sz w:val="22"/>
          <w:szCs w:val="22"/>
        </w:rPr>
        <w:t>closed down</w:t>
      </w:r>
      <w:proofErr w:type="gramEnd"/>
      <w:r w:rsidRPr="006D5760">
        <w:rPr>
          <w:rFonts w:ascii="Century Gothic" w:hAnsi="Century Gothic" w:cs="Arial"/>
          <w:sz w:val="22"/>
          <w:szCs w:val="22"/>
        </w:rPr>
        <w:t xml:space="preserve"> immediately and logged and reported to Headteacher, DSL and to the IT services provider. </w:t>
      </w:r>
    </w:p>
    <w:p w14:paraId="204D5EEA" w14:textId="77777777" w:rsidR="00C94618" w:rsidRPr="006D5760" w:rsidRDefault="00C94618" w:rsidP="008C7C5A">
      <w:pPr>
        <w:jc w:val="both"/>
        <w:rPr>
          <w:rFonts w:ascii="Century Gothic" w:hAnsi="Century Gothic" w:cs="Arial"/>
          <w:b/>
          <w:sz w:val="22"/>
          <w:szCs w:val="22"/>
        </w:rPr>
      </w:pPr>
    </w:p>
    <w:p w14:paraId="533F0C5A" w14:textId="77777777" w:rsidR="00C94618" w:rsidRPr="006D5760" w:rsidRDefault="003F02D9" w:rsidP="003F02D9">
      <w:pPr>
        <w:pStyle w:val="ListParagraph"/>
        <w:ind w:left="0"/>
        <w:jc w:val="both"/>
        <w:rPr>
          <w:rFonts w:ascii="Century Gothic" w:hAnsi="Century Gothic" w:cs="Arial"/>
          <w:sz w:val="22"/>
          <w:szCs w:val="22"/>
        </w:rPr>
      </w:pPr>
      <w:r w:rsidRPr="006D5760">
        <w:rPr>
          <w:rFonts w:ascii="Century Gothic" w:hAnsi="Century Gothic" w:cs="Arial"/>
          <w:sz w:val="22"/>
          <w:szCs w:val="22"/>
        </w:rPr>
        <w:t xml:space="preserve">Please see our policy on the </w:t>
      </w:r>
      <w:r w:rsidR="00914233" w:rsidRPr="006D5760">
        <w:rPr>
          <w:rFonts w:ascii="Century Gothic" w:hAnsi="Century Gothic" w:cs="Arial"/>
          <w:sz w:val="22"/>
          <w:szCs w:val="22"/>
        </w:rPr>
        <w:t xml:space="preserve">safe </w:t>
      </w:r>
      <w:r w:rsidRPr="006D5760">
        <w:rPr>
          <w:rFonts w:ascii="Century Gothic" w:hAnsi="Century Gothic" w:cs="Arial"/>
          <w:sz w:val="22"/>
          <w:szCs w:val="22"/>
        </w:rPr>
        <w:t xml:space="preserve">use of mobile technology in the </w:t>
      </w:r>
      <w:r w:rsidR="0082234F" w:rsidRPr="006D5760">
        <w:rPr>
          <w:rFonts w:ascii="Century Gothic" w:hAnsi="Century Gothic" w:cs="Arial"/>
          <w:sz w:val="22"/>
          <w:szCs w:val="22"/>
        </w:rPr>
        <w:t>school</w:t>
      </w:r>
      <w:r w:rsidRPr="006D5760">
        <w:rPr>
          <w:rFonts w:ascii="Century Gothic" w:hAnsi="Century Gothic" w:cs="Arial"/>
          <w:sz w:val="22"/>
          <w:szCs w:val="22"/>
        </w:rPr>
        <w:t xml:space="preserve">. </w:t>
      </w:r>
    </w:p>
    <w:p w14:paraId="34C9AE44" w14:textId="77777777" w:rsidR="00C94618" w:rsidRPr="006D5760" w:rsidRDefault="00C94618" w:rsidP="00C94618">
      <w:pPr>
        <w:pStyle w:val="ListParagraph"/>
        <w:jc w:val="both"/>
        <w:rPr>
          <w:rFonts w:ascii="Century Gothic" w:hAnsi="Century Gothic" w:cs="Arial"/>
          <w:sz w:val="22"/>
          <w:szCs w:val="22"/>
        </w:rPr>
      </w:pPr>
    </w:p>
    <w:p w14:paraId="382F2AD0" w14:textId="77777777" w:rsidR="003F02D9" w:rsidRPr="006D5760" w:rsidRDefault="00D661BE" w:rsidP="00C94618">
      <w:pPr>
        <w:jc w:val="both"/>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recognises</w:t>
      </w:r>
      <w:r w:rsidR="00C94618" w:rsidRPr="006D5760">
        <w:rPr>
          <w:rFonts w:ascii="Century Gothic" w:hAnsi="Century Gothic" w:cs="Arial"/>
          <w:sz w:val="22"/>
          <w:szCs w:val="22"/>
        </w:rPr>
        <w:t xml:space="preserve"> online safety is a major concern for all </w:t>
      </w:r>
      <w:proofErr w:type="gramStart"/>
      <w:r w:rsidR="00C94618" w:rsidRPr="006D5760">
        <w:rPr>
          <w:rFonts w:ascii="Century Gothic" w:hAnsi="Century Gothic" w:cs="Arial"/>
          <w:sz w:val="22"/>
          <w:szCs w:val="22"/>
        </w:rPr>
        <w:t>professionals’</w:t>
      </w:r>
      <w:proofErr w:type="gramEnd"/>
      <w:r w:rsidR="00C94618" w:rsidRPr="006D5760">
        <w:rPr>
          <w:rFonts w:ascii="Century Gothic" w:hAnsi="Century Gothic" w:cs="Arial"/>
          <w:sz w:val="22"/>
          <w:szCs w:val="22"/>
        </w:rPr>
        <w:t>. For information and support staff will refer to the ‘information and support’ section of Annex C: Online safety KCSIE.</w:t>
      </w:r>
    </w:p>
    <w:p w14:paraId="048A4BAD" w14:textId="77777777" w:rsidR="003F02D9" w:rsidRPr="006D5760" w:rsidRDefault="003F02D9" w:rsidP="00C94618">
      <w:pPr>
        <w:jc w:val="both"/>
        <w:rPr>
          <w:rFonts w:ascii="Century Gothic" w:hAnsi="Century Gothic" w:cs="Arial"/>
          <w:sz w:val="22"/>
          <w:szCs w:val="22"/>
        </w:rPr>
      </w:pPr>
    </w:p>
    <w:p w14:paraId="4885E4B8" w14:textId="77777777" w:rsidR="00C94618" w:rsidRPr="006D5760" w:rsidRDefault="00B33D5C" w:rsidP="00C94618">
      <w:pPr>
        <w:jc w:val="both"/>
        <w:rPr>
          <w:rFonts w:ascii="Century Gothic" w:hAnsi="Century Gothic" w:cs="Arial"/>
          <w:sz w:val="22"/>
          <w:szCs w:val="22"/>
        </w:rPr>
      </w:pPr>
      <w:r w:rsidRPr="006D5760">
        <w:rPr>
          <w:rFonts w:ascii="Century Gothic" w:hAnsi="Century Gothic" w:cs="Arial"/>
          <w:sz w:val="22"/>
          <w:szCs w:val="22"/>
        </w:rPr>
        <w:t xml:space="preserve">We </w:t>
      </w:r>
      <w:r w:rsidR="003F02D9" w:rsidRPr="006D5760">
        <w:rPr>
          <w:rFonts w:ascii="Century Gothic" w:hAnsi="Century Gothic" w:cs="Arial"/>
          <w:sz w:val="22"/>
          <w:szCs w:val="22"/>
        </w:rPr>
        <w:t xml:space="preserve">will carry out regular reviews of online safety because technology in this area evolves and changes rapidly. This will help assure us that our online safety arrangements are effective. </w:t>
      </w:r>
      <w:r w:rsidR="00C94618" w:rsidRPr="006D5760">
        <w:rPr>
          <w:rFonts w:ascii="Century Gothic" w:hAnsi="Century Gothic" w:cs="Arial"/>
          <w:sz w:val="22"/>
          <w:szCs w:val="22"/>
        </w:rPr>
        <w:t xml:space="preserve"> </w:t>
      </w:r>
    </w:p>
    <w:p w14:paraId="53A43B83" w14:textId="77777777" w:rsidR="00C94618" w:rsidRPr="006D5760" w:rsidRDefault="00C94618" w:rsidP="00C94618">
      <w:pPr>
        <w:jc w:val="both"/>
        <w:rPr>
          <w:rFonts w:ascii="Century Gothic" w:hAnsi="Century Gothic" w:cs="Arial"/>
          <w:sz w:val="22"/>
          <w:szCs w:val="22"/>
        </w:rPr>
      </w:pPr>
    </w:p>
    <w:p w14:paraId="5E8BF42B" w14:textId="77777777" w:rsidR="003F02D9" w:rsidRPr="006D5760" w:rsidRDefault="003F02D9" w:rsidP="003F02D9">
      <w:pPr>
        <w:jc w:val="both"/>
        <w:rPr>
          <w:rFonts w:ascii="Century Gothic" w:hAnsi="Century Gothic" w:cs="Arial"/>
          <w:sz w:val="22"/>
          <w:szCs w:val="22"/>
        </w:rPr>
      </w:pPr>
      <w:r w:rsidRPr="006D5760">
        <w:rPr>
          <w:rFonts w:ascii="Century Gothic" w:hAnsi="Century Gothic" w:cs="Arial"/>
          <w:sz w:val="22"/>
          <w:szCs w:val="22"/>
        </w:rPr>
        <w:t>If we ask children to learn online at home we will consider DfE</w:t>
      </w:r>
      <w:r w:rsidR="00914233" w:rsidRPr="006D5760">
        <w:rPr>
          <w:rFonts w:ascii="Century Gothic" w:hAnsi="Century Gothic" w:cs="Arial"/>
          <w:sz w:val="22"/>
          <w:szCs w:val="22"/>
        </w:rPr>
        <w:t xml:space="preserve"> guidance to ensure they do so safely: </w:t>
      </w:r>
      <w:hyperlink r:id="rId78" w:history="1">
        <w:r w:rsidRPr="006D5760">
          <w:rPr>
            <w:rStyle w:val="Hyperlink"/>
            <w:rFonts w:ascii="Century Gothic" w:hAnsi="Century Gothic" w:cs="Arial"/>
            <w:sz w:val="22"/>
            <w:szCs w:val="22"/>
          </w:rPr>
          <w:t>safeguarding-in-schools-colleges-and-other-providers</w:t>
        </w:r>
      </w:hyperlink>
      <w:r w:rsidRPr="006D5760">
        <w:rPr>
          <w:rFonts w:ascii="Century Gothic" w:hAnsi="Century Gothic" w:cs="Arial"/>
          <w:sz w:val="22"/>
          <w:szCs w:val="22"/>
        </w:rPr>
        <w:t xml:space="preserve"> and </w:t>
      </w:r>
      <w:hyperlink r:id="rId79" w:history="1">
        <w:r w:rsidRPr="006D5760">
          <w:rPr>
            <w:rStyle w:val="Hyperlink"/>
            <w:rFonts w:ascii="Century Gothic" w:hAnsi="Century Gothic" w:cs="Arial"/>
            <w:sz w:val="22"/>
            <w:szCs w:val="22"/>
          </w:rPr>
          <w:t>safeguarding-and-remote-education</w:t>
        </w:r>
      </w:hyperlink>
      <w:r w:rsidRPr="006D5760">
        <w:rPr>
          <w:rFonts w:ascii="Century Gothic" w:hAnsi="Century Gothic" w:cs="Arial"/>
          <w:sz w:val="22"/>
          <w:szCs w:val="22"/>
        </w:rPr>
        <w:t xml:space="preserve">. </w:t>
      </w:r>
    </w:p>
    <w:p w14:paraId="3A22FED2" w14:textId="77777777" w:rsidR="003F02D9" w:rsidRPr="006D5760" w:rsidRDefault="003F02D9" w:rsidP="003F02D9">
      <w:pPr>
        <w:jc w:val="both"/>
        <w:rPr>
          <w:rFonts w:ascii="Century Gothic" w:hAnsi="Century Gothic" w:cs="Arial"/>
          <w:sz w:val="22"/>
          <w:szCs w:val="22"/>
        </w:rPr>
      </w:pPr>
    </w:p>
    <w:p w14:paraId="6B969906" w14:textId="77777777" w:rsidR="00C94618" w:rsidRPr="006D5760" w:rsidRDefault="00D661BE" w:rsidP="00C94618">
      <w:pPr>
        <w:jc w:val="both"/>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takes</w:t>
      </w:r>
      <w:r w:rsidR="00C94618" w:rsidRPr="006D5760">
        <w:rPr>
          <w:rFonts w:ascii="Century Gothic" w:hAnsi="Century Gothic" w:cs="Arial"/>
          <w:sz w:val="22"/>
          <w:szCs w:val="22"/>
        </w:rPr>
        <w:t xml:space="preserve"> seriously its duties to assist parents and help them with </w:t>
      </w:r>
      <w:proofErr w:type="gramStart"/>
      <w:r w:rsidR="00C94618" w:rsidRPr="006D5760">
        <w:rPr>
          <w:rFonts w:ascii="Century Gothic" w:hAnsi="Century Gothic" w:cs="Arial"/>
          <w:sz w:val="22"/>
          <w:szCs w:val="22"/>
        </w:rPr>
        <w:t>on line</w:t>
      </w:r>
      <w:proofErr w:type="gramEnd"/>
      <w:r w:rsidR="00C94618" w:rsidRPr="006D5760">
        <w:rPr>
          <w:rFonts w:ascii="Century Gothic" w:hAnsi="Century Gothic" w:cs="Arial"/>
          <w:sz w:val="22"/>
          <w:szCs w:val="22"/>
        </w:rPr>
        <w:t xml:space="preserve"> safeguarding resources. As such, we will make them </w:t>
      </w:r>
      <w:r w:rsidR="003F02D9" w:rsidRPr="006D5760">
        <w:rPr>
          <w:rFonts w:ascii="Century Gothic" w:hAnsi="Century Gothic" w:cs="Arial"/>
          <w:sz w:val="22"/>
          <w:szCs w:val="22"/>
        </w:rPr>
        <w:t>aware of relevant support services, including those listed on page 106 of KCSIE.</w:t>
      </w:r>
    </w:p>
    <w:p w14:paraId="0B797A1D" w14:textId="77777777" w:rsidR="00442CC7" w:rsidRPr="006D5760" w:rsidRDefault="00442CC7" w:rsidP="00C94618">
      <w:pPr>
        <w:jc w:val="both"/>
        <w:rPr>
          <w:rFonts w:ascii="Century Gothic" w:hAnsi="Century Gothic" w:cs="Arial"/>
          <w:sz w:val="22"/>
          <w:szCs w:val="22"/>
        </w:rPr>
      </w:pPr>
    </w:p>
    <w:p w14:paraId="4E4E529F" w14:textId="77777777" w:rsidR="00442CC7" w:rsidRPr="006D5760" w:rsidRDefault="00442CC7" w:rsidP="00442CC7">
      <w:pPr>
        <w:jc w:val="both"/>
        <w:rPr>
          <w:rFonts w:ascii="Century Gothic" w:hAnsi="Century Gothic" w:cs="Arial"/>
          <w:b/>
          <w:sz w:val="22"/>
          <w:szCs w:val="22"/>
        </w:rPr>
      </w:pPr>
      <w:r w:rsidRPr="006D5760">
        <w:rPr>
          <w:rFonts w:ascii="Century Gothic" w:hAnsi="Century Gothic" w:cs="Arial"/>
          <w:b/>
          <w:sz w:val="22"/>
          <w:szCs w:val="22"/>
        </w:rPr>
        <w:t>Safe use of electronic devices</w:t>
      </w:r>
    </w:p>
    <w:p w14:paraId="2DC47E6C" w14:textId="77777777" w:rsidR="00442CC7" w:rsidRPr="006D5760" w:rsidRDefault="00442CC7" w:rsidP="00442CC7">
      <w:pPr>
        <w:jc w:val="both"/>
        <w:rPr>
          <w:rFonts w:ascii="Century Gothic" w:hAnsi="Century Gothic" w:cs="Arial"/>
          <w:sz w:val="22"/>
          <w:szCs w:val="22"/>
        </w:rPr>
      </w:pPr>
    </w:p>
    <w:p w14:paraId="6632B4D9" w14:textId="77777777" w:rsidR="00442CC7" w:rsidRPr="006D5760" w:rsidRDefault="00D661BE" w:rsidP="00442CC7">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442CC7" w:rsidRPr="006D5760">
        <w:rPr>
          <w:rFonts w:ascii="Century Gothic" w:hAnsi="Century Gothic" w:cs="Arial"/>
          <w:sz w:val="22"/>
          <w:szCs w:val="22"/>
        </w:rPr>
        <w:t xml:space="preserve"> will</w:t>
      </w:r>
      <w:proofErr w:type="gramEnd"/>
      <w:r w:rsidR="00442CC7" w:rsidRPr="006D5760">
        <w:rPr>
          <w:rFonts w:ascii="Century Gothic" w:hAnsi="Century Gothic" w:cs="Arial"/>
          <w:sz w:val="22"/>
          <w:szCs w:val="22"/>
        </w:rPr>
        <w:t xml:space="preserve"> ensure the safety and welfare of our children in our care. All personal electronic devices are not permitted within this setting, when in the presence of children. </w:t>
      </w:r>
    </w:p>
    <w:p w14:paraId="4250CAD7" w14:textId="77777777" w:rsidR="00442CC7" w:rsidRPr="006D5760" w:rsidRDefault="00442CC7" w:rsidP="00442CC7">
      <w:pPr>
        <w:jc w:val="both"/>
        <w:rPr>
          <w:rFonts w:ascii="Century Gothic" w:hAnsi="Century Gothic" w:cs="Arial"/>
          <w:sz w:val="22"/>
          <w:szCs w:val="22"/>
        </w:rPr>
      </w:pPr>
    </w:p>
    <w:p w14:paraId="30826410" w14:textId="77777777" w:rsidR="00442CC7" w:rsidRPr="006D5760" w:rsidRDefault="00442CC7" w:rsidP="00442CC7">
      <w:pPr>
        <w:jc w:val="both"/>
        <w:rPr>
          <w:rFonts w:ascii="Century Gothic" w:hAnsi="Century Gothic" w:cs="Arial"/>
          <w:b/>
          <w:sz w:val="22"/>
          <w:szCs w:val="22"/>
        </w:rPr>
      </w:pPr>
      <w:r w:rsidRPr="006D5760">
        <w:rPr>
          <w:rFonts w:ascii="Century Gothic" w:hAnsi="Century Gothic" w:cs="Arial"/>
          <w:sz w:val="22"/>
          <w:szCs w:val="22"/>
        </w:rPr>
        <w:t xml:space="preserve">Please see our policy on the use of electronic devices. </w:t>
      </w:r>
    </w:p>
    <w:p w14:paraId="15457802" w14:textId="77777777" w:rsidR="00442CC7" w:rsidRPr="006D5760" w:rsidRDefault="00442CC7" w:rsidP="00C94618">
      <w:pPr>
        <w:jc w:val="both"/>
        <w:rPr>
          <w:rFonts w:ascii="Century Gothic" w:hAnsi="Century Gothic" w:cs="Arial"/>
          <w:sz w:val="22"/>
          <w:szCs w:val="22"/>
        </w:rPr>
      </w:pPr>
    </w:p>
    <w:p w14:paraId="25198F10" w14:textId="77777777" w:rsidR="00C94618" w:rsidRPr="006D5760" w:rsidRDefault="00C94618" w:rsidP="008C7C5A">
      <w:pPr>
        <w:jc w:val="both"/>
        <w:rPr>
          <w:rFonts w:ascii="Century Gothic" w:hAnsi="Century Gothic" w:cs="Arial"/>
          <w:b/>
          <w:sz w:val="22"/>
          <w:szCs w:val="22"/>
        </w:rPr>
      </w:pPr>
    </w:p>
    <w:p w14:paraId="60922457" w14:textId="77777777" w:rsidR="008C7C5A" w:rsidRPr="006D5760" w:rsidRDefault="008C7C5A" w:rsidP="008C7C5A">
      <w:pPr>
        <w:jc w:val="both"/>
        <w:rPr>
          <w:rFonts w:ascii="Century Gothic" w:hAnsi="Century Gothic" w:cs="Arial"/>
          <w:b/>
          <w:sz w:val="22"/>
          <w:szCs w:val="22"/>
        </w:rPr>
      </w:pPr>
      <w:r w:rsidRPr="006D5760">
        <w:rPr>
          <w:rFonts w:ascii="Century Gothic" w:hAnsi="Century Gothic" w:cs="Arial"/>
          <w:b/>
          <w:sz w:val="22"/>
          <w:szCs w:val="22"/>
        </w:rPr>
        <w:t xml:space="preserve">Opportunities to teach </w:t>
      </w:r>
      <w:proofErr w:type="gramStart"/>
      <w:r w:rsidRPr="006D5760">
        <w:rPr>
          <w:rFonts w:ascii="Century Gothic" w:hAnsi="Century Gothic" w:cs="Arial"/>
          <w:b/>
          <w:sz w:val="22"/>
          <w:szCs w:val="22"/>
        </w:rPr>
        <w:t>safeguarding</w:t>
      </w:r>
      <w:proofErr w:type="gramEnd"/>
      <w:r w:rsidRPr="006D5760">
        <w:rPr>
          <w:rFonts w:ascii="Century Gothic" w:hAnsi="Century Gothic" w:cs="Arial"/>
          <w:b/>
          <w:sz w:val="22"/>
          <w:szCs w:val="22"/>
        </w:rPr>
        <w:t xml:space="preserve"> </w:t>
      </w:r>
    </w:p>
    <w:p w14:paraId="6188FB0A" w14:textId="77777777" w:rsidR="008C7C5A" w:rsidRPr="006D5760" w:rsidRDefault="008C7C5A" w:rsidP="008C7C5A">
      <w:pPr>
        <w:jc w:val="both"/>
        <w:rPr>
          <w:rFonts w:ascii="Century Gothic" w:hAnsi="Century Gothic" w:cs="Arial"/>
          <w:sz w:val="22"/>
          <w:szCs w:val="22"/>
        </w:rPr>
      </w:pPr>
    </w:p>
    <w:p w14:paraId="5F139BE0" w14:textId="77777777" w:rsidR="008C7C5A" w:rsidRPr="006D5760" w:rsidRDefault="00D661BE" w:rsidP="008C7C5A">
      <w:pPr>
        <w:jc w:val="both"/>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will</w:t>
      </w:r>
      <w:r w:rsidR="008C7C5A" w:rsidRPr="006D5760">
        <w:rPr>
          <w:rFonts w:ascii="Century Gothic" w:hAnsi="Century Gothic" w:cs="Arial"/>
          <w:sz w:val="22"/>
          <w:szCs w:val="22"/>
        </w:rPr>
        <w:t xml:space="preserve"> teach safeguarding, including online safety. </w:t>
      </w:r>
      <w:r w:rsidR="00C94618" w:rsidRPr="006D5760">
        <w:rPr>
          <w:rFonts w:ascii="Century Gothic" w:hAnsi="Century Gothic" w:cs="Arial"/>
          <w:sz w:val="22"/>
          <w:szCs w:val="22"/>
        </w:rPr>
        <w:t xml:space="preserve">We will do this through our Relationships and Sex Education. </w:t>
      </w:r>
    </w:p>
    <w:p w14:paraId="0E4FDA23" w14:textId="77777777" w:rsidR="00E746C5" w:rsidRPr="006D5760" w:rsidRDefault="00E746C5" w:rsidP="00E746C5">
      <w:pPr>
        <w:jc w:val="both"/>
        <w:rPr>
          <w:rFonts w:ascii="Century Gothic" w:hAnsi="Century Gothic" w:cs="Arial"/>
          <w:sz w:val="22"/>
          <w:szCs w:val="22"/>
        </w:rPr>
      </w:pPr>
    </w:p>
    <w:p w14:paraId="28702A90" w14:textId="77777777" w:rsidR="00E746C5" w:rsidRPr="006D5760" w:rsidRDefault="00E746C5" w:rsidP="00E746C5">
      <w:pPr>
        <w:jc w:val="both"/>
        <w:rPr>
          <w:rFonts w:ascii="Century Gothic" w:hAnsi="Century Gothic" w:cs="Arial"/>
          <w:sz w:val="22"/>
          <w:szCs w:val="22"/>
        </w:rPr>
      </w:pPr>
      <w:r w:rsidRPr="006D5760">
        <w:rPr>
          <w:rFonts w:ascii="Century Gothic" w:hAnsi="Century Gothic" w:cs="Arial"/>
          <w:sz w:val="22"/>
          <w:szCs w:val="22"/>
        </w:rPr>
        <w:t>Add here any information about your safeguarding curriculum.</w:t>
      </w:r>
    </w:p>
    <w:p w14:paraId="721D927A" w14:textId="77777777" w:rsidR="008C7C5A" w:rsidRPr="006D5760" w:rsidRDefault="008C7C5A" w:rsidP="00111F51">
      <w:pPr>
        <w:jc w:val="both"/>
        <w:rPr>
          <w:rFonts w:ascii="Century Gothic" w:hAnsi="Century Gothic" w:cs="Arial"/>
          <w:b/>
          <w:sz w:val="22"/>
          <w:szCs w:val="22"/>
        </w:rPr>
      </w:pPr>
    </w:p>
    <w:p w14:paraId="73894D0D" w14:textId="77777777" w:rsidR="00114DD0" w:rsidRPr="006D5760" w:rsidRDefault="00114DD0" w:rsidP="00111F51">
      <w:pPr>
        <w:jc w:val="both"/>
        <w:rPr>
          <w:rFonts w:ascii="Century Gothic" w:hAnsi="Century Gothic" w:cs="Arial"/>
          <w:b/>
          <w:sz w:val="22"/>
          <w:szCs w:val="22"/>
        </w:rPr>
      </w:pPr>
      <w:r w:rsidRPr="006D5760">
        <w:rPr>
          <w:rFonts w:ascii="Century Gothic" w:hAnsi="Century Gothic" w:cs="Arial"/>
          <w:b/>
          <w:sz w:val="22"/>
          <w:szCs w:val="22"/>
        </w:rPr>
        <w:t>Staff</w:t>
      </w:r>
    </w:p>
    <w:p w14:paraId="755DD9F0" w14:textId="77777777" w:rsidR="00114DD0" w:rsidRPr="006D5760" w:rsidRDefault="00114DD0" w:rsidP="00111F51">
      <w:pPr>
        <w:jc w:val="both"/>
        <w:rPr>
          <w:rFonts w:ascii="Century Gothic" w:hAnsi="Century Gothic" w:cs="Arial"/>
          <w:b/>
          <w:sz w:val="22"/>
          <w:szCs w:val="22"/>
        </w:rPr>
      </w:pPr>
    </w:p>
    <w:p w14:paraId="2C7ED3E2" w14:textId="77777777" w:rsidR="00377BE2" w:rsidRPr="006D5760" w:rsidRDefault="00377BE2" w:rsidP="00111F51">
      <w:pPr>
        <w:jc w:val="both"/>
        <w:rPr>
          <w:rFonts w:ascii="Century Gothic" w:hAnsi="Century Gothic" w:cs="Arial"/>
          <w:sz w:val="22"/>
          <w:szCs w:val="22"/>
        </w:rPr>
      </w:pPr>
      <w:r w:rsidRPr="006D5760">
        <w:rPr>
          <w:rFonts w:ascii="Century Gothic" w:hAnsi="Century Gothic" w:cs="Arial"/>
          <w:sz w:val="22"/>
          <w:szCs w:val="22"/>
        </w:rPr>
        <w:t xml:space="preserve">All staff, </w:t>
      </w:r>
      <w:r w:rsidR="008B661F" w:rsidRPr="006D5760">
        <w:rPr>
          <w:rFonts w:ascii="Century Gothic" w:hAnsi="Century Gothic" w:cs="Arial"/>
          <w:sz w:val="22"/>
          <w:szCs w:val="22"/>
        </w:rPr>
        <w:t>supply staff</w:t>
      </w:r>
      <w:r w:rsidRPr="006D5760">
        <w:rPr>
          <w:rFonts w:ascii="Century Gothic" w:hAnsi="Century Gothic" w:cs="Arial"/>
          <w:sz w:val="22"/>
          <w:szCs w:val="22"/>
        </w:rPr>
        <w:t>,</w:t>
      </w:r>
      <w:r w:rsidR="008B661F" w:rsidRPr="006D5760">
        <w:rPr>
          <w:rFonts w:ascii="Century Gothic" w:hAnsi="Century Gothic" w:cs="Arial"/>
          <w:sz w:val="22"/>
          <w:szCs w:val="22"/>
        </w:rPr>
        <w:t xml:space="preserve"> contractors and visitors, </w:t>
      </w:r>
      <w:r w:rsidRPr="006D5760">
        <w:rPr>
          <w:rFonts w:ascii="Century Gothic" w:hAnsi="Century Gothic" w:cs="Arial"/>
          <w:sz w:val="22"/>
          <w:szCs w:val="22"/>
        </w:rPr>
        <w:t xml:space="preserve">are informed of the name of the </w:t>
      </w:r>
      <w:r w:rsidR="008B661F" w:rsidRPr="006D5760">
        <w:rPr>
          <w:rFonts w:ascii="Century Gothic" w:hAnsi="Century Gothic" w:cs="Arial"/>
          <w:sz w:val="22"/>
          <w:szCs w:val="22"/>
        </w:rPr>
        <w:t>DSL</w:t>
      </w:r>
      <w:r w:rsidRPr="006D5760">
        <w:rPr>
          <w:rFonts w:ascii="Century Gothic" w:hAnsi="Century Gothic" w:cs="Arial"/>
          <w:sz w:val="22"/>
          <w:szCs w:val="22"/>
        </w:rPr>
        <w:t xml:space="preserve"> and deputies and the </w:t>
      </w:r>
      <w:proofErr w:type="gramStart"/>
      <w:r w:rsidRPr="006D5760">
        <w:rPr>
          <w:rFonts w:ascii="Century Gothic" w:hAnsi="Century Gothic" w:cs="Arial"/>
          <w:sz w:val="22"/>
          <w:szCs w:val="22"/>
        </w:rPr>
        <w:t>school</w:t>
      </w:r>
      <w:r w:rsidR="00663F17" w:rsidRPr="006D5760">
        <w:rPr>
          <w:rFonts w:ascii="Century Gothic" w:hAnsi="Century Gothic" w:cs="Arial"/>
          <w:sz w:val="22"/>
          <w:szCs w:val="22"/>
        </w:rPr>
        <w:t>s</w:t>
      </w:r>
      <w:proofErr w:type="gramEnd"/>
      <w:r w:rsidRPr="006D5760">
        <w:rPr>
          <w:rFonts w:ascii="Century Gothic" w:hAnsi="Century Gothic" w:cs="Arial"/>
          <w:sz w:val="22"/>
          <w:szCs w:val="22"/>
        </w:rPr>
        <w:t xml:space="preserve"> procedures for protecting children, for example, how to report their concerns, suspicions and how to receive, record and report disclosures.</w:t>
      </w:r>
    </w:p>
    <w:p w14:paraId="18935D25" w14:textId="77777777" w:rsidR="00377BE2" w:rsidRPr="006D5760" w:rsidRDefault="00377BE2" w:rsidP="00111F51">
      <w:pPr>
        <w:jc w:val="both"/>
        <w:rPr>
          <w:rFonts w:ascii="Century Gothic" w:hAnsi="Century Gothic" w:cs="Arial"/>
          <w:sz w:val="22"/>
          <w:szCs w:val="22"/>
        </w:rPr>
      </w:pPr>
    </w:p>
    <w:p w14:paraId="68691853" w14:textId="77777777" w:rsidR="009824D0" w:rsidRPr="006D5760" w:rsidRDefault="009824D0" w:rsidP="00111F51">
      <w:pPr>
        <w:jc w:val="both"/>
        <w:rPr>
          <w:rFonts w:ascii="Century Gothic" w:hAnsi="Century Gothic" w:cs="Arial"/>
          <w:sz w:val="22"/>
          <w:szCs w:val="22"/>
        </w:rPr>
      </w:pPr>
    </w:p>
    <w:p w14:paraId="22D717B9" w14:textId="77777777" w:rsidR="002426A0" w:rsidRPr="006D5760" w:rsidRDefault="00114DD0" w:rsidP="00F80889">
      <w:pPr>
        <w:jc w:val="both"/>
        <w:rPr>
          <w:rFonts w:ascii="Century Gothic" w:hAnsi="Century Gothic" w:cs="Arial"/>
          <w:b/>
          <w:sz w:val="22"/>
          <w:szCs w:val="22"/>
        </w:rPr>
      </w:pPr>
      <w:r w:rsidRPr="006D5760">
        <w:rPr>
          <w:rFonts w:ascii="Century Gothic" w:hAnsi="Century Gothic" w:cs="Arial"/>
          <w:sz w:val="22"/>
          <w:szCs w:val="22"/>
        </w:rPr>
        <w:t xml:space="preserve">Staff should not accept personal invitation visits to the homes of children unless permission or instruction has been sought from the </w:t>
      </w:r>
      <w:r w:rsidR="008B661F" w:rsidRPr="006D5760">
        <w:rPr>
          <w:rFonts w:ascii="Century Gothic" w:hAnsi="Century Gothic" w:cs="Arial"/>
          <w:sz w:val="22"/>
          <w:szCs w:val="22"/>
        </w:rPr>
        <w:t>Headteacher</w:t>
      </w:r>
      <w:r w:rsidRPr="006D5760">
        <w:rPr>
          <w:rFonts w:ascii="Century Gothic" w:hAnsi="Century Gothic" w:cs="Arial"/>
          <w:sz w:val="22"/>
          <w:szCs w:val="22"/>
        </w:rPr>
        <w:t xml:space="preserve"> and it is viewed as a professional appointment, for example, supporting education welfare issues etc. This should be viewed on a </w:t>
      </w:r>
      <w:proofErr w:type="gramStart"/>
      <w:r w:rsidRPr="006D5760">
        <w:rPr>
          <w:rFonts w:ascii="Century Gothic" w:hAnsi="Century Gothic" w:cs="Arial"/>
          <w:sz w:val="22"/>
          <w:szCs w:val="22"/>
        </w:rPr>
        <w:t>case by case</w:t>
      </w:r>
      <w:proofErr w:type="gramEnd"/>
      <w:r w:rsidRPr="006D5760">
        <w:rPr>
          <w:rFonts w:ascii="Century Gothic" w:hAnsi="Century Gothic" w:cs="Arial"/>
          <w:sz w:val="22"/>
          <w:szCs w:val="22"/>
        </w:rPr>
        <w:t xml:space="preserve"> basis. To support this, guidance from the Department of Education (September 2010) states ‘Meetings with pupils away from the school premises should only be arranged with</w:t>
      </w:r>
      <w:r w:rsidR="00690BAA" w:rsidRPr="006D5760">
        <w:rPr>
          <w:rFonts w:ascii="Century Gothic" w:hAnsi="Century Gothic" w:cs="Arial"/>
          <w:sz w:val="22"/>
          <w:szCs w:val="22"/>
        </w:rPr>
        <w:t xml:space="preserve"> the specified approval of the h</w:t>
      </w:r>
      <w:r w:rsidRPr="006D5760">
        <w:rPr>
          <w:rFonts w:ascii="Century Gothic" w:hAnsi="Century Gothic" w:cs="Arial"/>
          <w:sz w:val="22"/>
          <w:szCs w:val="22"/>
        </w:rPr>
        <w:t>ead</w:t>
      </w:r>
      <w:r w:rsidR="00690BAA" w:rsidRPr="006D5760">
        <w:rPr>
          <w:rFonts w:ascii="Century Gothic" w:hAnsi="Century Gothic" w:cs="Arial"/>
          <w:sz w:val="22"/>
          <w:szCs w:val="22"/>
        </w:rPr>
        <w:t xml:space="preserve"> </w:t>
      </w:r>
      <w:r w:rsidRPr="006D5760">
        <w:rPr>
          <w:rFonts w:ascii="Century Gothic" w:hAnsi="Century Gothic" w:cs="Arial"/>
          <w:sz w:val="22"/>
          <w:szCs w:val="22"/>
        </w:rPr>
        <w:t xml:space="preserve">teacher and the prior permission of the pupil in question’. We accept this guidance from the Department of Education (September 2010) stating that in the case of private meetings; ‘Staff and volunteers should be aware that private meetings with individual pupils could give cause for concern. There will be occasions when a confidential interview or a one-to-one meeting is necessary. Such interviews should be conducted in a room with visual access or an area which is likely to be </w:t>
      </w:r>
      <w:r w:rsidRPr="006D5760">
        <w:rPr>
          <w:rFonts w:ascii="Century Gothic" w:hAnsi="Century Gothic" w:cs="Arial"/>
          <w:sz w:val="22"/>
          <w:szCs w:val="22"/>
        </w:rPr>
        <w:lastRenderedPageBreak/>
        <w:t>frequented by other people. Another pupil or adult should be present or nearby. Where conditions cannot apply, staff should ensure that another adult knows that the interview is taking place’.</w:t>
      </w:r>
    </w:p>
    <w:p w14:paraId="30B5D971" w14:textId="77777777" w:rsidR="002C3C67" w:rsidRPr="006D5760" w:rsidRDefault="002C3C67" w:rsidP="00111F51">
      <w:pPr>
        <w:jc w:val="both"/>
        <w:rPr>
          <w:rFonts w:ascii="Century Gothic" w:hAnsi="Century Gothic" w:cs="Arial"/>
          <w:sz w:val="22"/>
          <w:szCs w:val="22"/>
        </w:rPr>
      </w:pPr>
    </w:p>
    <w:p w14:paraId="4B639798" w14:textId="77777777" w:rsidR="002C3C67" w:rsidRPr="006D5760" w:rsidRDefault="002C3C67" w:rsidP="00111F51">
      <w:pPr>
        <w:jc w:val="both"/>
        <w:rPr>
          <w:rFonts w:ascii="Century Gothic" w:hAnsi="Century Gothic" w:cs="Arial"/>
          <w:b/>
          <w:sz w:val="22"/>
          <w:szCs w:val="22"/>
        </w:rPr>
      </w:pPr>
      <w:r w:rsidRPr="006D5760">
        <w:rPr>
          <w:rFonts w:ascii="Century Gothic" w:hAnsi="Century Gothic" w:cs="Arial"/>
          <w:b/>
          <w:sz w:val="22"/>
          <w:szCs w:val="22"/>
        </w:rPr>
        <w:t>Parents</w:t>
      </w:r>
    </w:p>
    <w:p w14:paraId="46BB905D" w14:textId="77777777" w:rsidR="002C3C67" w:rsidRPr="006D5760" w:rsidRDefault="002C3C67" w:rsidP="002C3C67">
      <w:pPr>
        <w:jc w:val="both"/>
        <w:rPr>
          <w:rFonts w:ascii="Century Gothic" w:hAnsi="Century Gothic" w:cs="Arial"/>
          <w:b/>
          <w:sz w:val="22"/>
          <w:szCs w:val="22"/>
          <w:u w:val="single"/>
        </w:rPr>
      </w:pPr>
    </w:p>
    <w:p w14:paraId="249E1A13" w14:textId="77777777" w:rsidR="002C3C67" w:rsidRPr="006D5760" w:rsidRDefault="002C3C67" w:rsidP="00111F51">
      <w:pPr>
        <w:jc w:val="both"/>
        <w:rPr>
          <w:rFonts w:ascii="Century Gothic" w:hAnsi="Century Gothic" w:cs="Arial"/>
          <w:b/>
          <w:sz w:val="22"/>
          <w:szCs w:val="22"/>
        </w:rPr>
      </w:pPr>
      <w:r w:rsidRPr="006D5760">
        <w:rPr>
          <w:rFonts w:ascii="Century Gothic" w:hAnsi="Century Gothic" w:cs="Arial"/>
          <w:sz w:val="22"/>
          <w:szCs w:val="22"/>
        </w:rPr>
        <w:t xml:space="preserve">Parents play an important role in protecting their children from abuse. </w:t>
      </w:r>
      <w:r w:rsidR="00D661BE"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is</w:t>
      </w:r>
      <w:r w:rsidRPr="006D5760">
        <w:rPr>
          <w:rFonts w:ascii="Century Gothic" w:hAnsi="Century Gothic" w:cs="Arial"/>
          <w:sz w:val="22"/>
          <w:szCs w:val="22"/>
        </w:rPr>
        <w:t xml:space="preserve"> </w:t>
      </w:r>
      <w:r w:rsidR="00164046" w:rsidRPr="006D5760">
        <w:rPr>
          <w:rFonts w:ascii="Century Gothic" w:hAnsi="Century Gothic" w:cs="Arial"/>
          <w:sz w:val="22"/>
          <w:szCs w:val="22"/>
        </w:rPr>
        <w:t xml:space="preserve">required </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to consider the safety of the child and should a concern arise, professional advice </w:t>
      </w:r>
      <w:r w:rsidR="008C7C5A" w:rsidRPr="006D5760">
        <w:rPr>
          <w:rFonts w:ascii="Century Gothic" w:hAnsi="Century Gothic" w:cs="Arial"/>
          <w:sz w:val="22"/>
          <w:szCs w:val="22"/>
        </w:rPr>
        <w:t>may</w:t>
      </w:r>
      <w:r w:rsidRPr="006D5760">
        <w:rPr>
          <w:rFonts w:ascii="Century Gothic" w:hAnsi="Century Gothic" w:cs="Arial"/>
          <w:sz w:val="22"/>
          <w:szCs w:val="22"/>
        </w:rPr>
        <w:t xml:space="preserve"> be sought prio</w:t>
      </w:r>
      <w:r w:rsidR="00C15B42" w:rsidRPr="006D5760">
        <w:rPr>
          <w:rFonts w:ascii="Century Gothic" w:hAnsi="Century Gothic" w:cs="Arial"/>
          <w:sz w:val="22"/>
          <w:szCs w:val="22"/>
        </w:rPr>
        <w:t>r to contacting parents.</w:t>
      </w:r>
      <w:r w:rsidRPr="006D5760">
        <w:rPr>
          <w:rFonts w:ascii="Century Gothic" w:hAnsi="Century Gothic" w:cs="Arial"/>
          <w:sz w:val="22"/>
          <w:szCs w:val="22"/>
        </w:rPr>
        <w:t xml:space="preserve"> If deemed appropriate</w:t>
      </w:r>
      <w:r w:rsidR="008C7C5A" w:rsidRPr="006D5760">
        <w:rPr>
          <w:rFonts w:ascii="Century Gothic" w:hAnsi="Century Gothic" w:cs="Arial"/>
          <w:sz w:val="22"/>
          <w:szCs w:val="22"/>
        </w:rPr>
        <w:t>,</w:t>
      </w:r>
      <w:r w:rsidRPr="006D5760">
        <w:rPr>
          <w:rFonts w:ascii="Century Gothic" w:hAnsi="Century Gothic" w:cs="Arial"/>
          <w:sz w:val="22"/>
          <w:szCs w:val="22"/>
        </w:rPr>
        <w:t xml:space="preserve"> parents will be contacted, and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will continue to work with </w:t>
      </w:r>
      <w:r w:rsidR="00C15B42" w:rsidRPr="006D5760">
        <w:rPr>
          <w:rFonts w:ascii="Century Gothic" w:hAnsi="Century Gothic" w:cs="Arial"/>
          <w:sz w:val="22"/>
          <w:szCs w:val="22"/>
        </w:rPr>
        <w:t>them</w:t>
      </w:r>
      <w:r w:rsidRPr="006D5760">
        <w:rPr>
          <w:rFonts w:ascii="Century Gothic" w:hAnsi="Century Gothic" w:cs="Arial"/>
          <w:sz w:val="22"/>
          <w:szCs w:val="22"/>
        </w:rPr>
        <w:t xml:space="preserve"> to support the</w:t>
      </w:r>
      <w:r w:rsidR="00C15B42" w:rsidRPr="006D5760">
        <w:rPr>
          <w:rFonts w:ascii="Century Gothic" w:hAnsi="Century Gothic" w:cs="Arial"/>
          <w:sz w:val="22"/>
          <w:szCs w:val="22"/>
        </w:rPr>
        <w:t xml:space="preserve"> needs of their child. C</w:t>
      </w:r>
      <w:r w:rsidRPr="006D5760">
        <w:rPr>
          <w:rFonts w:ascii="Century Gothic" w:hAnsi="Century Gothic" w:cs="Arial"/>
          <w:sz w:val="22"/>
          <w:szCs w:val="22"/>
        </w:rPr>
        <w:t xml:space="preserve">onsent from the parents will be sought, although in exceptional circumstances and with the best interests of the child being </w:t>
      </w:r>
      <w:r w:rsidR="00164046" w:rsidRPr="006D5760">
        <w:rPr>
          <w:rFonts w:ascii="Century Gothic" w:hAnsi="Century Gothic" w:cs="Arial"/>
          <w:sz w:val="22"/>
          <w:szCs w:val="22"/>
        </w:rPr>
        <w:t>considered this</w:t>
      </w:r>
      <w:r w:rsidRPr="006D5760">
        <w:rPr>
          <w:rFonts w:ascii="Century Gothic" w:hAnsi="Century Gothic" w:cs="Arial"/>
          <w:sz w:val="22"/>
          <w:szCs w:val="22"/>
        </w:rPr>
        <w:t xml:space="preserve"> may be overridden.</w:t>
      </w:r>
    </w:p>
    <w:p w14:paraId="605B2005" w14:textId="77777777" w:rsidR="002C3C67" w:rsidRPr="006D5760" w:rsidRDefault="002C3C67" w:rsidP="002C3C67">
      <w:pPr>
        <w:jc w:val="both"/>
        <w:rPr>
          <w:rFonts w:ascii="Century Gothic" w:hAnsi="Century Gothic" w:cs="Arial"/>
          <w:b/>
          <w:sz w:val="22"/>
          <w:szCs w:val="22"/>
        </w:rPr>
      </w:pPr>
    </w:p>
    <w:p w14:paraId="22E846D8" w14:textId="77777777" w:rsidR="00C15B42"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aims</w:t>
      </w:r>
      <w:r w:rsidR="002C3C67" w:rsidRPr="006D5760">
        <w:rPr>
          <w:rFonts w:ascii="Century Gothic" w:hAnsi="Century Gothic" w:cs="Arial"/>
          <w:sz w:val="22"/>
          <w:szCs w:val="22"/>
        </w:rPr>
        <w:t xml:space="preserve"> to help parents understand </w:t>
      </w:r>
      <w:r w:rsidR="00C15B42" w:rsidRPr="006D5760">
        <w:rPr>
          <w:rFonts w:ascii="Century Gothic" w:hAnsi="Century Gothic" w:cs="Arial"/>
          <w:sz w:val="22"/>
          <w:szCs w:val="22"/>
        </w:rPr>
        <w:t>their</w:t>
      </w:r>
      <w:r w:rsidR="002C3C67" w:rsidRPr="006D5760">
        <w:rPr>
          <w:rFonts w:ascii="Century Gothic" w:hAnsi="Century Gothic" w:cs="Arial"/>
          <w:sz w:val="22"/>
          <w:szCs w:val="22"/>
        </w:rPr>
        <w:t xml:space="preserve"> responsibility for the welfare of all children</w:t>
      </w:r>
      <w:r w:rsidR="00C15B42" w:rsidRPr="006D5760">
        <w:rPr>
          <w:rFonts w:ascii="Century Gothic" w:hAnsi="Century Gothic" w:cs="Arial"/>
          <w:sz w:val="22"/>
          <w:szCs w:val="22"/>
        </w:rPr>
        <w:t xml:space="preserve">, which includes their </w:t>
      </w:r>
      <w:r w:rsidR="002C3C67" w:rsidRPr="006D5760">
        <w:rPr>
          <w:rFonts w:ascii="Century Gothic" w:hAnsi="Century Gothic" w:cs="Arial"/>
          <w:sz w:val="22"/>
          <w:szCs w:val="22"/>
        </w:rPr>
        <w:t xml:space="preserve">duty to refer cases to </w:t>
      </w:r>
      <w:r w:rsidR="00C15B42" w:rsidRPr="006D5760">
        <w:rPr>
          <w:rFonts w:ascii="Century Gothic" w:hAnsi="Century Gothic" w:cs="Arial"/>
          <w:sz w:val="22"/>
          <w:szCs w:val="22"/>
        </w:rPr>
        <w:t>social care services and/or police</w:t>
      </w:r>
      <w:r w:rsidR="002C3C67" w:rsidRPr="006D5760">
        <w:rPr>
          <w:rFonts w:ascii="Century Gothic" w:hAnsi="Century Gothic" w:cs="Arial"/>
          <w:sz w:val="22"/>
          <w:szCs w:val="22"/>
        </w:rPr>
        <w:t xml:space="preserve"> </w:t>
      </w:r>
      <w:r w:rsidR="00C15B42" w:rsidRPr="006D5760">
        <w:rPr>
          <w:rFonts w:ascii="Century Gothic" w:hAnsi="Century Gothic" w:cs="Arial"/>
          <w:sz w:val="22"/>
          <w:szCs w:val="22"/>
        </w:rPr>
        <w:t xml:space="preserve">in the interests of the child. The </w:t>
      </w:r>
      <w:r w:rsidR="008552DF" w:rsidRPr="006D5760">
        <w:rPr>
          <w:rFonts w:ascii="Century Gothic" w:hAnsi="Century Gothic" w:cs="Arial"/>
          <w:sz w:val="22"/>
          <w:szCs w:val="22"/>
        </w:rPr>
        <w:t>management committee</w:t>
      </w:r>
      <w:r w:rsidR="002C3C67" w:rsidRPr="006D5760">
        <w:rPr>
          <w:rFonts w:ascii="Century Gothic" w:hAnsi="Century Gothic" w:cs="Arial"/>
          <w:sz w:val="22"/>
          <w:szCs w:val="22"/>
        </w:rPr>
        <w:t xml:space="preserve"> will include a child protection statement in the </w:t>
      </w:r>
      <w:r w:rsidR="00DA7ECD" w:rsidRPr="006D5760">
        <w:rPr>
          <w:rFonts w:ascii="Century Gothic" w:hAnsi="Century Gothic" w:cs="Arial"/>
          <w:sz w:val="22"/>
          <w:szCs w:val="22"/>
        </w:rPr>
        <w:t xml:space="preserve">school </w:t>
      </w:r>
      <w:r w:rsidR="002C3C67" w:rsidRPr="006D5760">
        <w:rPr>
          <w:rFonts w:ascii="Century Gothic" w:hAnsi="Century Gothic" w:cs="Arial"/>
          <w:sz w:val="22"/>
          <w:szCs w:val="22"/>
        </w:rPr>
        <w:t xml:space="preserve">prospectus and all parents can view a copy of this policy. </w:t>
      </w:r>
    </w:p>
    <w:p w14:paraId="43F29CF1" w14:textId="77777777" w:rsidR="002C3C67" w:rsidRPr="006D5760" w:rsidRDefault="002C3C67" w:rsidP="002C3C67">
      <w:pPr>
        <w:jc w:val="both"/>
        <w:rPr>
          <w:rFonts w:ascii="Century Gothic" w:hAnsi="Century Gothic" w:cs="Arial"/>
          <w:b/>
          <w:sz w:val="22"/>
          <w:szCs w:val="22"/>
        </w:rPr>
      </w:pPr>
    </w:p>
    <w:p w14:paraId="4D7BA689" w14:textId="77777777" w:rsidR="002C3C67" w:rsidRPr="006D5760" w:rsidRDefault="00C15B42" w:rsidP="00111F51">
      <w:pPr>
        <w:jc w:val="both"/>
        <w:rPr>
          <w:rFonts w:ascii="Century Gothic" w:hAnsi="Century Gothic" w:cs="Arial"/>
          <w:b/>
          <w:sz w:val="22"/>
          <w:szCs w:val="22"/>
        </w:rPr>
      </w:pPr>
      <w:r w:rsidRPr="006D5760">
        <w:rPr>
          <w:rFonts w:ascii="Century Gothic" w:hAnsi="Century Gothic" w:cs="Arial"/>
          <w:sz w:val="22"/>
          <w:szCs w:val="22"/>
        </w:rPr>
        <w:t>Parents that</w:t>
      </w:r>
      <w:r w:rsidR="002C3C67" w:rsidRPr="006D5760">
        <w:rPr>
          <w:rFonts w:ascii="Century Gothic" w:hAnsi="Century Gothic" w:cs="Arial"/>
          <w:sz w:val="22"/>
          <w:szCs w:val="22"/>
        </w:rPr>
        <w:t xml:space="preserve"> have concerns regarding a </w:t>
      </w:r>
      <w:r w:rsidRPr="006D5760">
        <w:rPr>
          <w:rFonts w:ascii="Century Gothic" w:hAnsi="Century Gothic" w:cs="Arial"/>
          <w:sz w:val="22"/>
          <w:szCs w:val="22"/>
        </w:rPr>
        <w:t>member of staff</w:t>
      </w:r>
      <w:r w:rsidR="002C3C67" w:rsidRPr="006D5760">
        <w:rPr>
          <w:rFonts w:ascii="Century Gothic" w:hAnsi="Century Gothic" w:cs="Arial"/>
          <w:sz w:val="22"/>
          <w:szCs w:val="22"/>
        </w:rPr>
        <w:t xml:space="preserve"> can in the first</w:t>
      </w:r>
      <w:r w:rsidRPr="006D5760">
        <w:rPr>
          <w:rFonts w:ascii="Century Gothic" w:hAnsi="Century Gothic" w:cs="Arial"/>
          <w:sz w:val="22"/>
          <w:szCs w:val="22"/>
        </w:rPr>
        <w:t xml:space="preserve"> instance raise those with the </w:t>
      </w:r>
      <w:r w:rsidR="008C7C5A" w:rsidRPr="006D5760">
        <w:rPr>
          <w:rFonts w:ascii="Century Gothic" w:hAnsi="Century Gothic" w:cs="Arial"/>
          <w:sz w:val="22"/>
          <w:szCs w:val="22"/>
        </w:rPr>
        <w:t>Headt</w:t>
      </w:r>
      <w:r w:rsidR="002C3C67" w:rsidRPr="006D5760">
        <w:rPr>
          <w:rFonts w:ascii="Century Gothic" w:hAnsi="Century Gothic" w:cs="Arial"/>
          <w:sz w:val="22"/>
          <w:szCs w:val="22"/>
        </w:rPr>
        <w:t>eacher.</w:t>
      </w:r>
      <w:r w:rsidRPr="006D5760">
        <w:rPr>
          <w:rFonts w:ascii="Century Gothic" w:hAnsi="Century Gothic" w:cs="Arial"/>
          <w:sz w:val="22"/>
          <w:szCs w:val="22"/>
        </w:rPr>
        <w:t xml:space="preserve"> </w:t>
      </w:r>
      <w:r w:rsidR="002C3C67" w:rsidRPr="006D5760">
        <w:rPr>
          <w:rFonts w:ascii="Century Gothic" w:hAnsi="Century Gothic" w:cs="Arial"/>
          <w:sz w:val="22"/>
          <w:szCs w:val="22"/>
        </w:rPr>
        <w:t>This may involve sharing those concerns with the relevant a</w:t>
      </w:r>
      <w:r w:rsidRPr="006D5760">
        <w:rPr>
          <w:rFonts w:ascii="Century Gothic" w:hAnsi="Century Gothic" w:cs="Arial"/>
          <w:sz w:val="22"/>
          <w:szCs w:val="22"/>
        </w:rPr>
        <w:t xml:space="preserve">gencies. Where the parent has concerns regarding the </w:t>
      </w:r>
      <w:r w:rsidR="00164046" w:rsidRPr="006D5760">
        <w:rPr>
          <w:rFonts w:ascii="Century Gothic" w:hAnsi="Century Gothic" w:cs="Arial"/>
          <w:sz w:val="22"/>
          <w:szCs w:val="22"/>
        </w:rPr>
        <w:t>Headteacher</w:t>
      </w:r>
      <w:r w:rsidR="002C3C67" w:rsidRPr="006D5760">
        <w:rPr>
          <w:rFonts w:ascii="Century Gothic" w:hAnsi="Century Gothic" w:cs="Arial"/>
          <w:sz w:val="22"/>
          <w:szCs w:val="22"/>
        </w:rPr>
        <w:t xml:space="preserve">, the </w:t>
      </w:r>
      <w:r w:rsidR="00164046" w:rsidRPr="006D5760">
        <w:rPr>
          <w:rFonts w:ascii="Century Gothic" w:hAnsi="Century Gothic" w:cs="Arial"/>
          <w:sz w:val="22"/>
          <w:szCs w:val="22"/>
        </w:rPr>
        <w:t xml:space="preserve">management committee </w:t>
      </w:r>
      <w:r w:rsidR="002C3C67" w:rsidRPr="006D5760">
        <w:rPr>
          <w:rFonts w:ascii="Century Gothic" w:hAnsi="Century Gothic" w:cs="Arial"/>
          <w:sz w:val="22"/>
          <w:szCs w:val="22"/>
        </w:rPr>
        <w:t xml:space="preserve">should be consulted in the first instance. </w:t>
      </w:r>
    </w:p>
    <w:p w14:paraId="1BB0BF92" w14:textId="77777777" w:rsidR="002C3C67" w:rsidRPr="006D5760" w:rsidRDefault="002C3C67" w:rsidP="002C3C67">
      <w:pPr>
        <w:jc w:val="both"/>
        <w:rPr>
          <w:rFonts w:ascii="Century Gothic" w:hAnsi="Century Gothic" w:cs="Arial"/>
          <w:b/>
          <w:i/>
          <w:color w:val="FF0000"/>
          <w:sz w:val="22"/>
          <w:szCs w:val="22"/>
        </w:rPr>
      </w:pPr>
    </w:p>
    <w:p w14:paraId="66B209CC" w14:textId="77777777" w:rsidR="002C3C67" w:rsidRPr="006D5760" w:rsidRDefault="00C15B42" w:rsidP="00111F51">
      <w:pPr>
        <w:jc w:val="both"/>
        <w:rPr>
          <w:rFonts w:ascii="Century Gothic" w:hAnsi="Century Gothic" w:cs="Arial"/>
          <w:b/>
          <w:sz w:val="22"/>
          <w:szCs w:val="22"/>
        </w:rPr>
      </w:pPr>
      <w:r w:rsidRPr="006D5760">
        <w:rPr>
          <w:rFonts w:ascii="Century Gothic" w:hAnsi="Century Gothic" w:cs="Arial"/>
          <w:sz w:val="22"/>
          <w:szCs w:val="22"/>
        </w:rPr>
        <w:t>Parents</w:t>
      </w:r>
      <w:r w:rsidR="002C3C67" w:rsidRPr="006D5760">
        <w:rPr>
          <w:rFonts w:ascii="Century Gothic" w:hAnsi="Century Gothic" w:cs="Arial"/>
          <w:sz w:val="22"/>
          <w:szCs w:val="22"/>
        </w:rPr>
        <w:t xml:space="preserve"> can liaise with Ofsted on such conduct issues or regulatory concerns, advice</w:t>
      </w:r>
      <w:r w:rsidR="002C3C67" w:rsidRPr="006D5760">
        <w:rPr>
          <w:rFonts w:ascii="Century Gothic" w:hAnsi="Century Gothic" w:cs="Arial"/>
          <w:i/>
          <w:color w:val="FF0000"/>
          <w:sz w:val="22"/>
          <w:szCs w:val="22"/>
        </w:rPr>
        <w:t xml:space="preserve"> </w:t>
      </w:r>
      <w:r w:rsidR="002C3C67" w:rsidRPr="006D5760">
        <w:rPr>
          <w:rFonts w:ascii="Century Gothic" w:hAnsi="Century Gothic" w:cs="Arial"/>
          <w:sz w:val="22"/>
          <w:szCs w:val="22"/>
        </w:rPr>
        <w:t xml:space="preserve">can be found on its website </w:t>
      </w:r>
      <w:hyperlink r:id="rId80" w:history="1">
        <w:r w:rsidR="002C3C67" w:rsidRPr="006D5760">
          <w:rPr>
            <w:rStyle w:val="Hyperlink"/>
            <w:rFonts w:ascii="Century Gothic" w:hAnsi="Century Gothic" w:cs="Arial"/>
            <w:sz w:val="22"/>
            <w:szCs w:val="22"/>
          </w:rPr>
          <w:t>www.ofsted.gov.uk</w:t>
        </w:r>
      </w:hyperlink>
      <w:r w:rsidR="008C7C5A" w:rsidRPr="006D5760">
        <w:rPr>
          <w:rFonts w:ascii="Century Gothic" w:hAnsi="Century Gothic" w:cs="Arial"/>
          <w:b/>
          <w:sz w:val="22"/>
          <w:szCs w:val="22"/>
        </w:rPr>
        <w:t>.</w:t>
      </w:r>
      <w:r w:rsidR="002C3C67" w:rsidRPr="006D5760">
        <w:rPr>
          <w:rFonts w:ascii="Century Gothic" w:hAnsi="Century Gothic" w:cs="Arial"/>
          <w:sz w:val="22"/>
          <w:szCs w:val="22"/>
        </w:rPr>
        <w:t xml:space="preserve"> </w:t>
      </w:r>
    </w:p>
    <w:p w14:paraId="572EB512" w14:textId="77777777" w:rsidR="002C3C67" w:rsidRPr="006D5760" w:rsidRDefault="002C3C67" w:rsidP="002C3C67">
      <w:pPr>
        <w:pStyle w:val="ListParagraph"/>
        <w:jc w:val="both"/>
        <w:rPr>
          <w:rFonts w:ascii="Century Gothic" w:hAnsi="Century Gothic" w:cs="Arial"/>
          <w:sz w:val="22"/>
          <w:szCs w:val="22"/>
        </w:rPr>
      </w:pPr>
    </w:p>
    <w:p w14:paraId="35E544D6" w14:textId="77777777" w:rsidR="008C7C5A" w:rsidRPr="006D5760" w:rsidRDefault="008C7C5A" w:rsidP="008C7C5A">
      <w:pPr>
        <w:jc w:val="both"/>
        <w:rPr>
          <w:rFonts w:ascii="Century Gothic" w:hAnsi="Century Gothic" w:cs="Arial"/>
          <w:sz w:val="22"/>
          <w:szCs w:val="22"/>
        </w:rPr>
      </w:pPr>
      <w:r w:rsidRPr="006D5760">
        <w:rPr>
          <w:rFonts w:ascii="Century Gothic" w:hAnsi="Century Gothic" w:cs="Arial"/>
          <w:sz w:val="22"/>
          <w:szCs w:val="22"/>
        </w:rPr>
        <w:t xml:space="preserve">On occasions Ofsted may forward complaints that may raise a safeguarding concern about our school via Family Connect. In such instances we will work with all agencies within Family Connect to clearly respond to Ofsted on a </w:t>
      </w:r>
      <w:proofErr w:type="gramStart"/>
      <w:r w:rsidRPr="006D5760">
        <w:rPr>
          <w:rFonts w:ascii="Century Gothic" w:hAnsi="Century Gothic" w:cs="Arial"/>
          <w:sz w:val="22"/>
          <w:szCs w:val="22"/>
        </w:rPr>
        <w:t>case by case</w:t>
      </w:r>
      <w:proofErr w:type="gramEnd"/>
      <w:r w:rsidRPr="006D5760">
        <w:rPr>
          <w:rFonts w:ascii="Century Gothic" w:hAnsi="Century Gothic" w:cs="Arial"/>
          <w:sz w:val="22"/>
          <w:szCs w:val="22"/>
        </w:rPr>
        <w:t xml:space="preserve"> basis. </w:t>
      </w:r>
    </w:p>
    <w:p w14:paraId="378EA2A7" w14:textId="77777777" w:rsidR="008C7C5A" w:rsidRPr="006D5760" w:rsidRDefault="008C7C5A" w:rsidP="008C7C5A">
      <w:pPr>
        <w:pStyle w:val="ListParagraph"/>
        <w:jc w:val="both"/>
        <w:rPr>
          <w:rFonts w:ascii="Century Gothic" w:hAnsi="Century Gothic" w:cs="Arial"/>
          <w:sz w:val="22"/>
          <w:szCs w:val="22"/>
        </w:rPr>
      </w:pPr>
    </w:p>
    <w:p w14:paraId="7602C37F" w14:textId="77777777" w:rsidR="008C7C5A" w:rsidRPr="006D5760" w:rsidRDefault="008C7C5A" w:rsidP="008C7C5A">
      <w:pPr>
        <w:jc w:val="both"/>
        <w:rPr>
          <w:rFonts w:ascii="Century Gothic" w:hAnsi="Century Gothic" w:cs="Arial"/>
          <w:sz w:val="22"/>
          <w:szCs w:val="22"/>
        </w:rPr>
      </w:pPr>
      <w:r w:rsidRPr="006D5760">
        <w:rPr>
          <w:rFonts w:ascii="Century Gothic" w:hAnsi="Century Gothic" w:cs="Arial"/>
          <w:sz w:val="22"/>
          <w:szCs w:val="22"/>
        </w:rPr>
        <w:t>Parents/Carers can also access Ofste</w:t>
      </w:r>
      <w:r w:rsidR="00BD3D6C" w:rsidRPr="006D5760">
        <w:rPr>
          <w:rFonts w:ascii="Century Gothic" w:hAnsi="Century Gothic" w:cs="Arial"/>
          <w:sz w:val="22"/>
          <w:szCs w:val="22"/>
        </w:rPr>
        <w:t xml:space="preserve">d </w:t>
      </w:r>
      <w:hyperlink r:id="rId81" w:history="1">
        <w:r w:rsidR="00BD3D6C" w:rsidRPr="006D5760">
          <w:rPr>
            <w:rStyle w:val="Hyperlink"/>
            <w:rFonts w:ascii="Century Gothic" w:hAnsi="Century Gothic" w:cs="Arial"/>
            <w:sz w:val="22"/>
            <w:szCs w:val="22"/>
          </w:rPr>
          <w:t>Parent View</w:t>
        </w:r>
      </w:hyperlink>
      <w:r w:rsidR="00BD3D6C" w:rsidRPr="006D5760">
        <w:rPr>
          <w:rFonts w:ascii="Century Gothic" w:hAnsi="Century Gothic" w:cs="Arial"/>
          <w:sz w:val="22"/>
          <w:szCs w:val="22"/>
        </w:rPr>
        <w:t xml:space="preserve"> </w:t>
      </w:r>
      <w:r w:rsidRPr="006D5760">
        <w:rPr>
          <w:rFonts w:ascii="Century Gothic" w:hAnsi="Century Gothic" w:cs="Arial"/>
          <w:sz w:val="22"/>
          <w:szCs w:val="22"/>
        </w:rPr>
        <w:t>which is an online survey questionnaire where parents can give their views. Where possible</w:t>
      </w:r>
      <w:r w:rsidR="00BD3D6C" w:rsidRPr="006D5760">
        <w:rPr>
          <w:rFonts w:ascii="Century Gothic" w:hAnsi="Century Gothic" w:cs="Arial"/>
          <w:sz w:val="22"/>
          <w:szCs w:val="22"/>
        </w:rPr>
        <w:t>,</w:t>
      </w:r>
      <w:r w:rsidRPr="006D5760">
        <w:rPr>
          <w:rFonts w:ascii="Century Gothic" w:hAnsi="Century Gothic" w:cs="Arial"/>
          <w:sz w:val="22"/>
          <w:szCs w:val="22"/>
        </w:rPr>
        <w:t xml:space="preserve"> this will be </w:t>
      </w:r>
      <w:proofErr w:type="gramStart"/>
      <w:r w:rsidR="009824D0" w:rsidRPr="006D5760">
        <w:rPr>
          <w:rFonts w:ascii="Century Gothic" w:hAnsi="Century Gothic" w:cs="Arial"/>
          <w:sz w:val="22"/>
          <w:szCs w:val="22"/>
        </w:rPr>
        <w:t xml:space="preserve">monitored </w:t>
      </w:r>
      <w:r w:rsidRPr="006D5760">
        <w:rPr>
          <w:rFonts w:ascii="Century Gothic" w:hAnsi="Century Gothic" w:cs="Arial"/>
          <w:sz w:val="22"/>
          <w:szCs w:val="22"/>
        </w:rPr>
        <w:t xml:space="preserve"> regularly</w:t>
      </w:r>
      <w:proofErr w:type="gramEnd"/>
      <w:r w:rsidRPr="006D5760">
        <w:rPr>
          <w:rFonts w:ascii="Century Gothic" w:hAnsi="Century Gothic" w:cs="Arial"/>
          <w:sz w:val="22"/>
          <w:szCs w:val="22"/>
        </w:rPr>
        <w:t xml:space="preserve"> by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to quickly address any concerns. </w:t>
      </w:r>
    </w:p>
    <w:p w14:paraId="6312CF61" w14:textId="77777777" w:rsidR="008C7C5A" w:rsidRPr="006D5760" w:rsidRDefault="008C7C5A" w:rsidP="00C0648E">
      <w:pPr>
        <w:jc w:val="both"/>
        <w:rPr>
          <w:rFonts w:ascii="Century Gothic" w:hAnsi="Century Gothic" w:cs="Arial"/>
          <w:sz w:val="22"/>
          <w:szCs w:val="22"/>
        </w:rPr>
      </w:pPr>
    </w:p>
    <w:p w14:paraId="63AA99F9" w14:textId="77777777" w:rsidR="00C0648E" w:rsidRPr="006D5760" w:rsidRDefault="00C0648E" w:rsidP="00C0648E">
      <w:pPr>
        <w:jc w:val="both"/>
        <w:rPr>
          <w:rFonts w:ascii="Century Gothic" w:hAnsi="Century Gothic" w:cs="Arial"/>
          <w:sz w:val="22"/>
          <w:szCs w:val="22"/>
        </w:rPr>
      </w:pPr>
      <w:r w:rsidRPr="006D5760">
        <w:rPr>
          <w:rFonts w:ascii="Century Gothic" w:hAnsi="Century Gothic" w:cs="Arial"/>
          <w:sz w:val="22"/>
          <w:szCs w:val="22"/>
        </w:rPr>
        <w:t xml:space="preserve">Parents can liaise with the Independent Schools Inspectorate </w:t>
      </w:r>
      <w:r w:rsidR="002172BA" w:rsidRPr="006D5760">
        <w:rPr>
          <w:rFonts w:ascii="Century Gothic" w:hAnsi="Century Gothic" w:cs="Arial"/>
          <w:sz w:val="22"/>
          <w:szCs w:val="22"/>
        </w:rPr>
        <w:t xml:space="preserve">(ISI) </w:t>
      </w:r>
      <w:r w:rsidRPr="006D5760">
        <w:rPr>
          <w:rFonts w:ascii="Century Gothic" w:hAnsi="Century Gothic" w:cs="Arial"/>
          <w:sz w:val="22"/>
          <w:szCs w:val="22"/>
        </w:rPr>
        <w:t xml:space="preserve">on such conduct issues or regulatory concerns, advice can be found on its website </w:t>
      </w:r>
      <w:hyperlink r:id="rId82" w:history="1">
        <w:r w:rsidR="002172BA" w:rsidRPr="006D5760">
          <w:rPr>
            <w:rStyle w:val="Hyperlink"/>
            <w:rFonts w:ascii="Century Gothic" w:hAnsi="Century Gothic" w:cs="Arial"/>
            <w:sz w:val="22"/>
            <w:szCs w:val="22"/>
          </w:rPr>
          <w:t>https://www.isi.net/parents-and-pupils/concerns-about-a-school</w:t>
        </w:r>
      </w:hyperlink>
      <w:r w:rsidR="002172BA" w:rsidRPr="006D5760">
        <w:rPr>
          <w:rFonts w:ascii="Century Gothic" w:hAnsi="Century Gothic" w:cs="Arial"/>
          <w:sz w:val="22"/>
          <w:szCs w:val="22"/>
        </w:rPr>
        <w:t xml:space="preserve"> or contact can be made direct to ISI</w:t>
      </w:r>
      <w:r w:rsidRPr="006D5760">
        <w:rPr>
          <w:rFonts w:ascii="Century Gothic" w:hAnsi="Century Gothic" w:cs="Arial"/>
          <w:sz w:val="22"/>
          <w:szCs w:val="22"/>
        </w:rPr>
        <w:t xml:space="preserve">, you can email </w:t>
      </w:r>
      <w:hyperlink r:id="rId83" w:history="1">
        <w:r w:rsidR="002172BA" w:rsidRPr="006D5760">
          <w:rPr>
            <w:rStyle w:val="Hyperlink"/>
            <w:rFonts w:ascii="Century Gothic" w:hAnsi="Century Gothic" w:cs="Arial"/>
            <w:sz w:val="22"/>
            <w:szCs w:val="22"/>
          </w:rPr>
          <w:t>concerns@isi.net</w:t>
        </w:r>
      </w:hyperlink>
      <w:r w:rsidR="002172BA" w:rsidRPr="006D5760">
        <w:rPr>
          <w:rFonts w:ascii="Century Gothic" w:hAnsi="Century Gothic" w:cs="Arial"/>
          <w:sz w:val="22"/>
          <w:szCs w:val="22"/>
        </w:rPr>
        <w:t xml:space="preserve"> </w:t>
      </w:r>
      <w:r w:rsidRPr="006D5760">
        <w:rPr>
          <w:rFonts w:ascii="Century Gothic" w:hAnsi="Century Gothic" w:cs="Arial"/>
          <w:sz w:val="22"/>
          <w:szCs w:val="22"/>
        </w:rPr>
        <w:t>or call 020 7600 0100 and ask to talk to an appropriate member of staff</w:t>
      </w:r>
      <w:r w:rsidR="002172BA" w:rsidRPr="006D5760">
        <w:rPr>
          <w:rFonts w:ascii="Century Gothic" w:hAnsi="Century Gothic" w:cs="Arial"/>
          <w:sz w:val="22"/>
          <w:szCs w:val="22"/>
        </w:rPr>
        <w:t>.</w:t>
      </w:r>
    </w:p>
    <w:p w14:paraId="22E1C837" w14:textId="77777777" w:rsidR="00C0648E" w:rsidRPr="006D5760" w:rsidRDefault="00C0648E" w:rsidP="00111F51">
      <w:pPr>
        <w:jc w:val="both"/>
        <w:rPr>
          <w:rFonts w:ascii="Century Gothic" w:hAnsi="Century Gothic" w:cs="Arial"/>
          <w:b/>
          <w:sz w:val="22"/>
          <w:szCs w:val="22"/>
        </w:rPr>
      </w:pPr>
    </w:p>
    <w:p w14:paraId="4ACAA8E4" w14:textId="77777777" w:rsidR="00C0648E" w:rsidRPr="006D5760" w:rsidRDefault="00C0648E" w:rsidP="00C0648E">
      <w:pPr>
        <w:jc w:val="both"/>
        <w:rPr>
          <w:rFonts w:ascii="Century Gothic" w:hAnsi="Century Gothic" w:cs="Arial"/>
          <w:b/>
          <w:i/>
          <w:sz w:val="22"/>
          <w:szCs w:val="22"/>
        </w:rPr>
      </w:pPr>
      <w:r w:rsidRPr="006D5760">
        <w:rPr>
          <w:rFonts w:ascii="Century Gothic" w:hAnsi="Century Gothic" w:cs="Arial"/>
          <w:sz w:val="22"/>
          <w:szCs w:val="22"/>
        </w:rPr>
        <w:t xml:space="preserve">All complaints should be made via our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complaints procedures.</w:t>
      </w:r>
    </w:p>
    <w:p w14:paraId="5BBE1489" w14:textId="77777777" w:rsidR="002C3C67" w:rsidRPr="006D5760" w:rsidRDefault="002C3C67" w:rsidP="002C3C67">
      <w:pPr>
        <w:jc w:val="both"/>
        <w:rPr>
          <w:rFonts w:ascii="Century Gothic" w:hAnsi="Century Gothic" w:cs="Arial"/>
          <w:b/>
          <w:i/>
          <w:color w:val="FF0000"/>
          <w:sz w:val="22"/>
          <w:szCs w:val="22"/>
        </w:rPr>
      </w:pPr>
    </w:p>
    <w:p w14:paraId="2626A037" w14:textId="77777777" w:rsidR="0035202C" w:rsidRPr="006D5760" w:rsidRDefault="0035202C" w:rsidP="00111F51">
      <w:pPr>
        <w:jc w:val="both"/>
        <w:rPr>
          <w:rFonts w:ascii="Century Gothic" w:hAnsi="Century Gothic" w:cs="Arial"/>
          <w:sz w:val="22"/>
          <w:szCs w:val="22"/>
        </w:rPr>
      </w:pPr>
      <w:r w:rsidRPr="006D5760">
        <w:rPr>
          <w:rFonts w:ascii="Century Gothic" w:hAnsi="Century Gothic" w:cs="Arial"/>
          <w:sz w:val="22"/>
          <w:szCs w:val="22"/>
        </w:rPr>
        <w:t>We will keep parents informed of</w:t>
      </w:r>
      <w:r w:rsidR="002C3C67" w:rsidRPr="006D5760">
        <w:rPr>
          <w:rFonts w:ascii="Century Gothic" w:hAnsi="Century Gothic" w:cs="Arial"/>
          <w:sz w:val="22"/>
          <w:szCs w:val="22"/>
        </w:rPr>
        <w:t xml:space="preserve"> all areas of safeguarding and child protection through the regular methods of </w:t>
      </w:r>
      <w:r w:rsidRPr="006D5760">
        <w:rPr>
          <w:rFonts w:ascii="Century Gothic" w:hAnsi="Century Gothic" w:cs="Arial"/>
          <w:sz w:val="22"/>
          <w:szCs w:val="22"/>
        </w:rPr>
        <w:t xml:space="preserve">communication. </w:t>
      </w:r>
      <w:r w:rsidR="002C3C67" w:rsidRPr="006D5760">
        <w:rPr>
          <w:rFonts w:ascii="Century Gothic" w:hAnsi="Century Gothic" w:cs="Arial"/>
          <w:sz w:val="22"/>
          <w:szCs w:val="22"/>
        </w:rPr>
        <w:t xml:space="preserve"> </w:t>
      </w:r>
    </w:p>
    <w:p w14:paraId="32DD2CA8" w14:textId="77777777" w:rsidR="002C3C67" w:rsidRPr="006D5760" w:rsidRDefault="002C3C67" w:rsidP="002C3C67">
      <w:pPr>
        <w:pStyle w:val="ListParagraph"/>
        <w:jc w:val="both"/>
        <w:rPr>
          <w:rFonts w:ascii="Century Gothic" w:hAnsi="Century Gothic" w:cs="Arial"/>
          <w:sz w:val="22"/>
          <w:szCs w:val="22"/>
        </w:rPr>
      </w:pPr>
    </w:p>
    <w:p w14:paraId="6A06F83A" w14:textId="77777777" w:rsidR="004E554E" w:rsidRPr="006D5760" w:rsidRDefault="00D661BE" w:rsidP="004E554E">
      <w:pPr>
        <w:jc w:val="both"/>
        <w:rPr>
          <w:rFonts w:ascii="Century Gothic" w:hAnsi="Century Gothic" w:cs="Arial"/>
          <w:b/>
          <w:color w:val="0000FF"/>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wish</w:t>
      </w:r>
      <w:r w:rsidR="002C3C67" w:rsidRPr="006D5760">
        <w:rPr>
          <w:rFonts w:ascii="Century Gothic" w:hAnsi="Century Gothic" w:cs="Arial"/>
          <w:sz w:val="22"/>
          <w:szCs w:val="22"/>
        </w:rPr>
        <w:t xml:space="preserve"> to make it clear to parents the standards, </w:t>
      </w:r>
      <w:proofErr w:type="gramStart"/>
      <w:r w:rsidR="002C3C67" w:rsidRPr="006D5760">
        <w:rPr>
          <w:rFonts w:ascii="Century Gothic" w:hAnsi="Century Gothic" w:cs="Arial"/>
          <w:sz w:val="22"/>
          <w:szCs w:val="22"/>
        </w:rPr>
        <w:t>behaviour</w:t>
      </w:r>
      <w:proofErr w:type="gramEnd"/>
      <w:r w:rsidR="002C3C67" w:rsidRPr="006D5760">
        <w:rPr>
          <w:rFonts w:ascii="Century Gothic" w:hAnsi="Century Gothic" w:cs="Arial"/>
          <w:sz w:val="22"/>
          <w:szCs w:val="22"/>
        </w:rPr>
        <w:t xml:space="preserve"> and respect we expect from them and conversely from us. </w:t>
      </w:r>
      <w:r w:rsidR="004E554E" w:rsidRPr="006D5760">
        <w:rPr>
          <w:rFonts w:ascii="Century Gothic" w:hAnsi="Century Gothic" w:cs="Arial"/>
          <w:sz w:val="22"/>
          <w:szCs w:val="22"/>
        </w:rPr>
        <w:t>If a parent’s behaviour is a cause for concern, the</w:t>
      </w:r>
      <w:r w:rsidR="002172BA" w:rsidRPr="006D5760">
        <w:rPr>
          <w:rFonts w:ascii="Century Gothic" w:hAnsi="Century Gothic" w:cs="Arial"/>
          <w:sz w:val="22"/>
          <w:szCs w:val="22"/>
        </w:rPr>
        <w:t>n</w:t>
      </w:r>
      <w:r w:rsidR="004E554E" w:rsidRPr="006D5760">
        <w:rPr>
          <w:rFonts w:ascii="Century Gothic" w:hAnsi="Century Gothic" w:cs="Arial"/>
          <w:sz w:val="22"/>
          <w:szCs w:val="22"/>
        </w:rPr>
        <w:t xml:space="preserve"> we will ask them to leave the </w:t>
      </w:r>
      <w:r w:rsidR="00DA7ECD" w:rsidRPr="006D5760">
        <w:rPr>
          <w:rFonts w:ascii="Century Gothic" w:hAnsi="Century Gothic" w:cs="Arial"/>
          <w:sz w:val="22"/>
          <w:szCs w:val="22"/>
        </w:rPr>
        <w:t xml:space="preserve">school </w:t>
      </w:r>
      <w:r w:rsidR="004E554E" w:rsidRPr="006D5760">
        <w:rPr>
          <w:rFonts w:ascii="Century Gothic" w:hAnsi="Century Gothic" w:cs="Arial"/>
          <w:sz w:val="22"/>
          <w:szCs w:val="22"/>
        </w:rPr>
        <w:t xml:space="preserve">premises. We wish to make it clear that in serious cases, the head teacher/local authority can/will notify parents in writing that their implied licence to be on the </w:t>
      </w:r>
      <w:r w:rsidR="00DA7ECD" w:rsidRPr="006D5760">
        <w:rPr>
          <w:rFonts w:ascii="Century Gothic" w:hAnsi="Century Gothic" w:cs="Arial"/>
          <w:sz w:val="22"/>
          <w:szCs w:val="22"/>
        </w:rPr>
        <w:t xml:space="preserve">school </w:t>
      </w:r>
      <w:r w:rsidR="004E554E" w:rsidRPr="006D5760">
        <w:rPr>
          <w:rFonts w:ascii="Century Gothic" w:hAnsi="Century Gothic" w:cs="Arial"/>
          <w:sz w:val="22"/>
          <w:szCs w:val="22"/>
        </w:rPr>
        <w:t xml:space="preserve">premises is temporarily revoked, subject to any representations that the parent may wish to make. This </w:t>
      </w:r>
      <w:r w:rsidR="00DA7ECD" w:rsidRPr="006D5760">
        <w:rPr>
          <w:rFonts w:ascii="Century Gothic" w:hAnsi="Century Gothic" w:cs="Arial"/>
          <w:sz w:val="22"/>
          <w:szCs w:val="22"/>
        </w:rPr>
        <w:t xml:space="preserve">school </w:t>
      </w:r>
      <w:r w:rsidR="004E554E" w:rsidRPr="006D5760">
        <w:rPr>
          <w:rFonts w:ascii="Century Gothic" w:hAnsi="Century Gothic" w:cs="Arial"/>
          <w:sz w:val="22"/>
          <w:szCs w:val="22"/>
        </w:rPr>
        <w:t>will give parents the opportunity to formally express their views on the decision to bar in writing and this will be reviewed via the complaints policy.</w:t>
      </w:r>
    </w:p>
    <w:p w14:paraId="286DC90D" w14:textId="77777777" w:rsidR="0035202C" w:rsidRPr="006D5760" w:rsidRDefault="0035202C" w:rsidP="00111F51">
      <w:pPr>
        <w:jc w:val="both"/>
        <w:rPr>
          <w:rFonts w:ascii="Century Gothic" w:hAnsi="Century Gothic" w:cs="Arial"/>
          <w:sz w:val="22"/>
          <w:szCs w:val="22"/>
        </w:rPr>
      </w:pPr>
    </w:p>
    <w:p w14:paraId="16C6B47E" w14:textId="77777777" w:rsidR="0035202C" w:rsidRPr="006D5760" w:rsidRDefault="0035202C" w:rsidP="00111F51">
      <w:pPr>
        <w:jc w:val="both"/>
        <w:rPr>
          <w:rFonts w:ascii="Century Gothic" w:hAnsi="Century Gothic" w:cs="Arial"/>
          <w:sz w:val="22"/>
          <w:szCs w:val="22"/>
        </w:rPr>
      </w:pPr>
      <w:r w:rsidRPr="006D5760">
        <w:rPr>
          <w:rFonts w:ascii="Century Gothic" w:hAnsi="Century Gothic" w:cs="Arial"/>
          <w:sz w:val="22"/>
          <w:szCs w:val="22"/>
        </w:rPr>
        <w:t>Schools are private places. We</w:t>
      </w:r>
      <w:r w:rsidR="002C3C67" w:rsidRPr="006D5760">
        <w:rPr>
          <w:rFonts w:ascii="Century Gothic" w:hAnsi="Century Gothic" w:cs="Arial"/>
          <w:sz w:val="22"/>
          <w:szCs w:val="22"/>
        </w:rPr>
        <w:t xml:space="preserve"> will therefore act to ensure they remain a safe place for </w:t>
      </w:r>
      <w:r w:rsidRPr="006D5760">
        <w:rPr>
          <w:rFonts w:ascii="Century Gothic" w:hAnsi="Century Gothic" w:cs="Arial"/>
          <w:sz w:val="22"/>
          <w:szCs w:val="22"/>
        </w:rPr>
        <w:t>all</w:t>
      </w:r>
      <w:r w:rsidR="002C3C67" w:rsidRPr="006D5760">
        <w:rPr>
          <w:rFonts w:ascii="Century Gothic" w:hAnsi="Century Gothic" w:cs="Arial"/>
          <w:sz w:val="22"/>
          <w:szCs w:val="22"/>
        </w:rPr>
        <w:t xml:space="preserve">. The public has no automatic right of entry. </w:t>
      </w:r>
    </w:p>
    <w:p w14:paraId="60070529" w14:textId="77777777" w:rsidR="0035202C" w:rsidRPr="006D5760" w:rsidRDefault="0035202C" w:rsidP="00111F51">
      <w:pPr>
        <w:jc w:val="both"/>
        <w:rPr>
          <w:rFonts w:ascii="Century Gothic" w:hAnsi="Century Gothic" w:cs="Arial"/>
          <w:sz w:val="22"/>
          <w:szCs w:val="22"/>
        </w:rPr>
      </w:pPr>
    </w:p>
    <w:p w14:paraId="085DE95D" w14:textId="77777777" w:rsidR="00C109BF" w:rsidRPr="006D5760" w:rsidRDefault="00D661BE" w:rsidP="00111F51">
      <w:pPr>
        <w:jc w:val="both"/>
        <w:rPr>
          <w:rFonts w:ascii="Century Gothic" w:hAnsi="Century Gothic" w:cs="Arial"/>
          <w:b/>
          <w:i/>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expect</w:t>
      </w:r>
      <w:r w:rsidR="0035202C" w:rsidRPr="006D5760">
        <w:rPr>
          <w:rFonts w:ascii="Century Gothic" w:hAnsi="Century Gothic" w:cs="Arial"/>
          <w:sz w:val="22"/>
          <w:szCs w:val="22"/>
        </w:rPr>
        <w:t xml:space="preserve"> parents to talk to us about any concerns they have about ca</w:t>
      </w:r>
      <w:r w:rsidR="002172BA" w:rsidRPr="006D5760">
        <w:rPr>
          <w:rFonts w:ascii="Century Gothic" w:hAnsi="Century Gothic" w:cs="Arial"/>
          <w:sz w:val="22"/>
          <w:szCs w:val="22"/>
        </w:rPr>
        <w:t>re and education provided by us</w:t>
      </w:r>
      <w:r w:rsidR="002C3C67" w:rsidRPr="006D5760">
        <w:rPr>
          <w:rFonts w:ascii="Century Gothic" w:hAnsi="Century Gothic" w:cs="Arial"/>
          <w:sz w:val="22"/>
          <w:szCs w:val="22"/>
        </w:rPr>
        <w:t xml:space="preserve"> in the first instance</w:t>
      </w:r>
      <w:r w:rsidR="0035202C" w:rsidRPr="006D5760">
        <w:rPr>
          <w:rFonts w:ascii="Century Gothic" w:hAnsi="Century Gothic" w:cs="Arial"/>
          <w:sz w:val="22"/>
          <w:szCs w:val="22"/>
        </w:rPr>
        <w:t xml:space="preserve">. We urge all parents not to express these concerns on social media </w:t>
      </w:r>
      <w:r w:rsidR="004E554E" w:rsidRPr="006D5760">
        <w:rPr>
          <w:rFonts w:ascii="Century Gothic" w:hAnsi="Century Gothic" w:cs="Arial"/>
          <w:sz w:val="22"/>
          <w:szCs w:val="22"/>
        </w:rPr>
        <w:t>platforms, at least not before sharing these concerns with us first.</w:t>
      </w:r>
      <w:r w:rsidR="004E554E" w:rsidRPr="006D5760">
        <w:rPr>
          <w:rFonts w:ascii="Century Gothic" w:hAnsi="Century Gothic" w:cs="Arial"/>
          <w:b/>
          <w:i/>
          <w:sz w:val="22"/>
          <w:szCs w:val="22"/>
        </w:rPr>
        <w:t xml:space="preserve"> </w:t>
      </w:r>
      <w:r w:rsidR="002C3C67" w:rsidRPr="006D5760">
        <w:rPr>
          <w:rFonts w:ascii="Century Gothic" w:hAnsi="Century Gothic" w:cs="Arial"/>
          <w:b/>
          <w:i/>
          <w:sz w:val="22"/>
          <w:szCs w:val="22"/>
        </w:rPr>
        <w:t xml:space="preserve"> </w:t>
      </w:r>
    </w:p>
    <w:p w14:paraId="15CE44BE" w14:textId="77777777" w:rsidR="00C109BF" w:rsidRPr="006D5760" w:rsidRDefault="00C109BF" w:rsidP="00111F51">
      <w:pPr>
        <w:jc w:val="both"/>
        <w:rPr>
          <w:rFonts w:ascii="Century Gothic" w:hAnsi="Century Gothic" w:cs="Arial"/>
          <w:sz w:val="22"/>
          <w:szCs w:val="22"/>
          <w:highlight w:val="red"/>
        </w:rPr>
      </w:pPr>
    </w:p>
    <w:p w14:paraId="252FEA18" w14:textId="77777777" w:rsidR="00C109BF" w:rsidRPr="006D5760" w:rsidRDefault="00C109BF" w:rsidP="00111F51">
      <w:pPr>
        <w:jc w:val="both"/>
        <w:rPr>
          <w:rFonts w:ascii="Century Gothic" w:hAnsi="Century Gothic" w:cs="Arial"/>
          <w:b/>
          <w:sz w:val="22"/>
          <w:szCs w:val="22"/>
        </w:rPr>
      </w:pPr>
      <w:r w:rsidRPr="006D5760">
        <w:rPr>
          <w:rFonts w:ascii="Century Gothic" w:hAnsi="Century Gothic" w:cs="Arial"/>
          <w:b/>
          <w:sz w:val="22"/>
          <w:szCs w:val="22"/>
        </w:rPr>
        <w:t>Inspection</w:t>
      </w:r>
    </w:p>
    <w:p w14:paraId="3A344F9E" w14:textId="77777777" w:rsidR="00C109BF" w:rsidRPr="006D5760" w:rsidRDefault="00C109BF" w:rsidP="00111F51">
      <w:pPr>
        <w:jc w:val="both"/>
        <w:rPr>
          <w:rFonts w:ascii="Century Gothic" w:hAnsi="Century Gothic" w:cs="Arial"/>
          <w:b/>
        </w:rPr>
      </w:pPr>
    </w:p>
    <w:p w14:paraId="03DF4362" w14:textId="77777777" w:rsidR="00C109BF" w:rsidRPr="006D5760" w:rsidRDefault="00DA7ECD" w:rsidP="00C109BF">
      <w:pPr>
        <w:jc w:val="both"/>
        <w:outlineLvl w:val="0"/>
        <w:rPr>
          <w:rFonts w:ascii="Century Gothic" w:hAnsi="Century Gothic" w:cs="Arial"/>
          <w:sz w:val="22"/>
          <w:szCs w:val="22"/>
        </w:rPr>
      </w:pPr>
      <w:r w:rsidRPr="006D5760">
        <w:rPr>
          <w:rFonts w:ascii="Century Gothic" w:hAnsi="Century Gothic" w:cs="Arial"/>
          <w:sz w:val="22"/>
          <w:szCs w:val="22"/>
        </w:rPr>
        <w:t xml:space="preserve">School </w:t>
      </w:r>
      <w:r w:rsidR="00C109BF" w:rsidRPr="006D5760">
        <w:rPr>
          <w:rFonts w:ascii="Century Gothic" w:hAnsi="Century Gothic" w:cs="Arial"/>
          <w:sz w:val="22"/>
          <w:szCs w:val="22"/>
        </w:rPr>
        <w:t>recognises its responsibilities for safeguarding within the remit of Ofsted/Independent Schools Inspectorate</w:t>
      </w:r>
      <w:r w:rsidR="009D4485" w:rsidRPr="006D5760">
        <w:rPr>
          <w:rFonts w:ascii="Century Gothic" w:hAnsi="Century Gothic" w:cs="Arial"/>
          <w:sz w:val="22"/>
          <w:szCs w:val="22"/>
        </w:rPr>
        <w:t>.</w:t>
      </w:r>
    </w:p>
    <w:p w14:paraId="2728B80E" w14:textId="77777777" w:rsidR="00F75285" w:rsidRPr="006D5760" w:rsidRDefault="00F75285" w:rsidP="00C109BF">
      <w:pPr>
        <w:jc w:val="both"/>
        <w:outlineLvl w:val="0"/>
        <w:rPr>
          <w:rFonts w:ascii="Century Gothic" w:hAnsi="Century Gothic" w:cs="Arial"/>
          <w:b/>
          <w:sz w:val="22"/>
          <w:szCs w:val="22"/>
        </w:rPr>
      </w:pPr>
    </w:p>
    <w:p w14:paraId="6029C66D" w14:textId="77777777" w:rsidR="00F75285" w:rsidRPr="006D5760" w:rsidRDefault="00F75285" w:rsidP="00C109BF">
      <w:pPr>
        <w:jc w:val="both"/>
        <w:outlineLvl w:val="0"/>
        <w:rPr>
          <w:rFonts w:ascii="Century Gothic" w:hAnsi="Century Gothic" w:cs="Arial"/>
          <w:b/>
          <w:sz w:val="22"/>
          <w:szCs w:val="22"/>
        </w:rPr>
      </w:pPr>
    </w:p>
    <w:p w14:paraId="3DAE3F88" w14:textId="77777777" w:rsidR="009D4485" w:rsidRPr="006D5760" w:rsidRDefault="009D4485" w:rsidP="00C109BF">
      <w:pPr>
        <w:jc w:val="both"/>
        <w:outlineLvl w:val="0"/>
        <w:rPr>
          <w:rFonts w:ascii="Century Gothic" w:hAnsi="Century Gothic" w:cs="Arial"/>
          <w:b/>
          <w:sz w:val="22"/>
          <w:szCs w:val="22"/>
        </w:rPr>
      </w:pPr>
      <w:r w:rsidRPr="006D5760">
        <w:rPr>
          <w:rFonts w:ascii="Century Gothic" w:hAnsi="Century Gothic" w:cs="Arial"/>
          <w:b/>
          <w:sz w:val="22"/>
          <w:szCs w:val="22"/>
        </w:rPr>
        <w:t>Safer recruitment</w:t>
      </w:r>
    </w:p>
    <w:p w14:paraId="60C80884" w14:textId="77777777" w:rsidR="009D4485" w:rsidRPr="006D5760" w:rsidRDefault="009D4485" w:rsidP="00C109BF">
      <w:pPr>
        <w:jc w:val="both"/>
        <w:outlineLvl w:val="0"/>
        <w:rPr>
          <w:rFonts w:ascii="Century Gothic" w:hAnsi="Century Gothic" w:cs="Arial"/>
          <w:b/>
        </w:rPr>
      </w:pPr>
    </w:p>
    <w:p w14:paraId="74FB8E0F" w14:textId="77777777" w:rsidR="009D4485" w:rsidRPr="006D5760" w:rsidRDefault="009D4485" w:rsidP="00C109BF">
      <w:pPr>
        <w:jc w:val="both"/>
        <w:outlineLvl w:val="0"/>
        <w:rPr>
          <w:rFonts w:ascii="Century Gothic" w:hAnsi="Century Gothic" w:cs="Arial"/>
          <w:sz w:val="22"/>
          <w:szCs w:val="22"/>
        </w:rPr>
      </w:pPr>
      <w:r w:rsidRPr="006D5760">
        <w:rPr>
          <w:rFonts w:ascii="Century Gothic" w:hAnsi="Century Gothic" w:cs="Arial"/>
          <w:sz w:val="22"/>
          <w:szCs w:val="22"/>
        </w:rPr>
        <w:t xml:space="preserve">The </w:t>
      </w:r>
      <w:r w:rsidR="008552DF" w:rsidRPr="006D5760">
        <w:rPr>
          <w:rFonts w:ascii="Century Gothic" w:hAnsi="Century Gothic" w:cs="Arial"/>
          <w:sz w:val="22"/>
          <w:szCs w:val="22"/>
        </w:rPr>
        <w:t>management committee</w:t>
      </w:r>
      <w:r w:rsidRPr="006D5760">
        <w:rPr>
          <w:rFonts w:ascii="Century Gothic" w:hAnsi="Century Gothic" w:cs="Arial"/>
          <w:sz w:val="22"/>
          <w:szCs w:val="22"/>
        </w:rPr>
        <w:t xml:space="preserve"> is committed to preventing people who pose a risk of harm from working with children. We will adhere to all statutory responsibilities to check staff who with children</w:t>
      </w:r>
      <w:r w:rsidR="004F0826" w:rsidRPr="006D5760">
        <w:rPr>
          <w:rFonts w:ascii="Century Gothic" w:hAnsi="Century Gothic" w:cs="Arial"/>
          <w:sz w:val="22"/>
          <w:szCs w:val="22"/>
        </w:rPr>
        <w:t>, taking proportionate decisions on whether to ask for any checks beyond what is requi</w:t>
      </w:r>
      <w:r w:rsidR="00164046" w:rsidRPr="006D5760">
        <w:rPr>
          <w:rFonts w:ascii="Century Gothic" w:hAnsi="Century Gothic" w:cs="Arial"/>
          <w:sz w:val="22"/>
          <w:szCs w:val="22"/>
        </w:rPr>
        <w:t xml:space="preserve">red </w:t>
      </w:r>
      <w:r w:rsidR="004F0826" w:rsidRPr="006D5760">
        <w:rPr>
          <w:rFonts w:ascii="Century Gothic" w:hAnsi="Century Gothic" w:cs="Arial"/>
          <w:sz w:val="22"/>
          <w:szCs w:val="22"/>
        </w:rPr>
        <w:t>and ensuring volunteers are appropriately supervised.</w:t>
      </w:r>
      <w:r w:rsidRPr="006D5760">
        <w:rPr>
          <w:rFonts w:ascii="Century Gothic" w:hAnsi="Century Gothic" w:cs="Arial"/>
          <w:sz w:val="22"/>
          <w:szCs w:val="22"/>
        </w:rPr>
        <w:t xml:space="preserve"> </w:t>
      </w:r>
    </w:p>
    <w:p w14:paraId="7185DB0B" w14:textId="77777777" w:rsidR="004F0826" w:rsidRPr="006D5760" w:rsidRDefault="004F0826" w:rsidP="00C109BF">
      <w:pPr>
        <w:jc w:val="both"/>
        <w:outlineLvl w:val="0"/>
        <w:rPr>
          <w:rFonts w:ascii="Century Gothic" w:hAnsi="Century Gothic" w:cs="Arial"/>
          <w:sz w:val="22"/>
          <w:szCs w:val="22"/>
        </w:rPr>
      </w:pPr>
    </w:p>
    <w:p w14:paraId="3731301B" w14:textId="77777777" w:rsidR="00C109BF" w:rsidRPr="006D5760" w:rsidRDefault="009D4485" w:rsidP="00111F51">
      <w:pPr>
        <w:jc w:val="both"/>
        <w:outlineLvl w:val="0"/>
        <w:rPr>
          <w:rFonts w:ascii="Century Gothic" w:hAnsi="Century Gothic" w:cs="Arial"/>
          <w:sz w:val="22"/>
          <w:szCs w:val="22"/>
        </w:rPr>
      </w:pPr>
      <w:r w:rsidRPr="006D5760">
        <w:rPr>
          <w:rFonts w:ascii="Century Gothic" w:hAnsi="Century Gothic" w:cs="Arial"/>
          <w:sz w:val="22"/>
          <w:szCs w:val="22"/>
        </w:rPr>
        <w:t xml:space="preserve">The </w:t>
      </w:r>
      <w:r w:rsidR="008552DF" w:rsidRPr="006D5760">
        <w:rPr>
          <w:rFonts w:ascii="Century Gothic" w:hAnsi="Century Gothic" w:cs="Arial"/>
          <w:sz w:val="22"/>
          <w:szCs w:val="22"/>
        </w:rPr>
        <w:t>management committee</w:t>
      </w:r>
      <w:r w:rsidRPr="006D5760">
        <w:rPr>
          <w:rFonts w:ascii="Century Gothic" w:hAnsi="Century Gothic" w:cs="Arial"/>
          <w:sz w:val="22"/>
          <w:szCs w:val="22"/>
        </w:rPr>
        <w:t xml:space="preserve"> ensures that at least one of the persons who conducts an interview has completed safer recruitment training. These persons will complete the TWSP recommended Safer Recruitment Consortium training.</w:t>
      </w:r>
    </w:p>
    <w:p w14:paraId="750F4011" w14:textId="77777777" w:rsidR="009B35A0" w:rsidRPr="006D5760" w:rsidRDefault="009B35A0" w:rsidP="00111F51">
      <w:pPr>
        <w:jc w:val="both"/>
        <w:outlineLvl w:val="0"/>
        <w:rPr>
          <w:rFonts w:ascii="Century Gothic" w:hAnsi="Century Gothic" w:cs="Arial"/>
          <w:sz w:val="22"/>
          <w:szCs w:val="22"/>
        </w:rPr>
      </w:pPr>
    </w:p>
    <w:p w14:paraId="6519B838" w14:textId="77777777" w:rsidR="009B35A0" w:rsidRPr="006D5760" w:rsidRDefault="009B35A0" w:rsidP="00111F51">
      <w:pPr>
        <w:jc w:val="both"/>
        <w:outlineLvl w:val="0"/>
        <w:rPr>
          <w:rFonts w:ascii="Century Gothic" w:hAnsi="Century Gothic" w:cs="Arial"/>
          <w:sz w:val="22"/>
          <w:szCs w:val="22"/>
        </w:rPr>
      </w:pPr>
      <w:r w:rsidRPr="006D5760">
        <w:rPr>
          <w:rFonts w:ascii="Century Gothic" w:hAnsi="Century Gothic" w:cs="Arial"/>
          <w:sz w:val="22"/>
          <w:szCs w:val="22"/>
        </w:rPr>
        <w:t>The following persons have completed safer recruitment training for this schoo</w:t>
      </w:r>
      <w:r w:rsidR="00164046" w:rsidRPr="006D5760">
        <w:rPr>
          <w:rFonts w:ascii="Century Gothic" w:hAnsi="Century Gothic" w:cs="Arial"/>
          <w:sz w:val="22"/>
          <w:szCs w:val="22"/>
        </w:rPr>
        <w:t>l</w:t>
      </w:r>
      <w:r w:rsidRPr="006D5760">
        <w:rPr>
          <w:rFonts w:ascii="Century Gothic" w:hAnsi="Century Gothic" w:cs="Arial"/>
          <w:sz w:val="22"/>
          <w:szCs w:val="22"/>
        </w:rPr>
        <w:t>:</w:t>
      </w:r>
    </w:p>
    <w:p w14:paraId="26BD39DA" w14:textId="77777777" w:rsidR="009B35A0" w:rsidRPr="006D5760" w:rsidRDefault="00164046" w:rsidP="009B35A0">
      <w:pPr>
        <w:jc w:val="both"/>
        <w:outlineLvl w:val="0"/>
        <w:rPr>
          <w:rFonts w:ascii="Century Gothic" w:hAnsi="Century Gothic" w:cs="Arial"/>
          <w:b/>
          <w:sz w:val="22"/>
          <w:szCs w:val="22"/>
        </w:rPr>
      </w:pPr>
      <w:r w:rsidRPr="006D5760">
        <w:rPr>
          <w:rFonts w:ascii="Century Gothic" w:hAnsi="Century Gothic" w:cs="Arial"/>
          <w:b/>
          <w:sz w:val="22"/>
          <w:szCs w:val="22"/>
        </w:rPr>
        <w:t xml:space="preserve">Darren Lennon </w:t>
      </w:r>
    </w:p>
    <w:p w14:paraId="44611D30" w14:textId="77777777" w:rsidR="00164046" w:rsidRPr="006D5760" w:rsidRDefault="00164046" w:rsidP="009B35A0">
      <w:pPr>
        <w:jc w:val="both"/>
        <w:outlineLvl w:val="0"/>
        <w:rPr>
          <w:rFonts w:ascii="Century Gothic" w:hAnsi="Century Gothic" w:cs="Arial"/>
          <w:b/>
          <w:sz w:val="22"/>
          <w:szCs w:val="22"/>
        </w:rPr>
      </w:pPr>
      <w:r w:rsidRPr="006D5760">
        <w:rPr>
          <w:rFonts w:ascii="Century Gothic" w:hAnsi="Century Gothic" w:cs="Arial"/>
          <w:b/>
          <w:sz w:val="22"/>
          <w:szCs w:val="22"/>
        </w:rPr>
        <w:t xml:space="preserve">Claire Bowen </w:t>
      </w:r>
    </w:p>
    <w:p w14:paraId="5CA98EBB" w14:textId="77777777" w:rsidR="00164046" w:rsidRPr="006D5760" w:rsidRDefault="00164046" w:rsidP="009B35A0">
      <w:pPr>
        <w:jc w:val="both"/>
        <w:outlineLvl w:val="0"/>
        <w:rPr>
          <w:rFonts w:ascii="Century Gothic" w:hAnsi="Century Gothic" w:cs="Arial"/>
          <w:b/>
          <w:sz w:val="22"/>
          <w:szCs w:val="22"/>
        </w:rPr>
      </w:pPr>
      <w:r w:rsidRPr="006D5760">
        <w:rPr>
          <w:rFonts w:ascii="Century Gothic" w:hAnsi="Century Gothic" w:cs="Arial"/>
          <w:b/>
          <w:sz w:val="22"/>
          <w:szCs w:val="22"/>
        </w:rPr>
        <w:t xml:space="preserve">Wendy Hollands </w:t>
      </w:r>
    </w:p>
    <w:p w14:paraId="6FD58308" w14:textId="77777777" w:rsidR="009D4485" w:rsidRPr="006D5760" w:rsidRDefault="009D4485" w:rsidP="00111F51">
      <w:pPr>
        <w:jc w:val="both"/>
        <w:outlineLvl w:val="0"/>
        <w:rPr>
          <w:rFonts w:ascii="Century Gothic" w:hAnsi="Century Gothic" w:cs="Arial"/>
          <w:b/>
          <w:sz w:val="22"/>
          <w:szCs w:val="22"/>
        </w:rPr>
      </w:pPr>
    </w:p>
    <w:p w14:paraId="6D10C7B5" w14:textId="77777777" w:rsidR="00E746C5" w:rsidRPr="006D5760" w:rsidRDefault="004F0826" w:rsidP="00111F51">
      <w:pPr>
        <w:jc w:val="both"/>
        <w:outlineLvl w:val="0"/>
        <w:rPr>
          <w:rFonts w:ascii="Century Gothic" w:hAnsi="Century Gothic" w:cs="Arial"/>
          <w:sz w:val="22"/>
          <w:szCs w:val="22"/>
        </w:rPr>
      </w:pPr>
      <w:r w:rsidRPr="006D5760">
        <w:rPr>
          <w:rFonts w:ascii="Century Gothic" w:hAnsi="Century Gothic" w:cs="Arial"/>
          <w:sz w:val="22"/>
          <w:szCs w:val="22"/>
        </w:rPr>
        <w:t xml:space="preserve">Please see our </w:t>
      </w:r>
      <w:r w:rsidR="001A68B5" w:rsidRPr="006D5760">
        <w:rPr>
          <w:rFonts w:ascii="Century Gothic" w:hAnsi="Century Gothic" w:cs="Arial"/>
          <w:sz w:val="22"/>
          <w:szCs w:val="22"/>
        </w:rPr>
        <w:t>safer</w:t>
      </w:r>
      <w:r w:rsidR="00C430B2" w:rsidRPr="006D5760">
        <w:rPr>
          <w:rFonts w:ascii="Century Gothic" w:hAnsi="Century Gothic" w:cs="Arial"/>
          <w:sz w:val="22"/>
          <w:szCs w:val="22"/>
        </w:rPr>
        <w:t xml:space="preserve"> recruitment policy</w:t>
      </w:r>
      <w:r w:rsidRPr="006D5760">
        <w:rPr>
          <w:rFonts w:ascii="Century Gothic" w:hAnsi="Century Gothic" w:cs="Arial"/>
          <w:sz w:val="22"/>
          <w:szCs w:val="22"/>
        </w:rPr>
        <w:t xml:space="preserve"> and procedures. </w:t>
      </w:r>
    </w:p>
    <w:p w14:paraId="37CA6A0F" w14:textId="77777777" w:rsidR="00E746C5" w:rsidRPr="006D5760" w:rsidRDefault="00E746C5" w:rsidP="00111F51">
      <w:pPr>
        <w:jc w:val="both"/>
        <w:outlineLvl w:val="0"/>
        <w:rPr>
          <w:rFonts w:ascii="Century Gothic" w:hAnsi="Century Gothic" w:cs="Arial"/>
          <w:b/>
          <w:sz w:val="22"/>
          <w:szCs w:val="22"/>
        </w:rPr>
      </w:pPr>
    </w:p>
    <w:p w14:paraId="6B538C4D" w14:textId="77777777" w:rsidR="009D4485" w:rsidRPr="006D5760" w:rsidRDefault="009D4485" w:rsidP="00111F51">
      <w:pPr>
        <w:jc w:val="both"/>
        <w:outlineLvl w:val="0"/>
        <w:rPr>
          <w:rFonts w:ascii="Century Gothic" w:hAnsi="Century Gothic" w:cs="Arial"/>
          <w:b/>
          <w:sz w:val="22"/>
          <w:szCs w:val="22"/>
        </w:rPr>
      </w:pPr>
      <w:r w:rsidRPr="006D5760">
        <w:rPr>
          <w:rFonts w:ascii="Century Gothic" w:hAnsi="Century Gothic" w:cs="Arial"/>
          <w:b/>
          <w:sz w:val="22"/>
          <w:szCs w:val="22"/>
        </w:rPr>
        <w:t>Children’s wishes</w:t>
      </w:r>
    </w:p>
    <w:p w14:paraId="7F3A516B" w14:textId="77777777" w:rsidR="009D4485" w:rsidRPr="006D5760" w:rsidRDefault="009D4485" w:rsidP="00111F51">
      <w:pPr>
        <w:jc w:val="both"/>
        <w:outlineLvl w:val="0"/>
        <w:rPr>
          <w:rFonts w:ascii="Century Gothic" w:hAnsi="Century Gothic" w:cs="Arial"/>
          <w:b/>
        </w:rPr>
      </w:pPr>
    </w:p>
    <w:p w14:paraId="7B5261FD" w14:textId="77777777" w:rsidR="009D4485" w:rsidRPr="006D5760" w:rsidRDefault="009D4485" w:rsidP="00111F51">
      <w:pPr>
        <w:jc w:val="both"/>
        <w:outlineLvl w:val="0"/>
        <w:rPr>
          <w:rFonts w:ascii="Century Gothic" w:hAnsi="Century Gothic" w:cs="Arial"/>
          <w:sz w:val="22"/>
          <w:szCs w:val="22"/>
        </w:rPr>
      </w:pPr>
      <w:proofErr w:type="gramStart"/>
      <w:r w:rsidRPr="006D5760">
        <w:rPr>
          <w:rFonts w:ascii="Century Gothic" w:hAnsi="Century Gothic" w:cs="Arial"/>
          <w:sz w:val="22"/>
          <w:szCs w:val="22"/>
        </w:rPr>
        <w:t xml:space="preserve">The </w:t>
      </w:r>
      <w:r w:rsidR="008552DF" w:rsidRPr="006D5760">
        <w:rPr>
          <w:rFonts w:ascii="Century Gothic" w:hAnsi="Century Gothic" w:cs="Arial"/>
          <w:sz w:val="22"/>
          <w:szCs w:val="22"/>
        </w:rPr>
        <w:t>management committee</w:t>
      </w:r>
      <w:r w:rsidRPr="006D5760">
        <w:rPr>
          <w:rFonts w:ascii="Century Gothic" w:hAnsi="Century Gothic" w:cs="Arial"/>
          <w:sz w:val="22"/>
          <w:szCs w:val="22"/>
        </w:rPr>
        <w:t xml:space="preserve"> and leaders of </w:t>
      </w:r>
      <w:r w:rsidR="00D661BE" w:rsidRPr="006D5760">
        <w:rPr>
          <w:rFonts w:ascii="Century Gothic" w:hAnsi="Century Gothic" w:cs="Arial"/>
          <w:sz w:val="22"/>
          <w:szCs w:val="22"/>
        </w:rPr>
        <w:t xml:space="preserve">The Linden </w:t>
      </w:r>
      <w:r w:rsidR="009824D0" w:rsidRPr="006D5760">
        <w:rPr>
          <w:rFonts w:ascii="Century Gothic" w:hAnsi="Century Gothic" w:cs="Arial"/>
          <w:sz w:val="22"/>
          <w:szCs w:val="22"/>
        </w:rPr>
        <w:t>Centre,</w:t>
      </w:r>
      <w:proofErr w:type="gramEnd"/>
      <w:r w:rsidR="00C430B2" w:rsidRPr="006D5760">
        <w:rPr>
          <w:rFonts w:ascii="Century Gothic" w:hAnsi="Century Gothic" w:cs="Arial"/>
          <w:sz w:val="22"/>
          <w:szCs w:val="22"/>
        </w:rPr>
        <w:t xml:space="preserve"> will ensure the children’</w:t>
      </w:r>
      <w:r w:rsidRPr="006D5760">
        <w:rPr>
          <w:rFonts w:ascii="Century Gothic" w:hAnsi="Century Gothic" w:cs="Arial"/>
          <w:sz w:val="22"/>
          <w:szCs w:val="22"/>
        </w:rPr>
        <w:t xml:space="preserve">s wishes and feelings are taken into account when determining what action to take and what services to provide. The </w:t>
      </w:r>
      <w:r w:rsidR="00164046" w:rsidRPr="006D5760">
        <w:rPr>
          <w:rFonts w:ascii="Century Gothic" w:hAnsi="Century Gothic" w:cs="Arial"/>
          <w:sz w:val="22"/>
          <w:szCs w:val="22"/>
        </w:rPr>
        <w:t>Headteacher</w:t>
      </w:r>
      <w:r w:rsidRPr="006D5760">
        <w:rPr>
          <w:rFonts w:ascii="Century Gothic" w:hAnsi="Century Gothic" w:cs="Arial"/>
          <w:sz w:val="22"/>
          <w:szCs w:val="22"/>
        </w:rPr>
        <w:t xml:space="preserve"> and </w:t>
      </w:r>
      <w:r w:rsidR="0045385B" w:rsidRPr="006D5760">
        <w:rPr>
          <w:rFonts w:ascii="Century Gothic" w:hAnsi="Century Gothic" w:cs="Arial"/>
          <w:sz w:val="22"/>
          <w:szCs w:val="22"/>
        </w:rPr>
        <w:t>DSL</w:t>
      </w:r>
      <w:r w:rsidRPr="006D5760">
        <w:rPr>
          <w:rFonts w:ascii="Century Gothic" w:hAnsi="Century Gothic" w:cs="Arial"/>
          <w:sz w:val="22"/>
          <w:szCs w:val="22"/>
        </w:rPr>
        <w:t xml:space="preserve"> will put systems in place to for children to express their views and give feedback. We will always operate with the </w:t>
      </w:r>
      <w:r w:rsidRPr="006D5760">
        <w:rPr>
          <w:rFonts w:ascii="Century Gothic" w:hAnsi="Century Gothic" w:cs="Arial"/>
          <w:b/>
          <w:sz w:val="22"/>
          <w:szCs w:val="22"/>
        </w:rPr>
        <w:t>best</w:t>
      </w:r>
      <w:r w:rsidRPr="006D5760">
        <w:rPr>
          <w:rFonts w:ascii="Century Gothic" w:hAnsi="Century Gothic" w:cs="Arial"/>
          <w:sz w:val="22"/>
          <w:szCs w:val="22"/>
        </w:rPr>
        <w:t xml:space="preserve"> interests of the child at heart.</w:t>
      </w:r>
    </w:p>
    <w:p w14:paraId="22862B50" w14:textId="77777777" w:rsidR="00AD29B9" w:rsidRPr="006D5760" w:rsidRDefault="00AD29B9" w:rsidP="00111F51">
      <w:pPr>
        <w:jc w:val="both"/>
        <w:outlineLvl w:val="0"/>
        <w:rPr>
          <w:rFonts w:ascii="Century Gothic" w:hAnsi="Century Gothic" w:cs="Arial"/>
          <w:sz w:val="22"/>
          <w:szCs w:val="22"/>
        </w:rPr>
      </w:pPr>
    </w:p>
    <w:p w14:paraId="10384E0B" w14:textId="77777777" w:rsidR="00C37B05" w:rsidRPr="006D5760" w:rsidRDefault="00C37B05" w:rsidP="00111F51">
      <w:pPr>
        <w:jc w:val="both"/>
        <w:outlineLvl w:val="0"/>
        <w:rPr>
          <w:rFonts w:ascii="Century Gothic" w:hAnsi="Century Gothic" w:cs="Arial"/>
          <w:b/>
          <w:sz w:val="22"/>
          <w:szCs w:val="22"/>
        </w:rPr>
      </w:pPr>
      <w:r w:rsidRPr="006D5760">
        <w:rPr>
          <w:rFonts w:ascii="Century Gothic" w:hAnsi="Century Gothic" w:cs="Arial"/>
          <w:b/>
          <w:sz w:val="22"/>
          <w:szCs w:val="22"/>
        </w:rPr>
        <w:t>Children who need a social worker (Child in Need and Child Protection Plans)</w:t>
      </w:r>
    </w:p>
    <w:p w14:paraId="5B16B564" w14:textId="77777777" w:rsidR="00C37B05" w:rsidRPr="006D5760" w:rsidRDefault="00C37B05" w:rsidP="00111F51">
      <w:pPr>
        <w:jc w:val="both"/>
        <w:outlineLvl w:val="0"/>
        <w:rPr>
          <w:rFonts w:ascii="Century Gothic" w:hAnsi="Century Gothic" w:cs="Arial"/>
          <w:b/>
          <w:sz w:val="22"/>
          <w:szCs w:val="22"/>
        </w:rPr>
      </w:pPr>
    </w:p>
    <w:p w14:paraId="11399C6A" w14:textId="77777777" w:rsidR="00C37B05" w:rsidRPr="006D5760" w:rsidRDefault="00C37B05" w:rsidP="00C37B05">
      <w:pPr>
        <w:jc w:val="both"/>
        <w:outlineLvl w:val="0"/>
        <w:rPr>
          <w:rFonts w:ascii="Century Gothic" w:hAnsi="Century Gothic" w:cs="Arial"/>
          <w:sz w:val="22"/>
          <w:szCs w:val="22"/>
        </w:rPr>
      </w:pPr>
      <w:r w:rsidRPr="006D5760">
        <w:rPr>
          <w:rFonts w:ascii="Century Gothic" w:hAnsi="Century Gothic" w:cs="Arial"/>
          <w:sz w:val="22"/>
          <w:szCs w:val="22"/>
        </w:rPr>
        <w:t xml:space="preserve">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proofErr w:type="gramStart"/>
      <w:r w:rsidRPr="006D5760">
        <w:rPr>
          <w:rFonts w:ascii="Century Gothic" w:hAnsi="Century Gothic" w:cs="Arial"/>
          <w:sz w:val="22"/>
          <w:szCs w:val="22"/>
        </w:rPr>
        <w:t>behaviour</w:t>
      </w:r>
      <w:proofErr w:type="gramEnd"/>
      <w:r w:rsidRPr="006D5760">
        <w:rPr>
          <w:rFonts w:ascii="Century Gothic" w:hAnsi="Century Gothic" w:cs="Arial"/>
          <w:sz w:val="22"/>
          <w:szCs w:val="22"/>
        </w:rPr>
        <w:t xml:space="preserve"> and mental health.</w:t>
      </w:r>
    </w:p>
    <w:p w14:paraId="6A32553D" w14:textId="77777777" w:rsidR="00B3027B" w:rsidRPr="006D5760" w:rsidRDefault="00B3027B" w:rsidP="00C37B05">
      <w:pPr>
        <w:jc w:val="both"/>
        <w:outlineLvl w:val="0"/>
        <w:rPr>
          <w:rFonts w:ascii="Century Gothic" w:hAnsi="Century Gothic" w:cs="Arial"/>
          <w:sz w:val="22"/>
          <w:szCs w:val="22"/>
        </w:rPr>
      </w:pPr>
    </w:p>
    <w:p w14:paraId="27FCF0FC" w14:textId="77777777" w:rsidR="00B3027B" w:rsidRPr="006D5760" w:rsidRDefault="00C37B05" w:rsidP="00C37B05">
      <w:pPr>
        <w:jc w:val="both"/>
        <w:outlineLvl w:val="0"/>
        <w:rPr>
          <w:rFonts w:ascii="Century Gothic" w:hAnsi="Century Gothic" w:cs="Arial"/>
          <w:sz w:val="22"/>
          <w:szCs w:val="22"/>
        </w:rPr>
      </w:pPr>
      <w:r w:rsidRPr="006D5760">
        <w:rPr>
          <w:rFonts w:ascii="Century Gothic" w:hAnsi="Century Gothic" w:cs="Arial"/>
          <w:sz w:val="22"/>
          <w:szCs w:val="22"/>
        </w:rPr>
        <w:t xml:space="preserve">Local authorities should share the fact a child has a social worker, and the </w:t>
      </w:r>
      <w:r w:rsidR="00B3027B" w:rsidRPr="006D5760">
        <w:rPr>
          <w:rFonts w:ascii="Century Gothic" w:hAnsi="Century Gothic" w:cs="Arial"/>
          <w:sz w:val="22"/>
          <w:szCs w:val="22"/>
        </w:rPr>
        <w:t>DSL will</w:t>
      </w:r>
      <w:r w:rsidRPr="006D5760">
        <w:rPr>
          <w:rFonts w:ascii="Century Gothic" w:hAnsi="Century Gothic" w:cs="Arial"/>
          <w:sz w:val="22"/>
          <w:szCs w:val="22"/>
        </w:rPr>
        <w:t xml:space="preserve"> hold and use this information so that decisions can be made in the best interests of the child’s safety, </w:t>
      </w:r>
      <w:proofErr w:type="gramStart"/>
      <w:r w:rsidRPr="006D5760">
        <w:rPr>
          <w:rFonts w:ascii="Century Gothic" w:hAnsi="Century Gothic" w:cs="Arial"/>
          <w:sz w:val="22"/>
          <w:szCs w:val="22"/>
        </w:rPr>
        <w:t>welfare</w:t>
      </w:r>
      <w:proofErr w:type="gramEnd"/>
      <w:r w:rsidRPr="006D5760">
        <w:rPr>
          <w:rFonts w:ascii="Century Gothic" w:hAnsi="Century Gothic" w:cs="Arial"/>
          <w:sz w:val="22"/>
          <w:szCs w:val="22"/>
        </w:rPr>
        <w:t xml:space="preserve"> and educational outcomes. </w:t>
      </w:r>
    </w:p>
    <w:p w14:paraId="2DB5B5A3" w14:textId="77777777" w:rsidR="00B3027B" w:rsidRPr="006D5760" w:rsidRDefault="00B3027B" w:rsidP="00C37B05">
      <w:pPr>
        <w:jc w:val="both"/>
        <w:outlineLvl w:val="0"/>
        <w:rPr>
          <w:rFonts w:ascii="Century Gothic" w:hAnsi="Century Gothic" w:cs="Arial"/>
          <w:sz w:val="22"/>
          <w:szCs w:val="22"/>
        </w:rPr>
      </w:pPr>
    </w:p>
    <w:p w14:paraId="2F05E9A2" w14:textId="77777777" w:rsidR="00C37B05" w:rsidRPr="006D5760" w:rsidRDefault="00C37B05" w:rsidP="00C37B05">
      <w:pPr>
        <w:jc w:val="both"/>
        <w:outlineLvl w:val="0"/>
        <w:rPr>
          <w:rFonts w:ascii="Century Gothic" w:hAnsi="Century Gothic" w:cs="Arial"/>
          <w:sz w:val="22"/>
          <w:szCs w:val="22"/>
        </w:rPr>
      </w:pPr>
      <w:r w:rsidRPr="006D5760">
        <w:rPr>
          <w:rFonts w:ascii="Century Gothic" w:hAnsi="Century Gothic" w:cs="Arial"/>
          <w:sz w:val="22"/>
          <w:szCs w:val="22"/>
        </w:rPr>
        <w:t xml:space="preserve">Where children need a social worker, this </w:t>
      </w:r>
      <w:r w:rsidR="00B3027B" w:rsidRPr="006D5760">
        <w:rPr>
          <w:rFonts w:ascii="Century Gothic" w:hAnsi="Century Gothic" w:cs="Arial"/>
          <w:sz w:val="22"/>
          <w:szCs w:val="22"/>
        </w:rPr>
        <w:t>information will be used by the DSL (or deputies) to</w:t>
      </w:r>
      <w:r w:rsidRPr="006D5760">
        <w:rPr>
          <w:rFonts w:ascii="Century Gothic" w:hAnsi="Century Gothic" w:cs="Arial"/>
          <w:sz w:val="22"/>
          <w:szCs w:val="22"/>
        </w:rPr>
        <w:t xml:space="preserve">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10E0C744" w14:textId="77777777" w:rsidR="00C37B05" w:rsidRPr="006D5760" w:rsidRDefault="00C37B05" w:rsidP="00111F51">
      <w:pPr>
        <w:jc w:val="both"/>
        <w:outlineLvl w:val="0"/>
        <w:rPr>
          <w:rFonts w:ascii="Century Gothic" w:hAnsi="Century Gothic" w:cs="Arial"/>
          <w:b/>
          <w:sz w:val="22"/>
          <w:szCs w:val="22"/>
        </w:rPr>
      </w:pPr>
    </w:p>
    <w:p w14:paraId="1A494642" w14:textId="77777777" w:rsidR="00B3027B" w:rsidRPr="006D5760" w:rsidRDefault="00B3027B" w:rsidP="00B3027B">
      <w:pPr>
        <w:jc w:val="both"/>
        <w:outlineLvl w:val="0"/>
        <w:rPr>
          <w:rFonts w:ascii="Century Gothic" w:hAnsi="Century Gothic" w:cs="Arial"/>
          <w:b/>
          <w:sz w:val="22"/>
          <w:szCs w:val="22"/>
        </w:rPr>
      </w:pPr>
      <w:r w:rsidRPr="006D5760">
        <w:rPr>
          <w:rFonts w:ascii="Century Gothic" w:hAnsi="Century Gothic" w:cs="Arial"/>
          <w:b/>
          <w:sz w:val="22"/>
          <w:szCs w:val="22"/>
        </w:rPr>
        <w:lastRenderedPageBreak/>
        <w:t xml:space="preserve">Children requiring mental health </w:t>
      </w:r>
      <w:proofErr w:type="gramStart"/>
      <w:r w:rsidRPr="006D5760">
        <w:rPr>
          <w:rFonts w:ascii="Century Gothic" w:hAnsi="Century Gothic" w:cs="Arial"/>
          <w:b/>
          <w:sz w:val="22"/>
          <w:szCs w:val="22"/>
        </w:rPr>
        <w:t>support</w:t>
      </w:r>
      <w:proofErr w:type="gramEnd"/>
    </w:p>
    <w:p w14:paraId="0819218E" w14:textId="77777777" w:rsidR="00B3027B" w:rsidRPr="006D5760" w:rsidRDefault="00B3027B" w:rsidP="00B3027B">
      <w:pPr>
        <w:jc w:val="both"/>
        <w:outlineLvl w:val="0"/>
        <w:rPr>
          <w:rFonts w:ascii="Century Gothic" w:hAnsi="Century Gothic" w:cs="Arial"/>
          <w:b/>
          <w:sz w:val="22"/>
          <w:szCs w:val="22"/>
        </w:rPr>
      </w:pPr>
    </w:p>
    <w:p w14:paraId="4728F451" w14:textId="77777777" w:rsidR="00B3027B" w:rsidRPr="006D5760" w:rsidRDefault="00D661BE" w:rsidP="00B3027B">
      <w:pPr>
        <w:jc w:val="both"/>
        <w:outlineLvl w:val="0"/>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recognises</w:t>
      </w:r>
      <w:r w:rsidR="00B3027B" w:rsidRPr="006D5760">
        <w:rPr>
          <w:rFonts w:ascii="Century Gothic" w:hAnsi="Century Gothic" w:cs="Arial"/>
          <w:sz w:val="22"/>
          <w:szCs w:val="22"/>
        </w:rPr>
        <w:t xml:space="preserve"> that we have an important role to play in supporting the mental health and wellbeing of our pupils.</w:t>
      </w:r>
    </w:p>
    <w:p w14:paraId="093195F4" w14:textId="77777777" w:rsidR="00B3027B" w:rsidRPr="006D5760" w:rsidRDefault="00B3027B" w:rsidP="00B3027B">
      <w:pPr>
        <w:jc w:val="both"/>
        <w:outlineLvl w:val="0"/>
        <w:rPr>
          <w:rFonts w:ascii="Century Gothic" w:hAnsi="Century Gothic" w:cs="Arial"/>
          <w:sz w:val="22"/>
          <w:szCs w:val="22"/>
        </w:rPr>
      </w:pPr>
    </w:p>
    <w:p w14:paraId="4E5272E7" w14:textId="77777777" w:rsidR="00B3027B" w:rsidRPr="006D5760" w:rsidRDefault="00B3027B" w:rsidP="00B3027B">
      <w:pPr>
        <w:jc w:val="both"/>
        <w:outlineLvl w:val="0"/>
        <w:rPr>
          <w:rFonts w:ascii="Century Gothic" w:hAnsi="Century Gothic" w:cs="Arial"/>
          <w:sz w:val="22"/>
          <w:szCs w:val="22"/>
        </w:rPr>
      </w:pPr>
      <w:r w:rsidRPr="006D5760">
        <w:rPr>
          <w:rFonts w:ascii="Century Gothic" w:hAnsi="Century Gothic" w:cs="Arial"/>
          <w:sz w:val="22"/>
          <w:szCs w:val="22"/>
        </w:rPr>
        <w:t xml:space="preserve">Mental health problems can, in some cases, be an indicator that a child has </w:t>
      </w:r>
      <w:r w:rsidR="00164046" w:rsidRPr="006D5760">
        <w:rPr>
          <w:rFonts w:ascii="Century Gothic" w:hAnsi="Century Gothic" w:cs="Arial"/>
          <w:sz w:val="22"/>
          <w:szCs w:val="22"/>
        </w:rPr>
        <w:t xml:space="preserve">suffered </w:t>
      </w:r>
      <w:r w:rsidRPr="006D5760">
        <w:rPr>
          <w:rFonts w:ascii="Century Gothic" w:hAnsi="Century Gothic" w:cs="Arial"/>
          <w:sz w:val="22"/>
          <w:szCs w:val="22"/>
        </w:rPr>
        <w:t xml:space="preserve">or is at risk of suffering abuse, neglect or exploitation. The </w:t>
      </w:r>
      <w:r w:rsidR="008552DF" w:rsidRPr="006D5760">
        <w:rPr>
          <w:rFonts w:ascii="Century Gothic" w:hAnsi="Century Gothic" w:cs="Arial"/>
          <w:sz w:val="22"/>
          <w:szCs w:val="22"/>
        </w:rPr>
        <w:t>management committee</w:t>
      </w:r>
      <w:r w:rsidRPr="006D5760">
        <w:rPr>
          <w:rFonts w:ascii="Century Gothic" w:hAnsi="Century Gothic" w:cs="Arial"/>
          <w:sz w:val="22"/>
          <w:szCs w:val="22"/>
        </w:rPr>
        <w:t xml:space="preserve"> have put clear systems and processes in place for identifying possible mental health problems, including routes to escalate and clear referral and accountability systems. </w:t>
      </w:r>
    </w:p>
    <w:p w14:paraId="4C0EE9C6" w14:textId="77777777" w:rsidR="00B3027B" w:rsidRPr="006D5760" w:rsidRDefault="00B3027B" w:rsidP="00B3027B">
      <w:pPr>
        <w:jc w:val="both"/>
        <w:outlineLvl w:val="0"/>
        <w:rPr>
          <w:rFonts w:ascii="Century Gothic" w:hAnsi="Century Gothic" w:cs="Arial"/>
          <w:sz w:val="22"/>
          <w:szCs w:val="22"/>
        </w:rPr>
      </w:pPr>
    </w:p>
    <w:p w14:paraId="732B334F" w14:textId="77777777" w:rsidR="00B3027B" w:rsidRPr="006D5760" w:rsidRDefault="00B3027B" w:rsidP="00B3027B">
      <w:pPr>
        <w:jc w:val="both"/>
        <w:outlineLvl w:val="0"/>
        <w:rPr>
          <w:rFonts w:ascii="Century Gothic" w:hAnsi="Century Gothic" w:cs="Arial"/>
          <w:sz w:val="22"/>
          <w:szCs w:val="22"/>
        </w:rPr>
      </w:pPr>
      <w:r w:rsidRPr="006D5760">
        <w:rPr>
          <w:rFonts w:ascii="Century Gothic" w:hAnsi="Century Gothic" w:cs="Arial"/>
          <w:sz w:val="22"/>
          <w:szCs w:val="22"/>
        </w:rPr>
        <w:t xml:space="preserve">Please see our mental health and well-being policy. </w:t>
      </w:r>
    </w:p>
    <w:p w14:paraId="5B5C4A7E" w14:textId="77777777" w:rsidR="00B3027B" w:rsidRPr="006D5760" w:rsidRDefault="00B3027B" w:rsidP="00111F51">
      <w:pPr>
        <w:jc w:val="both"/>
        <w:outlineLvl w:val="0"/>
        <w:rPr>
          <w:rFonts w:ascii="Century Gothic" w:hAnsi="Century Gothic" w:cs="Arial"/>
          <w:b/>
          <w:sz w:val="22"/>
          <w:szCs w:val="22"/>
        </w:rPr>
      </w:pPr>
    </w:p>
    <w:p w14:paraId="7EA2BA15" w14:textId="77777777" w:rsidR="00F75285" w:rsidRPr="006D5760" w:rsidRDefault="00F75285" w:rsidP="00111F51">
      <w:pPr>
        <w:jc w:val="both"/>
        <w:outlineLvl w:val="0"/>
        <w:rPr>
          <w:rFonts w:ascii="Century Gothic" w:hAnsi="Century Gothic" w:cs="Arial"/>
          <w:b/>
          <w:sz w:val="22"/>
          <w:szCs w:val="22"/>
        </w:rPr>
      </w:pPr>
    </w:p>
    <w:p w14:paraId="43C9B090" w14:textId="77777777" w:rsidR="00F75285" w:rsidRPr="006D5760" w:rsidRDefault="00F75285" w:rsidP="00111F51">
      <w:pPr>
        <w:jc w:val="both"/>
        <w:outlineLvl w:val="0"/>
        <w:rPr>
          <w:rFonts w:ascii="Century Gothic" w:hAnsi="Century Gothic" w:cs="Arial"/>
          <w:b/>
          <w:sz w:val="22"/>
          <w:szCs w:val="22"/>
        </w:rPr>
      </w:pPr>
    </w:p>
    <w:p w14:paraId="2B8764BF" w14:textId="77777777" w:rsidR="00F75285" w:rsidRPr="006D5760" w:rsidRDefault="00F75285" w:rsidP="00111F51">
      <w:pPr>
        <w:jc w:val="both"/>
        <w:outlineLvl w:val="0"/>
        <w:rPr>
          <w:rFonts w:ascii="Century Gothic" w:hAnsi="Century Gothic" w:cs="Arial"/>
          <w:b/>
          <w:sz w:val="22"/>
          <w:szCs w:val="22"/>
        </w:rPr>
      </w:pPr>
    </w:p>
    <w:p w14:paraId="0430C477" w14:textId="77777777" w:rsidR="00AD29B9" w:rsidRPr="006D5760" w:rsidRDefault="00AD29B9" w:rsidP="00111F51">
      <w:pPr>
        <w:jc w:val="both"/>
        <w:outlineLvl w:val="0"/>
        <w:rPr>
          <w:rFonts w:ascii="Century Gothic" w:hAnsi="Century Gothic" w:cs="Arial"/>
          <w:b/>
          <w:sz w:val="22"/>
          <w:szCs w:val="22"/>
        </w:rPr>
      </w:pPr>
      <w:r w:rsidRPr="006D5760">
        <w:rPr>
          <w:rFonts w:ascii="Century Gothic" w:hAnsi="Century Gothic" w:cs="Arial"/>
          <w:b/>
          <w:sz w:val="22"/>
          <w:szCs w:val="22"/>
        </w:rPr>
        <w:t xml:space="preserve">Looked after children and previously looked after </w:t>
      </w:r>
      <w:proofErr w:type="gramStart"/>
      <w:r w:rsidRPr="006D5760">
        <w:rPr>
          <w:rFonts w:ascii="Century Gothic" w:hAnsi="Century Gothic" w:cs="Arial"/>
          <w:b/>
          <w:sz w:val="22"/>
          <w:szCs w:val="22"/>
        </w:rPr>
        <w:t>children</w:t>
      </w:r>
      <w:proofErr w:type="gramEnd"/>
    </w:p>
    <w:p w14:paraId="5DEDAADF" w14:textId="77777777" w:rsidR="00AD29B9" w:rsidRPr="006D5760" w:rsidRDefault="00AD29B9" w:rsidP="00111F51">
      <w:pPr>
        <w:jc w:val="both"/>
        <w:outlineLvl w:val="0"/>
        <w:rPr>
          <w:rFonts w:ascii="Century Gothic" w:hAnsi="Century Gothic" w:cs="Arial"/>
          <w:b/>
        </w:rPr>
      </w:pPr>
    </w:p>
    <w:p w14:paraId="01C11C36" w14:textId="77777777" w:rsidR="00A9581A"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recognises</w:t>
      </w:r>
      <w:r w:rsidR="00A9581A" w:rsidRPr="006D5760">
        <w:rPr>
          <w:rFonts w:ascii="Century Gothic" w:hAnsi="Century Gothic" w:cs="Arial"/>
          <w:sz w:val="22"/>
          <w:szCs w:val="22"/>
        </w:rPr>
        <w:t xml:space="preserve"> that the most common reason for children becoming looked after is </w:t>
      </w:r>
      <w:proofErr w:type="gramStart"/>
      <w:r w:rsidR="00A9581A" w:rsidRPr="006D5760">
        <w:rPr>
          <w:rFonts w:ascii="Century Gothic" w:hAnsi="Century Gothic" w:cs="Arial"/>
          <w:sz w:val="22"/>
          <w:szCs w:val="22"/>
        </w:rPr>
        <w:t>as a result of</w:t>
      </w:r>
      <w:proofErr w:type="gramEnd"/>
      <w:r w:rsidR="00A9581A" w:rsidRPr="006D5760">
        <w:rPr>
          <w:rFonts w:ascii="Century Gothic" w:hAnsi="Century Gothic" w:cs="Arial"/>
          <w:sz w:val="22"/>
          <w:szCs w:val="22"/>
        </w:rPr>
        <w:t xml:space="preserve"> abuse and/or neglect. All staff at our </w:t>
      </w:r>
      <w:r w:rsidR="00DA7ECD" w:rsidRPr="006D5760">
        <w:rPr>
          <w:rFonts w:ascii="Century Gothic" w:hAnsi="Century Gothic" w:cs="Arial"/>
          <w:sz w:val="22"/>
          <w:szCs w:val="22"/>
        </w:rPr>
        <w:t xml:space="preserve">school </w:t>
      </w:r>
      <w:r w:rsidR="00A9581A" w:rsidRPr="006D5760">
        <w:rPr>
          <w:rFonts w:ascii="Century Gothic" w:hAnsi="Century Gothic" w:cs="Arial"/>
          <w:sz w:val="22"/>
          <w:szCs w:val="22"/>
        </w:rPr>
        <w:t xml:space="preserve">have the knowledge and skills to keep looked after children safe. The </w:t>
      </w:r>
      <w:r w:rsidR="00B3027B" w:rsidRPr="006D5760">
        <w:rPr>
          <w:rFonts w:ascii="Century Gothic" w:hAnsi="Century Gothic" w:cs="Arial"/>
          <w:sz w:val="22"/>
          <w:szCs w:val="22"/>
        </w:rPr>
        <w:t>DSL</w:t>
      </w:r>
      <w:r w:rsidR="00A9581A" w:rsidRPr="006D5760">
        <w:rPr>
          <w:rFonts w:ascii="Century Gothic" w:hAnsi="Century Gothic" w:cs="Arial"/>
          <w:sz w:val="22"/>
          <w:szCs w:val="22"/>
        </w:rPr>
        <w:t xml:space="preserve"> will hold the details of each child’s social worker and the</w:t>
      </w:r>
      <w:r w:rsidR="00B5727B" w:rsidRPr="006D5760">
        <w:rPr>
          <w:rFonts w:ascii="Century Gothic" w:hAnsi="Century Gothic" w:cs="Arial"/>
          <w:sz w:val="22"/>
          <w:szCs w:val="22"/>
        </w:rPr>
        <w:t xml:space="preserve"> name of the virtual school head</w:t>
      </w:r>
      <w:r w:rsidR="00A9581A" w:rsidRPr="006D5760">
        <w:rPr>
          <w:rFonts w:ascii="Century Gothic" w:hAnsi="Century Gothic" w:cs="Arial"/>
          <w:sz w:val="22"/>
          <w:szCs w:val="22"/>
        </w:rPr>
        <w:t xml:space="preserve"> in the authority that looks after the child. They are responsible for ensuring all staff have the in</w:t>
      </w:r>
      <w:r w:rsidR="003F7AE8" w:rsidRPr="006D5760">
        <w:rPr>
          <w:rFonts w:ascii="Century Gothic" w:hAnsi="Century Gothic" w:cs="Arial"/>
          <w:sz w:val="22"/>
          <w:szCs w:val="22"/>
        </w:rPr>
        <w:t>formation they need in relation</w:t>
      </w:r>
      <w:r w:rsidR="00A9581A" w:rsidRPr="006D5760">
        <w:rPr>
          <w:rFonts w:ascii="Century Gothic" w:hAnsi="Century Gothic" w:cs="Arial"/>
          <w:sz w:val="22"/>
          <w:szCs w:val="22"/>
        </w:rPr>
        <w:t xml:space="preserve"> to a child’s looked after status and the child’s contact arrangements with birth parents of those with parental responsibility. They will also have information about the child’s care arrangements and the levels of authority delegate</w:t>
      </w:r>
      <w:r w:rsidR="003F7AE8" w:rsidRPr="006D5760">
        <w:rPr>
          <w:rFonts w:ascii="Century Gothic" w:hAnsi="Century Gothic" w:cs="Arial"/>
          <w:sz w:val="22"/>
          <w:szCs w:val="22"/>
        </w:rPr>
        <w:t>d</w:t>
      </w:r>
      <w:r w:rsidR="00A9581A" w:rsidRPr="006D5760">
        <w:rPr>
          <w:rFonts w:ascii="Century Gothic" w:hAnsi="Century Gothic" w:cs="Arial"/>
          <w:sz w:val="22"/>
          <w:szCs w:val="22"/>
        </w:rPr>
        <w:t xml:space="preserve"> to the carer by the authority looking after him/her. </w:t>
      </w:r>
    </w:p>
    <w:p w14:paraId="6863E602" w14:textId="77777777" w:rsidR="00A9581A" w:rsidRPr="006D5760" w:rsidRDefault="00A9581A" w:rsidP="00111F51">
      <w:pPr>
        <w:jc w:val="both"/>
        <w:rPr>
          <w:rFonts w:ascii="Century Gothic" w:hAnsi="Century Gothic" w:cs="Arial"/>
          <w:sz w:val="22"/>
          <w:szCs w:val="22"/>
        </w:rPr>
      </w:pPr>
    </w:p>
    <w:p w14:paraId="5B7BC2E1" w14:textId="77777777" w:rsidR="00A9581A"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w:t>
      </w:r>
      <w:r w:rsidR="00164046" w:rsidRPr="006D5760">
        <w:rPr>
          <w:rFonts w:ascii="Century Gothic" w:hAnsi="Century Gothic" w:cs="Arial"/>
          <w:sz w:val="22"/>
          <w:szCs w:val="22"/>
        </w:rPr>
        <w:t>Centre recognises</w:t>
      </w:r>
      <w:r w:rsidR="00A9581A" w:rsidRPr="006D5760">
        <w:rPr>
          <w:rFonts w:ascii="Century Gothic" w:hAnsi="Century Gothic" w:cs="Arial"/>
          <w:sz w:val="22"/>
          <w:szCs w:val="22"/>
        </w:rPr>
        <w:t xml:space="preserve"> a previously looked after child potentially remains vulnerable.</w:t>
      </w:r>
    </w:p>
    <w:p w14:paraId="35F00EA6" w14:textId="77777777" w:rsidR="00A9581A" w:rsidRPr="006D5760" w:rsidRDefault="00A9581A" w:rsidP="00111F51">
      <w:pPr>
        <w:jc w:val="both"/>
        <w:rPr>
          <w:rFonts w:ascii="Century Gothic" w:hAnsi="Century Gothic" w:cs="Arial"/>
          <w:sz w:val="22"/>
          <w:szCs w:val="22"/>
        </w:rPr>
      </w:pPr>
    </w:p>
    <w:p w14:paraId="556ED922" w14:textId="77777777" w:rsidR="00810697" w:rsidRPr="006D5760" w:rsidRDefault="00A9581A" w:rsidP="00111F51">
      <w:pPr>
        <w:jc w:val="both"/>
        <w:rPr>
          <w:rFonts w:ascii="Century Gothic" w:hAnsi="Century Gothic" w:cs="Arial"/>
          <w:sz w:val="22"/>
          <w:szCs w:val="22"/>
        </w:rPr>
      </w:pPr>
      <w:r w:rsidRPr="006D5760">
        <w:rPr>
          <w:rFonts w:ascii="Century Gothic" w:hAnsi="Century Gothic" w:cs="Arial"/>
          <w:sz w:val="22"/>
          <w:szCs w:val="22"/>
        </w:rPr>
        <w:t xml:space="preserve">When dealing with looked after children and previously looked after children we will work with all agencies to take prompt action where necessary to safeguard these children. </w:t>
      </w:r>
    </w:p>
    <w:p w14:paraId="188CDD99" w14:textId="77777777" w:rsidR="00810697" w:rsidRPr="006D5760" w:rsidRDefault="00810697" w:rsidP="00111F51">
      <w:pPr>
        <w:jc w:val="both"/>
        <w:rPr>
          <w:rFonts w:ascii="Century Gothic" w:hAnsi="Century Gothic" w:cs="Arial"/>
          <w:b/>
          <w:sz w:val="22"/>
          <w:szCs w:val="22"/>
        </w:rPr>
      </w:pPr>
    </w:p>
    <w:p w14:paraId="6F1DEDCD" w14:textId="77777777" w:rsidR="00A9581A" w:rsidRPr="006D5760" w:rsidRDefault="008E7923" w:rsidP="00111F51">
      <w:pPr>
        <w:jc w:val="both"/>
        <w:rPr>
          <w:rFonts w:ascii="Century Gothic" w:hAnsi="Century Gothic" w:cs="Arial"/>
          <w:b/>
          <w:sz w:val="22"/>
          <w:szCs w:val="22"/>
        </w:rPr>
      </w:pPr>
      <w:r w:rsidRPr="006D5760">
        <w:rPr>
          <w:rFonts w:ascii="Century Gothic" w:hAnsi="Century Gothic" w:cs="Arial"/>
          <w:b/>
          <w:sz w:val="22"/>
          <w:szCs w:val="22"/>
        </w:rPr>
        <w:t>The designated teacher</w:t>
      </w:r>
    </w:p>
    <w:p w14:paraId="6A38CCA7" w14:textId="77777777" w:rsidR="008E7923" w:rsidRPr="006D5760" w:rsidRDefault="008E7923" w:rsidP="00111F51">
      <w:pPr>
        <w:jc w:val="both"/>
        <w:rPr>
          <w:rFonts w:ascii="Century Gothic" w:hAnsi="Century Gothic" w:cs="Arial"/>
          <w:b/>
        </w:rPr>
      </w:pPr>
    </w:p>
    <w:p w14:paraId="20101430" w14:textId="77777777" w:rsidR="00AD29B9" w:rsidRPr="006D5760" w:rsidRDefault="009824D0" w:rsidP="00111F51">
      <w:pPr>
        <w:jc w:val="both"/>
        <w:rPr>
          <w:rFonts w:ascii="Century Gothic" w:hAnsi="Century Gothic" w:cs="Arial"/>
          <w:sz w:val="22"/>
          <w:szCs w:val="22"/>
        </w:rPr>
      </w:pPr>
      <w:r w:rsidRPr="006D5760">
        <w:rPr>
          <w:rFonts w:ascii="Century Gothic" w:hAnsi="Century Gothic" w:cs="Arial"/>
          <w:sz w:val="22"/>
          <w:szCs w:val="22"/>
        </w:rPr>
        <w:t xml:space="preserve">The management </w:t>
      </w:r>
      <w:proofErr w:type="gramStart"/>
      <w:r w:rsidRPr="006D5760">
        <w:rPr>
          <w:rFonts w:ascii="Century Gothic" w:hAnsi="Century Gothic" w:cs="Arial"/>
          <w:sz w:val="22"/>
          <w:szCs w:val="22"/>
        </w:rPr>
        <w:t xml:space="preserve">committee </w:t>
      </w:r>
      <w:r w:rsidR="008E7923" w:rsidRPr="006D5760">
        <w:rPr>
          <w:rFonts w:ascii="Century Gothic" w:hAnsi="Century Gothic" w:cs="Arial"/>
          <w:sz w:val="22"/>
          <w:szCs w:val="22"/>
        </w:rPr>
        <w:t xml:space="preserve"> appoint</w:t>
      </w:r>
      <w:proofErr w:type="gramEnd"/>
      <w:r w:rsidR="008E7923" w:rsidRPr="006D5760">
        <w:rPr>
          <w:rFonts w:ascii="Century Gothic" w:hAnsi="Century Gothic" w:cs="Arial"/>
          <w:sz w:val="22"/>
          <w:szCs w:val="22"/>
        </w:rPr>
        <w:t xml:space="preserve"> </w:t>
      </w:r>
      <w:r w:rsidR="00164046" w:rsidRPr="006D5760">
        <w:rPr>
          <w:rFonts w:ascii="Century Gothic" w:hAnsi="Century Gothic" w:cs="Arial"/>
          <w:sz w:val="22"/>
          <w:szCs w:val="22"/>
        </w:rPr>
        <w:t>Wendy Hollands as</w:t>
      </w:r>
      <w:r w:rsidR="008E7923" w:rsidRPr="006D5760">
        <w:rPr>
          <w:rFonts w:ascii="Century Gothic" w:hAnsi="Century Gothic" w:cs="Arial"/>
          <w:sz w:val="22"/>
          <w:szCs w:val="22"/>
        </w:rPr>
        <w:t xml:space="preserve"> the designated teacher to work with the local authorities to promote the educational achievement of </w:t>
      </w:r>
      <w:r w:rsidR="00164046" w:rsidRPr="006D5760">
        <w:rPr>
          <w:rFonts w:ascii="Century Gothic" w:hAnsi="Century Gothic" w:cs="Arial"/>
          <w:sz w:val="22"/>
          <w:szCs w:val="22"/>
        </w:rPr>
        <w:t xml:space="preserve">registered </w:t>
      </w:r>
      <w:r w:rsidR="00D661BE" w:rsidRPr="006D5760">
        <w:rPr>
          <w:rFonts w:ascii="Century Gothic" w:hAnsi="Century Gothic" w:cs="Arial"/>
          <w:sz w:val="22"/>
          <w:szCs w:val="22"/>
        </w:rPr>
        <w:t xml:space="preserve"> </w:t>
      </w:r>
      <w:r w:rsidR="008E7923" w:rsidRPr="006D5760">
        <w:rPr>
          <w:rFonts w:ascii="Century Gothic" w:hAnsi="Century Gothic" w:cs="Arial"/>
          <w:sz w:val="22"/>
          <w:szCs w:val="22"/>
        </w:rPr>
        <w:t xml:space="preserve"> pupils who are looked after. With </w:t>
      </w:r>
      <w:r w:rsidR="00AD29B9" w:rsidRPr="006D5760">
        <w:rPr>
          <w:rFonts w:ascii="Century Gothic" w:hAnsi="Century Gothic" w:cs="Arial"/>
          <w:sz w:val="22"/>
          <w:szCs w:val="22"/>
        </w:rPr>
        <w:t xml:space="preserve">the commencement of sections 4 to 6 of the Children and Social Work Act 2017, designated teachers have responsibility for promoting the educational achievement of children who have left care through adoption, special </w:t>
      </w:r>
      <w:proofErr w:type="gramStart"/>
      <w:r w:rsidR="00AD29B9" w:rsidRPr="006D5760">
        <w:rPr>
          <w:rFonts w:ascii="Century Gothic" w:hAnsi="Century Gothic" w:cs="Arial"/>
          <w:sz w:val="22"/>
          <w:szCs w:val="22"/>
        </w:rPr>
        <w:t>guardianship</w:t>
      </w:r>
      <w:proofErr w:type="gramEnd"/>
      <w:r w:rsidR="00AD29B9" w:rsidRPr="006D5760">
        <w:rPr>
          <w:rFonts w:ascii="Century Gothic" w:hAnsi="Century Gothic" w:cs="Arial"/>
          <w:sz w:val="22"/>
          <w:szCs w:val="22"/>
        </w:rPr>
        <w:t xml:space="preserve"> or child arrangement orders or who were adopted from state</w:t>
      </w:r>
      <w:r w:rsidR="008E7923" w:rsidRPr="006D5760">
        <w:rPr>
          <w:rFonts w:ascii="Century Gothic" w:hAnsi="Century Gothic" w:cs="Arial"/>
          <w:sz w:val="22"/>
          <w:szCs w:val="22"/>
        </w:rPr>
        <w:t xml:space="preserve"> care outside England and Wales. The designated teacher has appropriate training and relevant qualifications and experiences to fulfil this role. </w:t>
      </w:r>
    </w:p>
    <w:p w14:paraId="23E33009" w14:textId="77777777" w:rsidR="008E7923" w:rsidRPr="006D5760" w:rsidRDefault="008E7923" w:rsidP="00111F51">
      <w:pPr>
        <w:jc w:val="both"/>
        <w:rPr>
          <w:rFonts w:ascii="Century Gothic" w:hAnsi="Century Gothic" w:cs="Arial"/>
          <w:sz w:val="22"/>
          <w:szCs w:val="22"/>
        </w:rPr>
      </w:pPr>
    </w:p>
    <w:p w14:paraId="5DB67E64" w14:textId="77777777" w:rsidR="008E7923"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8E7923" w:rsidRPr="006D5760">
        <w:rPr>
          <w:rFonts w:ascii="Century Gothic" w:hAnsi="Century Gothic" w:cs="Arial"/>
          <w:sz w:val="22"/>
          <w:szCs w:val="22"/>
        </w:rPr>
        <w:t xml:space="preserve"> will</w:t>
      </w:r>
      <w:proofErr w:type="gramEnd"/>
      <w:r w:rsidR="008E7923" w:rsidRPr="006D5760">
        <w:rPr>
          <w:rFonts w:ascii="Century Gothic" w:hAnsi="Century Gothic" w:cs="Arial"/>
          <w:sz w:val="22"/>
          <w:szCs w:val="22"/>
        </w:rPr>
        <w:t xml:space="preserve"> follow the statutory guidance on </w:t>
      </w:r>
      <w:hyperlink r:id="rId84" w:history="1">
        <w:r w:rsidR="008E7923" w:rsidRPr="006D5760">
          <w:rPr>
            <w:rStyle w:val="Hyperlink"/>
            <w:rFonts w:ascii="Century Gothic" w:hAnsi="Century Gothic" w:cs="Arial"/>
            <w:sz w:val="22"/>
            <w:szCs w:val="22"/>
          </w:rPr>
          <w:t>The Roles and Responsibilities of the Designated Teacher</w:t>
        </w:r>
      </w:hyperlink>
      <w:r w:rsidR="008E7923" w:rsidRPr="006D5760">
        <w:rPr>
          <w:rFonts w:ascii="Century Gothic" w:hAnsi="Century Gothic" w:cs="Arial"/>
          <w:sz w:val="22"/>
          <w:szCs w:val="22"/>
        </w:rPr>
        <w:t xml:space="preserve">. </w:t>
      </w:r>
    </w:p>
    <w:p w14:paraId="3D1BBA37" w14:textId="77777777" w:rsidR="00AD29B9" w:rsidRPr="006D5760" w:rsidRDefault="00AD29B9" w:rsidP="00AD29B9">
      <w:pPr>
        <w:pStyle w:val="Default"/>
        <w:jc w:val="both"/>
        <w:rPr>
          <w:rFonts w:ascii="Century Gothic" w:hAnsi="Century Gothic"/>
          <w:sz w:val="22"/>
          <w:szCs w:val="22"/>
        </w:rPr>
      </w:pPr>
    </w:p>
    <w:p w14:paraId="6BC39B6E" w14:textId="77777777" w:rsidR="008E7923" w:rsidRPr="006D5760" w:rsidRDefault="008E7923" w:rsidP="00AD29B9">
      <w:pPr>
        <w:pStyle w:val="Default"/>
        <w:jc w:val="both"/>
        <w:rPr>
          <w:rFonts w:ascii="Century Gothic" w:hAnsi="Century Gothic"/>
          <w:b/>
          <w:sz w:val="22"/>
          <w:szCs w:val="22"/>
        </w:rPr>
      </w:pPr>
      <w:r w:rsidRPr="006D5760">
        <w:rPr>
          <w:rFonts w:ascii="Century Gothic" w:hAnsi="Century Gothic"/>
          <w:b/>
          <w:sz w:val="22"/>
          <w:szCs w:val="22"/>
        </w:rPr>
        <w:t>Virtual school heads</w:t>
      </w:r>
    </w:p>
    <w:p w14:paraId="4A2EC7CB" w14:textId="77777777" w:rsidR="008E7923" w:rsidRPr="006D5760" w:rsidRDefault="008E7923" w:rsidP="00AD29B9">
      <w:pPr>
        <w:pStyle w:val="Default"/>
        <w:jc w:val="both"/>
        <w:rPr>
          <w:rFonts w:ascii="Century Gothic" w:hAnsi="Century Gothic"/>
          <w:sz w:val="22"/>
          <w:szCs w:val="22"/>
        </w:rPr>
      </w:pPr>
    </w:p>
    <w:p w14:paraId="7FB381E5" w14:textId="77777777" w:rsidR="008E7923" w:rsidRPr="006D5760" w:rsidRDefault="00B3027B" w:rsidP="00111F51">
      <w:pPr>
        <w:pStyle w:val="Default"/>
        <w:jc w:val="both"/>
        <w:rPr>
          <w:rFonts w:ascii="Century Gothic" w:hAnsi="Century Gothic"/>
          <w:sz w:val="22"/>
          <w:szCs w:val="22"/>
        </w:rPr>
      </w:pPr>
      <w:r w:rsidRPr="006D5760">
        <w:rPr>
          <w:rFonts w:ascii="Century Gothic" w:hAnsi="Century Gothic"/>
          <w:sz w:val="22"/>
          <w:szCs w:val="22"/>
        </w:rPr>
        <w:t>As a school</w:t>
      </w:r>
      <w:r w:rsidR="00AD29B9" w:rsidRPr="006D5760">
        <w:rPr>
          <w:rFonts w:ascii="Century Gothic" w:hAnsi="Century Gothic"/>
          <w:sz w:val="22"/>
          <w:szCs w:val="22"/>
        </w:rPr>
        <w:t xml:space="preserve"> the designated teacher should work</w:t>
      </w:r>
      <w:r w:rsidRPr="006D5760">
        <w:rPr>
          <w:rFonts w:ascii="Century Gothic" w:hAnsi="Century Gothic"/>
          <w:sz w:val="22"/>
          <w:szCs w:val="22"/>
        </w:rPr>
        <w:t>s</w:t>
      </w:r>
      <w:r w:rsidR="00AD29B9" w:rsidRPr="006D5760">
        <w:rPr>
          <w:rFonts w:ascii="Century Gothic" w:hAnsi="Century Gothic"/>
          <w:sz w:val="22"/>
          <w:szCs w:val="22"/>
        </w:rPr>
        <w:t xml:space="preserve"> with the virtual school head to discuss how funding can be best used to support the progress of looked after children in the school and meet the needs identified in the child’s personal education plan. The designated teacher also work</w:t>
      </w:r>
      <w:r w:rsidRPr="006D5760">
        <w:rPr>
          <w:rFonts w:ascii="Century Gothic" w:hAnsi="Century Gothic"/>
          <w:sz w:val="22"/>
          <w:szCs w:val="22"/>
        </w:rPr>
        <w:t>s</w:t>
      </w:r>
      <w:r w:rsidR="00AD29B9" w:rsidRPr="006D5760">
        <w:rPr>
          <w:rFonts w:ascii="Century Gothic" w:hAnsi="Century Gothic"/>
          <w:sz w:val="22"/>
          <w:szCs w:val="22"/>
        </w:rPr>
        <w:t xml:space="preserve"> with the virtual school head to promote the educational achievement of previously looked after children. </w:t>
      </w:r>
    </w:p>
    <w:p w14:paraId="248B3584" w14:textId="77777777" w:rsidR="008E7923" w:rsidRPr="006D5760" w:rsidRDefault="008E7923" w:rsidP="00111F51">
      <w:pPr>
        <w:pStyle w:val="Default"/>
        <w:jc w:val="both"/>
        <w:rPr>
          <w:rFonts w:ascii="Century Gothic" w:hAnsi="Century Gothic"/>
          <w:sz w:val="22"/>
          <w:szCs w:val="22"/>
        </w:rPr>
      </w:pPr>
    </w:p>
    <w:p w14:paraId="0B90BE3B" w14:textId="77777777" w:rsidR="00F27F8A" w:rsidRPr="006D5760" w:rsidRDefault="008E7923" w:rsidP="00F27F8A">
      <w:pPr>
        <w:pStyle w:val="Default"/>
        <w:jc w:val="both"/>
        <w:rPr>
          <w:rFonts w:ascii="Century Gothic" w:hAnsi="Century Gothic"/>
          <w:sz w:val="22"/>
          <w:szCs w:val="22"/>
        </w:rPr>
      </w:pPr>
      <w:r w:rsidRPr="006D5760">
        <w:rPr>
          <w:rFonts w:ascii="Century Gothic" w:hAnsi="Century Gothic"/>
          <w:sz w:val="22"/>
          <w:szCs w:val="22"/>
        </w:rPr>
        <w:lastRenderedPageBreak/>
        <w:t xml:space="preserve">As a non-maintained </w:t>
      </w:r>
      <w:proofErr w:type="gramStart"/>
      <w:r w:rsidR="00DA7ECD" w:rsidRPr="006D5760">
        <w:rPr>
          <w:rFonts w:ascii="Century Gothic" w:hAnsi="Century Gothic"/>
          <w:sz w:val="22"/>
          <w:szCs w:val="22"/>
        </w:rPr>
        <w:t>school</w:t>
      </w:r>
      <w:proofErr w:type="gramEnd"/>
      <w:r w:rsidR="00DA7ECD" w:rsidRPr="006D5760">
        <w:rPr>
          <w:rFonts w:ascii="Century Gothic" w:hAnsi="Century Gothic"/>
          <w:sz w:val="22"/>
          <w:szCs w:val="22"/>
        </w:rPr>
        <w:t xml:space="preserve"> </w:t>
      </w:r>
      <w:r w:rsidR="00F27F8A" w:rsidRPr="006D5760">
        <w:rPr>
          <w:rFonts w:ascii="Century Gothic" w:hAnsi="Century Gothic"/>
          <w:sz w:val="22"/>
          <w:szCs w:val="22"/>
        </w:rPr>
        <w:t xml:space="preserve">we have an appropriately trained teacher who will take the lead in working with the virtual school head. </w:t>
      </w:r>
      <w:r w:rsidR="00B3027B" w:rsidRPr="006D5760">
        <w:rPr>
          <w:rFonts w:ascii="Century Gothic" w:hAnsi="Century Gothic"/>
          <w:sz w:val="22"/>
          <w:szCs w:val="22"/>
        </w:rPr>
        <w:t xml:space="preserve">The teacher </w:t>
      </w:r>
      <w:r w:rsidR="00F27F8A" w:rsidRPr="006D5760">
        <w:rPr>
          <w:rFonts w:ascii="Century Gothic" w:hAnsi="Century Gothic"/>
          <w:sz w:val="22"/>
          <w:szCs w:val="22"/>
        </w:rPr>
        <w:t>work</w:t>
      </w:r>
      <w:r w:rsidR="00B3027B" w:rsidRPr="006D5760">
        <w:rPr>
          <w:rFonts w:ascii="Century Gothic" w:hAnsi="Century Gothic"/>
          <w:sz w:val="22"/>
          <w:szCs w:val="22"/>
        </w:rPr>
        <w:t>s</w:t>
      </w:r>
      <w:r w:rsidR="00F27F8A" w:rsidRPr="006D5760">
        <w:rPr>
          <w:rFonts w:ascii="Century Gothic" w:hAnsi="Century Gothic"/>
          <w:sz w:val="22"/>
          <w:szCs w:val="22"/>
        </w:rPr>
        <w:t xml:space="preserve"> with the virtual school head to discuss how funding can be best used to support the progress of looked after children in the school and meet the needs identified in the child’s personal education plan. The teacher also work</w:t>
      </w:r>
      <w:r w:rsidR="00B3027B" w:rsidRPr="006D5760">
        <w:rPr>
          <w:rFonts w:ascii="Century Gothic" w:hAnsi="Century Gothic"/>
          <w:sz w:val="22"/>
          <w:szCs w:val="22"/>
        </w:rPr>
        <w:t>s</w:t>
      </w:r>
      <w:r w:rsidR="00F27F8A" w:rsidRPr="006D5760">
        <w:rPr>
          <w:rFonts w:ascii="Century Gothic" w:hAnsi="Century Gothic"/>
          <w:sz w:val="22"/>
          <w:szCs w:val="22"/>
        </w:rPr>
        <w:t xml:space="preserve"> with the virtual school head to promote the educational achievement of previously looked after children. </w:t>
      </w:r>
    </w:p>
    <w:p w14:paraId="4ADE9687" w14:textId="77777777" w:rsidR="008E7923" w:rsidRPr="006D5760" w:rsidRDefault="008E7923" w:rsidP="00111F51">
      <w:pPr>
        <w:pStyle w:val="Default"/>
        <w:jc w:val="both"/>
        <w:rPr>
          <w:rFonts w:ascii="Century Gothic" w:hAnsi="Century Gothic"/>
          <w:sz w:val="22"/>
          <w:szCs w:val="22"/>
        </w:rPr>
      </w:pPr>
    </w:p>
    <w:p w14:paraId="5841A29E" w14:textId="77777777" w:rsidR="00AD29B9" w:rsidRPr="006D5760" w:rsidRDefault="00F27F8A" w:rsidP="00111F51">
      <w:pPr>
        <w:pStyle w:val="Default"/>
        <w:jc w:val="both"/>
        <w:rPr>
          <w:rFonts w:ascii="Century Gothic" w:hAnsi="Century Gothic"/>
          <w:sz w:val="22"/>
          <w:szCs w:val="22"/>
        </w:rPr>
      </w:pPr>
      <w:r w:rsidRPr="006D5760">
        <w:rPr>
          <w:rFonts w:ascii="Century Gothic" w:hAnsi="Century Gothic"/>
          <w:sz w:val="22"/>
          <w:szCs w:val="22"/>
        </w:rPr>
        <w:t xml:space="preserve">We will follow the statutory guidance on </w:t>
      </w:r>
      <w:hyperlink r:id="rId85" w:history="1">
        <w:r w:rsidRPr="006D5760">
          <w:rPr>
            <w:rStyle w:val="Hyperlink"/>
            <w:rFonts w:ascii="Century Gothic" w:hAnsi="Century Gothic"/>
            <w:sz w:val="22"/>
            <w:szCs w:val="22"/>
          </w:rPr>
          <w:t>Promoting the Education of Looked After Children</w:t>
        </w:r>
      </w:hyperlink>
      <w:r w:rsidRPr="006D5760">
        <w:rPr>
          <w:rFonts w:ascii="Century Gothic" w:hAnsi="Century Gothic"/>
          <w:sz w:val="22"/>
          <w:szCs w:val="22"/>
        </w:rPr>
        <w:t xml:space="preserve">. </w:t>
      </w:r>
    </w:p>
    <w:p w14:paraId="69085E9D" w14:textId="77777777" w:rsidR="00AD29B9" w:rsidRPr="006D5760" w:rsidRDefault="00AD29B9" w:rsidP="00111F51">
      <w:pPr>
        <w:jc w:val="both"/>
        <w:outlineLvl w:val="0"/>
        <w:rPr>
          <w:rFonts w:ascii="Century Gothic" w:hAnsi="Century Gothic" w:cs="Arial"/>
          <w:sz w:val="22"/>
          <w:szCs w:val="22"/>
        </w:rPr>
      </w:pPr>
    </w:p>
    <w:p w14:paraId="0122975D" w14:textId="77777777" w:rsidR="00F27F8A" w:rsidRPr="006D5760" w:rsidRDefault="00F27F8A" w:rsidP="00111F51">
      <w:pPr>
        <w:jc w:val="both"/>
        <w:outlineLvl w:val="0"/>
        <w:rPr>
          <w:rFonts w:ascii="Century Gothic" w:hAnsi="Century Gothic" w:cs="Arial"/>
          <w:b/>
          <w:sz w:val="22"/>
          <w:szCs w:val="22"/>
        </w:rPr>
      </w:pPr>
      <w:r w:rsidRPr="006D5760">
        <w:rPr>
          <w:rFonts w:ascii="Century Gothic" w:hAnsi="Century Gothic" w:cs="Arial"/>
          <w:b/>
          <w:sz w:val="22"/>
          <w:szCs w:val="22"/>
        </w:rPr>
        <w:t>Care leavers</w:t>
      </w:r>
      <w:r w:rsidR="003F7AE8" w:rsidRPr="006D5760">
        <w:rPr>
          <w:rFonts w:ascii="Century Gothic" w:hAnsi="Century Gothic" w:cs="Arial"/>
          <w:b/>
          <w:sz w:val="22"/>
          <w:szCs w:val="22"/>
        </w:rPr>
        <w:t xml:space="preserve"> (post 16)</w:t>
      </w:r>
    </w:p>
    <w:p w14:paraId="27157499" w14:textId="77777777" w:rsidR="00F27F8A" w:rsidRPr="006D5760" w:rsidRDefault="00F27F8A" w:rsidP="00111F51">
      <w:pPr>
        <w:jc w:val="both"/>
        <w:outlineLvl w:val="0"/>
        <w:rPr>
          <w:rFonts w:ascii="Century Gothic" w:hAnsi="Century Gothic" w:cs="Arial"/>
          <w:b/>
        </w:rPr>
      </w:pPr>
    </w:p>
    <w:p w14:paraId="7D26D2B1" w14:textId="77777777" w:rsidR="00F27F8A" w:rsidRPr="006D5760" w:rsidRDefault="00F27F8A" w:rsidP="00111F51">
      <w:pPr>
        <w:jc w:val="both"/>
        <w:outlineLvl w:val="0"/>
        <w:rPr>
          <w:rFonts w:ascii="Century Gothic" w:hAnsi="Century Gothic" w:cs="Arial"/>
          <w:sz w:val="22"/>
          <w:szCs w:val="22"/>
        </w:rPr>
      </w:pPr>
      <w:r w:rsidRPr="006D5760">
        <w:rPr>
          <w:rFonts w:ascii="Century Gothic" w:hAnsi="Century Gothic" w:cs="Arial"/>
          <w:sz w:val="22"/>
          <w:szCs w:val="22"/>
        </w:rPr>
        <w:t xml:space="preserve">The </w:t>
      </w:r>
      <w:r w:rsidR="0051551E" w:rsidRPr="006D5760">
        <w:rPr>
          <w:rFonts w:ascii="Century Gothic" w:hAnsi="Century Gothic" w:cs="Arial"/>
          <w:sz w:val="22"/>
          <w:szCs w:val="22"/>
        </w:rPr>
        <w:t>DSL</w:t>
      </w:r>
      <w:r w:rsidRPr="006D5760">
        <w:rPr>
          <w:rFonts w:ascii="Century Gothic" w:hAnsi="Century Gothic" w:cs="Arial"/>
          <w:sz w:val="22"/>
          <w:szCs w:val="22"/>
        </w:rPr>
        <w:t xml:space="preserve"> understand</w:t>
      </w:r>
      <w:r w:rsidR="00B5727B" w:rsidRPr="006D5760">
        <w:rPr>
          <w:rFonts w:ascii="Century Gothic" w:hAnsi="Century Gothic" w:cs="Arial"/>
          <w:sz w:val="22"/>
          <w:szCs w:val="22"/>
        </w:rPr>
        <w:t>s</w:t>
      </w:r>
      <w:r w:rsidRPr="006D5760">
        <w:rPr>
          <w:rFonts w:ascii="Century Gothic" w:hAnsi="Century Gothic" w:cs="Arial"/>
          <w:sz w:val="22"/>
          <w:szCs w:val="22"/>
        </w:rPr>
        <w:t xml:space="preserve"> the ongoing responsibilities of local authorities to the young people who cease to be looked after and become care leavers. The </w:t>
      </w:r>
      <w:r w:rsidR="0051551E" w:rsidRPr="006D5760">
        <w:rPr>
          <w:rFonts w:ascii="Century Gothic" w:hAnsi="Century Gothic" w:cs="Arial"/>
          <w:sz w:val="22"/>
          <w:szCs w:val="22"/>
        </w:rPr>
        <w:t>DSL</w:t>
      </w:r>
      <w:r w:rsidRPr="006D5760">
        <w:rPr>
          <w:rFonts w:ascii="Century Gothic" w:hAnsi="Century Gothic" w:cs="Arial"/>
          <w:sz w:val="22"/>
          <w:szCs w:val="22"/>
        </w:rPr>
        <w:t xml:space="preserve"> will hold detail</w:t>
      </w:r>
      <w:r w:rsidR="0051551E" w:rsidRPr="006D5760">
        <w:rPr>
          <w:rFonts w:ascii="Century Gothic" w:hAnsi="Century Gothic" w:cs="Arial"/>
          <w:sz w:val="22"/>
          <w:szCs w:val="22"/>
        </w:rPr>
        <w:t>s</w:t>
      </w:r>
      <w:r w:rsidRPr="006D5760">
        <w:rPr>
          <w:rFonts w:ascii="Century Gothic" w:hAnsi="Century Gothic" w:cs="Arial"/>
          <w:sz w:val="22"/>
          <w:szCs w:val="22"/>
        </w:rPr>
        <w:t xml:space="preserve"> of the local authority Personal Advisor appointed to guide and support the care </w:t>
      </w:r>
      <w:proofErr w:type="gramStart"/>
      <w:r w:rsidRPr="006D5760">
        <w:rPr>
          <w:rFonts w:ascii="Century Gothic" w:hAnsi="Century Gothic" w:cs="Arial"/>
          <w:sz w:val="22"/>
          <w:szCs w:val="22"/>
        </w:rPr>
        <w:t>leaver, and</w:t>
      </w:r>
      <w:proofErr w:type="gramEnd"/>
      <w:r w:rsidRPr="006D5760">
        <w:rPr>
          <w:rFonts w:ascii="Century Gothic" w:hAnsi="Century Gothic" w:cs="Arial"/>
          <w:sz w:val="22"/>
          <w:szCs w:val="22"/>
        </w:rPr>
        <w:t xml:space="preserve"> will liaise with them as necessary regarding any issues of concern affecting the care leaver. </w:t>
      </w:r>
    </w:p>
    <w:p w14:paraId="556DD616" w14:textId="77777777" w:rsidR="00F27F8A" w:rsidRPr="006D5760" w:rsidRDefault="00F27F8A" w:rsidP="00111F51">
      <w:pPr>
        <w:jc w:val="both"/>
        <w:outlineLvl w:val="0"/>
        <w:rPr>
          <w:rFonts w:ascii="Century Gothic" w:hAnsi="Century Gothic" w:cs="Arial"/>
          <w:sz w:val="22"/>
          <w:szCs w:val="22"/>
        </w:rPr>
      </w:pPr>
    </w:p>
    <w:p w14:paraId="71BADCEF" w14:textId="77777777" w:rsidR="00F27F8A" w:rsidRPr="006D5760" w:rsidRDefault="00F27F8A" w:rsidP="00111F51">
      <w:pPr>
        <w:jc w:val="both"/>
        <w:outlineLvl w:val="0"/>
        <w:rPr>
          <w:rFonts w:ascii="Century Gothic" w:hAnsi="Century Gothic" w:cs="Arial"/>
          <w:b/>
          <w:sz w:val="22"/>
          <w:szCs w:val="22"/>
        </w:rPr>
      </w:pPr>
      <w:r w:rsidRPr="006D5760">
        <w:rPr>
          <w:rFonts w:ascii="Century Gothic" w:hAnsi="Century Gothic" w:cs="Arial"/>
          <w:b/>
          <w:sz w:val="22"/>
          <w:szCs w:val="22"/>
        </w:rPr>
        <w:t>Children who have special educational needs and/or disabilities (SEND)</w:t>
      </w:r>
    </w:p>
    <w:p w14:paraId="28BABFF3" w14:textId="77777777" w:rsidR="00F27F8A" w:rsidRPr="006D5760" w:rsidRDefault="00F27F8A" w:rsidP="00111F51">
      <w:pPr>
        <w:jc w:val="both"/>
        <w:outlineLvl w:val="0"/>
        <w:rPr>
          <w:rFonts w:ascii="Century Gothic" w:hAnsi="Century Gothic" w:cs="Arial"/>
          <w:b/>
        </w:rPr>
      </w:pPr>
    </w:p>
    <w:p w14:paraId="1F62A253" w14:textId="77777777" w:rsidR="00F27F8A" w:rsidRPr="006D5760" w:rsidRDefault="00D661BE" w:rsidP="00111F51">
      <w:pPr>
        <w:jc w:val="both"/>
        <w:outlineLvl w:val="0"/>
        <w:rPr>
          <w:rFonts w:ascii="Century Gothic" w:hAnsi="Century Gothic" w:cs="Arial"/>
          <w:sz w:val="22"/>
          <w:szCs w:val="22"/>
        </w:rPr>
      </w:pPr>
      <w:r w:rsidRPr="006D5760">
        <w:rPr>
          <w:rFonts w:ascii="Century Gothic" w:hAnsi="Century Gothic" w:cs="Arial"/>
          <w:sz w:val="22"/>
          <w:szCs w:val="22"/>
        </w:rPr>
        <w:t xml:space="preserve">The Linden </w:t>
      </w:r>
      <w:r w:rsidR="009824D0" w:rsidRPr="006D5760">
        <w:rPr>
          <w:rFonts w:ascii="Century Gothic" w:hAnsi="Century Gothic" w:cs="Arial"/>
          <w:sz w:val="22"/>
          <w:szCs w:val="22"/>
        </w:rPr>
        <w:t>Centre recognises</w:t>
      </w:r>
      <w:r w:rsidR="00F27F8A" w:rsidRPr="006D5760">
        <w:rPr>
          <w:rFonts w:ascii="Century Gothic" w:hAnsi="Century Gothic" w:cs="Arial"/>
          <w:sz w:val="22"/>
          <w:szCs w:val="22"/>
        </w:rPr>
        <w:t xml:space="preserve"> that children who have SEND can face additional safeguarding challenges. We accept the additional barriers that can exist when recognising abuse and neglect of children in the group. These can include: </w:t>
      </w:r>
    </w:p>
    <w:p w14:paraId="25FA03D9" w14:textId="77777777" w:rsidR="00F27F8A" w:rsidRPr="006D5760" w:rsidRDefault="00F27F8A" w:rsidP="0051551E">
      <w:pPr>
        <w:numPr>
          <w:ilvl w:val="0"/>
          <w:numId w:val="36"/>
        </w:numPr>
        <w:jc w:val="both"/>
        <w:outlineLvl w:val="0"/>
        <w:rPr>
          <w:rFonts w:ascii="Century Gothic" w:hAnsi="Century Gothic" w:cs="Arial"/>
          <w:sz w:val="22"/>
          <w:szCs w:val="22"/>
        </w:rPr>
      </w:pPr>
      <w:r w:rsidRPr="006D5760">
        <w:rPr>
          <w:rFonts w:ascii="Century Gothic" w:hAnsi="Century Gothic" w:cs="Arial"/>
          <w:sz w:val="22"/>
          <w:szCs w:val="22"/>
        </w:rPr>
        <w:t xml:space="preserve">assumptions that indicators of possible abuse such as behaviour, mood and injury relate to the child’s disability without further </w:t>
      </w:r>
      <w:proofErr w:type="gramStart"/>
      <w:r w:rsidRPr="006D5760">
        <w:rPr>
          <w:rFonts w:ascii="Century Gothic" w:hAnsi="Century Gothic" w:cs="Arial"/>
          <w:sz w:val="22"/>
          <w:szCs w:val="22"/>
        </w:rPr>
        <w:t>exploration;</w:t>
      </w:r>
      <w:proofErr w:type="gramEnd"/>
    </w:p>
    <w:p w14:paraId="0372706E" w14:textId="77777777" w:rsidR="00F27F8A" w:rsidRPr="006D5760" w:rsidRDefault="00F27F8A" w:rsidP="0051551E">
      <w:pPr>
        <w:numPr>
          <w:ilvl w:val="0"/>
          <w:numId w:val="36"/>
        </w:numPr>
        <w:jc w:val="both"/>
        <w:outlineLvl w:val="0"/>
        <w:rPr>
          <w:rFonts w:ascii="Century Gothic" w:hAnsi="Century Gothic" w:cs="Arial"/>
          <w:sz w:val="22"/>
          <w:szCs w:val="22"/>
        </w:rPr>
      </w:pPr>
      <w:r w:rsidRPr="006D5760">
        <w:rPr>
          <w:rFonts w:ascii="Century Gothic" w:hAnsi="Century Gothic" w:cs="Arial"/>
          <w:sz w:val="22"/>
          <w:szCs w:val="22"/>
        </w:rPr>
        <w:t xml:space="preserve">being more prone to peer group isolation than other </w:t>
      </w:r>
      <w:proofErr w:type="gramStart"/>
      <w:r w:rsidRPr="006D5760">
        <w:rPr>
          <w:rFonts w:ascii="Century Gothic" w:hAnsi="Century Gothic" w:cs="Arial"/>
          <w:sz w:val="22"/>
          <w:szCs w:val="22"/>
        </w:rPr>
        <w:t>children;</w:t>
      </w:r>
      <w:proofErr w:type="gramEnd"/>
    </w:p>
    <w:p w14:paraId="584FE235" w14:textId="77777777" w:rsidR="00F27F8A" w:rsidRPr="006D5760" w:rsidRDefault="00F27F8A" w:rsidP="0051551E">
      <w:pPr>
        <w:numPr>
          <w:ilvl w:val="0"/>
          <w:numId w:val="36"/>
        </w:numPr>
        <w:jc w:val="both"/>
        <w:outlineLvl w:val="0"/>
        <w:rPr>
          <w:rFonts w:ascii="Century Gothic" w:hAnsi="Century Gothic" w:cs="Arial"/>
          <w:sz w:val="22"/>
          <w:szCs w:val="22"/>
        </w:rPr>
      </w:pPr>
      <w:r w:rsidRPr="006D5760">
        <w:rPr>
          <w:rFonts w:ascii="Century Gothic" w:hAnsi="Century Gothic" w:cs="Arial"/>
          <w:sz w:val="22"/>
          <w:szCs w:val="22"/>
        </w:rPr>
        <w:t xml:space="preserve">the potential for children with </w:t>
      </w:r>
      <w:r w:rsidR="0051551E" w:rsidRPr="006D5760">
        <w:rPr>
          <w:rFonts w:ascii="Century Gothic" w:hAnsi="Century Gothic" w:cs="Arial"/>
          <w:sz w:val="22"/>
          <w:szCs w:val="22"/>
        </w:rPr>
        <w:t xml:space="preserve">SEND </w:t>
      </w:r>
      <w:r w:rsidRPr="006D5760">
        <w:rPr>
          <w:rFonts w:ascii="Century Gothic" w:hAnsi="Century Gothic" w:cs="Arial"/>
          <w:sz w:val="22"/>
          <w:szCs w:val="22"/>
        </w:rPr>
        <w:t>being disproportionally impacted by behaviours such as bullying, with</w:t>
      </w:r>
      <w:r w:rsidR="003F7AE8" w:rsidRPr="006D5760">
        <w:rPr>
          <w:rFonts w:ascii="Century Gothic" w:hAnsi="Century Gothic" w:cs="Arial"/>
          <w:sz w:val="22"/>
          <w:szCs w:val="22"/>
        </w:rPr>
        <w:t>out outwardly showing any signs,</w:t>
      </w:r>
      <w:r w:rsidRPr="006D5760">
        <w:rPr>
          <w:rFonts w:ascii="Century Gothic" w:hAnsi="Century Gothic" w:cs="Arial"/>
          <w:sz w:val="22"/>
          <w:szCs w:val="22"/>
        </w:rPr>
        <w:t xml:space="preserve"> and</w:t>
      </w:r>
    </w:p>
    <w:p w14:paraId="0BA5F894" w14:textId="77777777" w:rsidR="00F27F8A" w:rsidRPr="006D5760" w:rsidRDefault="00F27F8A" w:rsidP="0051551E">
      <w:pPr>
        <w:numPr>
          <w:ilvl w:val="0"/>
          <w:numId w:val="36"/>
        </w:numPr>
        <w:jc w:val="both"/>
        <w:outlineLvl w:val="0"/>
        <w:rPr>
          <w:rFonts w:ascii="Century Gothic" w:hAnsi="Century Gothic" w:cs="Arial"/>
          <w:sz w:val="22"/>
          <w:szCs w:val="22"/>
        </w:rPr>
      </w:pPr>
      <w:r w:rsidRPr="006D5760">
        <w:rPr>
          <w:rFonts w:ascii="Century Gothic" w:hAnsi="Century Gothic" w:cs="Arial"/>
          <w:sz w:val="22"/>
          <w:szCs w:val="22"/>
        </w:rPr>
        <w:t>communication barriers and difficulties in overcoming these barriers.</w:t>
      </w:r>
    </w:p>
    <w:p w14:paraId="793DF9C3" w14:textId="77777777" w:rsidR="00F27F8A" w:rsidRPr="006D5760" w:rsidRDefault="00F27F8A" w:rsidP="00111F51">
      <w:pPr>
        <w:jc w:val="both"/>
        <w:outlineLvl w:val="0"/>
        <w:rPr>
          <w:rFonts w:ascii="Century Gothic" w:hAnsi="Century Gothic" w:cs="Arial"/>
          <w:sz w:val="22"/>
          <w:szCs w:val="22"/>
        </w:rPr>
      </w:pPr>
    </w:p>
    <w:p w14:paraId="59A3B04A" w14:textId="77777777" w:rsidR="00F27F8A" w:rsidRPr="006D5760" w:rsidRDefault="00F27F8A" w:rsidP="00111F51">
      <w:pPr>
        <w:jc w:val="both"/>
        <w:outlineLvl w:val="0"/>
        <w:rPr>
          <w:rFonts w:ascii="Century Gothic" w:hAnsi="Century Gothic" w:cs="Arial"/>
          <w:sz w:val="22"/>
          <w:szCs w:val="22"/>
        </w:rPr>
      </w:pPr>
      <w:r w:rsidRPr="006D5760">
        <w:rPr>
          <w:rFonts w:ascii="Century Gothic" w:hAnsi="Century Gothic" w:cs="Arial"/>
          <w:sz w:val="22"/>
          <w:szCs w:val="22"/>
        </w:rPr>
        <w:t xml:space="preserve">To help address these additional challenges </w:t>
      </w:r>
      <w:r w:rsidR="00D661BE" w:rsidRPr="006D5760">
        <w:rPr>
          <w:rFonts w:ascii="Century Gothic" w:hAnsi="Century Gothic" w:cs="Arial"/>
          <w:sz w:val="22"/>
          <w:szCs w:val="22"/>
        </w:rPr>
        <w:t xml:space="preserve">The Linden </w:t>
      </w:r>
      <w:proofErr w:type="gramStart"/>
      <w:r w:rsidR="00D661BE" w:rsidRPr="006D5760">
        <w:rPr>
          <w:rFonts w:ascii="Century Gothic" w:hAnsi="Century Gothic" w:cs="Arial"/>
          <w:sz w:val="22"/>
          <w:szCs w:val="22"/>
        </w:rPr>
        <w:t xml:space="preserve">Centre </w:t>
      </w:r>
      <w:r w:rsidR="008F6BAE" w:rsidRPr="006D5760">
        <w:rPr>
          <w:rFonts w:ascii="Century Gothic" w:hAnsi="Century Gothic" w:cs="Arial"/>
          <w:sz w:val="22"/>
          <w:szCs w:val="22"/>
        </w:rPr>
        <w:t xml:space="preserve"> we</w:t>
      </w:r>
      <w:proofErr w:type="gramEnd"/>
      <w:r w:rsidR="008F6BAE" w:rsidRPr="006D5760">
        <w:rPr>
          <w:rFonts w:ascii="Century Gothic" w:hAnsi="Century Gothic" w:cs="Arial"/>
          <w:sz w:val="22"/>
          <w:szCs w:val="22"/>
        </w:rPr>
        <w:t xml:space="preserve"> will provide </w:t>
      </w:r>
      <w:r w:rsidRPr="006D5760">
        <w:rPr>
          <w:rFonts w:ascii="Century Gothic" w:hAnsi="Century Gothic" w:cs="Arial"/>
          <w:sz w:val="22"/>
          <w:szCs w:val="22"/>
        </w:rPr>
        <w:t xml:space="preserve">extra pastoral support for </w:t>
      </w:r>
      <w:r w:rsidR="003F7AE8" w:rsidRPr="006D5760">
        <w:rPr>
          <w:rFonts w:ascii="Century Gothic" w:hAnsi="Century Gothic" w:cs="Arial"/>
          <w:sz w:val="22"/>
          <w:szCs w:val="22"/>
        </w:rPr>
        <w:t>children with SEND</w:t>
      </w:r>
      <w:r w:rsidRPr="006D5760">
        <w:rPr>
          <w:rFonts w:ascii="Century Gothic" w:hAnsi="Century Gothic" w:cs="Arial"/>
          <w:sz w:val="22"/>
          <w:szCs w:val="22"/>
        </w:rPr>
        <w:t>.</w:t>
      </w:r>
    </w:p>
    <w:p w14:paraId="77AEE9DC" w14:textId="77777777" w:rsidR="008F6BAE" w:rsidRPr="006D5760" w:rsidRDefault="008F6BAE" w:rsidP="00111F51">
      <w:pPr>
        <w:jc w:val="both"/>
        <w:outlineLvl w:val="0"/>
        <w:rPr>
          <w:rFonts w:ascii="Century Gothic" w:hAnsi="Century Gothic" w:cs="Arial"/>
          <w:sz w:val="22"/>
          <w:szCs w:val="22"/>
        </w:rPr>
      </w:pPr>
    </w:p>
    <w:p w14:paraId="0C4E9B1B" w14:textId="77777777" w:rsidR="00164046" w:rsidRPr="006D5760" w:rsidRDefault="00164046" w:rsidP="00111F51">
      <w:pPr>
        <w:jc w:val="both"/>
        <w:outlineLvl w:val="0"/>
        <w:rPr>
          <w:rFonts w:ascii="Century Gothic" w:hAnsi="Century Gothic" w:cs="Arial"/>
          <w:b/>
          <w:sz w:val="22"/>
          <w:szCs w:val="22"/>
        </w:rPr>
      </w:pPr>
    </w:p>
    <w:p w14:paraId="3EA109CA" w14:textId="77777777" w:rsidR="00164046" w:rsidRPr="006D5760" w:rsidRDefault="00164046" w:rsidP="00111F51">
      <w:pPr>
        <w:jc w:val="both"/>
        <w:outlineLvl w:val="0"/>
        <w:rPr>
          <w:rFonts w:ascii="Century Gothic" w:hAnsi="Century Gothic" w:cs="Arial"/>
          <w:b/>
          <w:sz w:val="22"/>
          <w:szCs w:val="22"/>
        </w:rPr>
      </w:pPr>
    </w:p>
    <w:p w14:paraId="43015FF3" w14:textId="77777777" w:rsidR="00164046" w:rsidRPr="006D5760" w:rsidRDefault="00164046" w:rsidP="00111F51">
      <w:pPr>
        <w:jc w:val="both"/>
        <w:outlineLvl w:val="0"/>
        <w:rPr>
          <w:rFonts w:ascii="Century Gothic" w:hAnsi="Century Gothic" w:cs="Arial"/>
          <w:b/>
          <w:sz w:val="22"/>
          <w:szCs w:val="22"/>
        </w:rPr>
      </w:pPr>
    </w:p>
    <w:p w14:paraId="26CAD7C1" w14:textId="77777777" w:rsidR="00164046" w:rsidRPr="006D5760" w:rsidRDefault="00164046" w:rsidP="00111F51">
      <w:pPr>
        <w:jc w:val="both"/>
        <w:outlineLvl w:val="0"/>
        <w:rPr>
          <w:rFonts w:ascii="Century Gothic" w:hAnsi="Century Gothic" w:cs="Arial"/>
          <w:b/>
          <w:sz w:val="22"/>
          <w:szCs w:val="22"/>
        </w:rPr>
      </w:pPr>
    </w:p>
    <w:p w14:paraId="4EC3BEDC" w14:textId="77777777" w:rsidR="008F6BAE" w:rsidRPr="006D5760" w:rsidRDefault="008F6BAE" w:rsidP="00111F51">
      <w:pPr>
        <w:jc w:val="both"/>
        <w:outlineLvl w:val="0"/>
        <w:rPr>
          <w:rFonts w:ascii="Century Gothic" w:hAnsi="Century Gothic" w:cs="Arial"/>
          <w:b/>
          <w:sz w:val="22"/>
          <w:szCs w:val="22"/>
        </w:rPr>
      </w:pPr>
      <w:r w:rsidRPr="006D5760">
        <w:rPr>
          <w:rFonts w:ascii="Century Gothic" w:hAnsi="Century Gothic" w:cs="Arial"/>
          <w:b/>
          <w:sz w:val="22"/>
          <w:szCs w:val="22"/>
        </w:rPr>
        <w:t>The use of ‘reasonable force’</w:t>
      </w:r>
    </w:p>
    <w:p w14:paraId="467DDD28" w14:textId="77777777" w:rsidR="008F6BAE" w:rsidRPr="006D5760" w:rsidRDefault="008F6BAE" w:rsidP="00111F51">
      <w:pPr>
        <w:pStyle w:val="ListParagraph"/>
        <w:ind w:left="0"/>
        <w:jc w:val="both"/>
        <w:rPr>
          <w:rFonts w:ascii="Century Gothic" w:hAnsi="Century Gothic" w:cs="Arial"/>
          <w:b/>
          <w:sz w:val="22"/>
          <w:szCs w:val="22"/>
        </w:rPr>
      </w:pPr>
    </w:p>
    <w:p w14:paraId="659A1C33" w14:textId="77777777" w:rsidR="008F6BAE" w:rsidRPr="006D5760" w:rsidRDefault="008F6BAE" w:rsidP="00111F51">
      <w:pPr>
        <w:jc w:val="both"/>
        <w:rPr>
          <w:rFonts w:ascii="Century Gothic" w:hAnsi="Century Gothic" w:cs="Arial"/>
          <w:sz w:val="22"/>
          <w:szCs w:val="22"/>
        </w:rPr>
      </w:pPr>
      <w:r w:rsidRPr="006D5760">
        <w:rPr>
          <w:rFonts w:ascii="Century Gothic" w:hAnsi="Century Gothic" w:cs="Arial"/>
          <w:sz w:val="22"/>
          <w:szCs w:val="22"/>
        </w:rPr>
        <w:t xml:space="preserve">There are circumstances when it is appropriate for staff in </w:t>
      </w:r>
      <w:r w:rsidR="00D661BE" w:rsidRPr="006D5760">
        <w:rPr>
          <w:rFonts w:ascii="Century Gothic" w:hAnsi="Century Gothic" w:cs="Arial"/>
          <w:sz w:val="22"/>
          <w:szCs w:val="22"/>
        </w:rPr>
        <w:t xml:space="preserve">The Linden </w:t>
      </w:r>
      <w:proofErr w:type="gramStart"/>
      <w:r w:rsidR="00D661BE" w:rsidRPr="006D5760">
        <w:rPr>
          <w:rFonts w:ascii="Century Gothic" w:hAnsi="Century Gothic" w:cs="Arial"/>
          <w:sz w:val="22"/>
          <w:szCs w:val="22"/>
        </w:rPr>
        <w:t xml:space="preserve">Centre </w:t>
      </w:r>
      <w:r w:rsidRPr="006D5760">
        <w:rPr>
          <w:rFonts w:ascii="Century Gothic" w:hAnsi="Century Gothic" w:cs="Arial"/>
          <w:sz w:val="22"/>
          <w:szCs w:val="22"/>
        </w:rPr>
        <w:t xml:space="preserve"> to</w:t>
      </w:r>
      <w:proofErr w:type="gramEnd"/>
      <w:r w:rsidRPr="006D5760">
        <w:rPr>
          <w:rFonts w:ascii="Century Gothic" w:hAnsi="Century Gothic" w:cs="Arial"/>
          <w:sz w:val="22"/>
          <w:szCs w:val="22"/>
        </w:rPr>
        <w:t xml:space="preserve">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retrained to prevent violence or injury. ‘Reasonable’ in these circumstances means us ‘using no more than is needed’. Our use of force my involve either passive physical contact, such as standing between pupils or blocking a pupil’s path, or active physical contact such as leading a pupil by the arm out of the classroom. </w:t>
      </w:r>
    </w:p>
    <w:p w14:paraId="6438B41B" w14:textId="77777777" w:rsidR="008F6BAE" w:rsidRPr="006D5760" w:rsidRDefault="008F6BAE" w:rsidP="00111F51">
      <w:pPr>
        <w:jc w:val="both"/>
        <w:rPr>
          <w:rFonts w:ascii="Century Gothic" w:hAnsi="Century Gothic" w:cs="Arial"/>
          <w:sz w:val="22"/>
          <w:szCs w:val="22"/>
        </w:rPr>
      </w:pPr>
    </w:p>
    <w:p w14:paraId="6E625901" w14:textId="77777777" w:rsidR="008F6BAE" w:rsidRPr="006D5760" w:rsidRDefault="008F6BAE" w:rsidP="00111F51">
      <w:pPr>
        <w:jc w:val="both"/>
        <w:rPr>
          <w:rFonts w:ascii="Century Gothic" w:hAnsi="Century Gothic" w:cs="Arial"/>
          <w:sz w:val="22"/>
          <w:szCs w:val="22"/>
        </w:rPr>
      </w:pPr>
      <w:r w:rsidRPr="006D5760">
        <w:rPr>
          <w:rFonts w:ascii="Century Gothic" w:hAnsi="Century Gothic" w:cs="Arial"/>
          <w:sz w:val="22"/>
          <w:szCs w:val="22"/>
        </w:rPr>
        <w:t>W</w:t>
      </w:r>
      <w:r w:rsidR="00694989" w:rsidRPr="006D5760">
        <w:rPr>
          <w:rFonts w:ascii="Century Gothic" w:hAnsi="Century Gothic" w:cs="Arial"/>
          <w:sz w:val="22"/>
          <w:szCs w:val="22"/>
        </w:rPr>
        <w:t xml:space="preserve">e will always </w:t>
      </w:r>
      <w:r w:rsidR="00245CA8" w:rsidRPr="006D5760">
        <w:rPr>
          <w:rFonts w:ascii="Century Gothic" w:hAnsi="Century Gothic" w:cs="Arial"/>
          <w:sz w:val="22"/>
          <w:szCs w:val="22"/>
        </w:rPr>
        <w:t xml:space="preserve">follow </w:t>
      </w:r>
      <w:r w:rsidR="00694989" w:rsidRPr="006D5760">
        <w:rPr>
          <w:rFonts w:ascii="Century Gothic" w:hAnsi="Century Gothic" w:cs="Arial"/>
          <w:sz w:val="22"/>
          <w:szCs w:val="22"/>
        </w:rPr>
        <w:t>the advice for</w:t>
      </w:r>
      <w:r w:rsidRPr="006D5760">
        <w:rPr>
          <w:rFonts w:ascii="Century Gothic" w:hAnsi="Century Gothic" w:cs="Arial"/>
          <w:sz w:val="22"/>
          <w:szCs w:val="22"/>
        </w:rPr>
        <w:t xml:space="preserve"> schools on the Use of </w:t>
      </w:r>
      <w:hyperlink r:id="rId86" w:history="1">
        <w:r w:rsidRPr="006D5760">
          <w:rPr>
            <w:rStyle w:val="Hyperlink"/>
            <w:rFonts w:ascii="Century Gothic" w:hAnsi="Century Gothic" w:cs="Arial"/>
            <w:sz w:val="22"/>
            <w:szCs w:val="22"/>
          </w:rPr>
          <w:t>Reasonable Force in Schools</w:t>
        </w:r>
      </w:hyperlink>
      <w:r w:rsidRPr="006D5760">
        <w:rPr>
          <w:rFonts w:ascii="Century Gothic" w:hAnsi="Century Gothic" w:cs="Arial"/>
          <w:sz w:val="22"/>
          <w:szCs w:val="22"/>
        </w:rPr>
        <w:t xml:space="preserve">. </w:t>
      </w:r>
    </w:p>
    <w:p w14:paraId="4DFD7C77" w14:textId="77777777" w:rsidR="008F6BAE" w:rsidRPr="006D5760" w:rsidRDefault="008F6BAE" w:rsidP="00111F51">
      <w:pPr>
        <w:jc w:val="both"/>
        <w:rPr>
          <w:rFonts w:ascii="Century Gothic" w:hAnsi="Century Gothic" w:cs="Arial"/>
          <w:sz w:val="22"/>
          <w:szCs w:val="22"/>
        </w:rPr>
      </w:pPr>
    </w:p>
    <w:p w14:paraId="109CB9E0" w14:textId="77777777" w:rsidR="008F6BAE"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8F6BAE" w:rsidRPr="006D5760">
        <w:rPr>
          <w:rFonts w:ascii="Century Gothic" w:hAnsi="Century Gothic" w:cs="Arial"/>
          <w:sz w:val="22"/>
          <w:szCs w:val="22"/>
        </w:rPr>
        <w:t xml:space="preserve"> believe</w:t>
      </w:r>
      <w:proofErr w:type="gramEnd"/>
      <w:r w:rsidR="008F6BAE" w:rsidRPr="006D5760">
        <w:rPr>
          <w:rFonts w:ascii="Century Gothic" w:hAnsi="Century Gothic" w:cs="Arial"/>
          <w:sz w:val="22"/>
          <w:szCs w:val="22"/>
        </w:rPr>
        <w:t xml:space="preserve"> that the adoption of a ‘no contact’ policy at our </w:t>
      </w:r>
      <w:r w:rsidR="00DA7ECD" w:rsidRPr="006D5760">
        <w:rPr>
          <w:rFonts w:ascii="Century Gothic" w:hAnsi="Century Gothic" w:cs="Arial"/>
          <w:sz w:val="22"/>
          <w:szCs w:val="22"/>
        </w:rPr>
        <w:t xml:space="preserve">school </w:t>
      </w:r>
      <w:r w:rsidR="008F6BAE" w:rsidRPr="006D5760">
        <w:rPr>
          <w:rFonts w:ascii="Century Gothic" w:hAnsi="Century Gothic" w:cs="Arial"/>
          <w:sz w:val="22"/>
          <w:szCs w:val="22"/>
        </w:rPr>
        <w:t xml:space="preserve">could leave staff unable to fully support and protect our pupils and students. We will adopt a sensible approach </w:t>
      </w:r>
      <w:r w:rsidR="002E0811" w:rsidRPr="006D5760">
        <w:rPr>
          <w:rFonts w:ascii="Century Gothic" w:hAnsi="Century Gothic" w:cs="Arial"/>
          <w:sz w:val="22"/>
          <w:szCs w:val="22"/>
        </w:rPr>
        <w:t>allowing staff to make appropriate physical contact. The decision on whether to or not to use reasonable force to control or restrain a child is down to the professional judgement of the staff concerned and should always depend on individual circumstances.</w:t>
      </w:r>
    </w:p>
    <w:p w14:paraId="67937547" w14:textId="77777777" w:rsidR="002E0811" w:rsidRPr="006D5760" w:rsidRDefault="002E0811" w:rsidP="00111F51">
      <w:pPr>
        <w:jc w:val="both"/>
        <w:rPr>
          <w:rFonts w:ascii="Century Gothic" w:hAnsi="Century Gothic" w:cs="Arial"/>
          <w:sz w:val="22"/>
          <w:szCs w:val="22"/>
        </w:rPr>
      </w:pPr>
    </w:p>
    <w:p w14:paraId="1F0719C2" w14:textId="77777777" w:rsidR="002E0811" w:rsidRPr="006D5760" w:rsidRDefault="002E0811" w:rsidP="00111F51">
      <w:pPr>
        <w:jc w:val="both"/>
        <w:rPr>
          <w:rFonts w:ascii="Century Gothic" w:hAnsi="Century Gothic" w:cs="Arial"/>
          <w:sz w:val="22"/>
          <w:szCs w:val="22"/>
        </w:rPr>
      </w:pPr>
      <w:r w:rsidRPr="006D5760">
        <w:rPr>
          <w:rFonts w:ascii="Century Gothic" w:hAnsi="Century Gothic" w:cs="Arial"/>
          <w:sz w:val="22"/>
          <w:szCs w:val="22"/>
        </w:rPr>
        <w:t>When using reasonable force in response to risks presented by incide</w:t>
      </w:r>
      <w:r w:rsidR="003F7AE8" w:rsidRPr="006D5760">
        <w:rPr>
          <w:rFonts w:ascii="Century Gothic" w:hAnsi="Century Gothic" w:cs="Arial"/>
          <w:sz w:val="22"/>
          <w:szCs w:val="22"/>
        </w:rPr>
        <w:t xml:space="preserve">nts involving children with SEND </w:t>
      </w:r>
      <w:r w:rsidRPr="006D5760">
        <w:rPr>
          <w:rFonts w:ascii="Century Gothic" w:hAnsi="Century Gothic" w:cs="Arial"/>
          <w:sz w:val="22"/>
          <w:szCs w:val="22"/>
        </w:rPr>
        <w:t xml:space="preserve">or with medical conditions, we will consider the risks carefully because we recognise the additional vulnerability of these groups. We will consider our duties under the Equality Act 2010 in relation to making reasonable adjustments, </w:t>
      </w:r>
      <w:proofErr w:type="gramStart"/>
      <w:r w:rsidRPr="006D5760">
        <w:rPr>
          <w:rFonts w:ascii="Century Gothic" w:hAnsi="Century Gothic" w:cs="Arial"/>
          <w:sz w:val="22"/>
          <w:szCs w:val="22"/>
        </w:rPr>
        <w:t>non-discrimination</w:t>
      </w:r>
      <w:proofErr w:type="gramEnd"/>
      <w:r w:rsidRPr="006D5760">
        <w:rPr>
          <w:rFonts w:ascii="Century Gothic" w:hAnsi="Century Gothic" w:cs="Arial"/>
          <w:sz w:val="22"/>
          <w:szCs w:val="22"/>
        </w:rPr>
        <w:t xml:space="preserve"> and our Public Sector Equality Duty.</w:t>
      </w:r>
    </w:p>
    <w:p w14:paraId="6E73EFB4" w14:textId="77777777" w:rsidR="002E0811" w:rsidRPr="006D5760" w:rsidRDefault="002E0811" w:rsidP="00111F51">
      <w:pPr>
        <w:jc w:val="both"/>
        <w:rPr>
          <w:rFonts w:ascii="Century Gothic" w:hAnsi="Century Gothic" w:cs="Arial"/>
          <w:sz w:val="22"/>
          <w:szCs w:val="22"/>
        </w:rPr>
      </w:pPr>
    </w:p>
    <w:p w14:paraId="70BFD07D" w14:textId="77777777" w:rsidR="008F6BAE" w:rsidRPr="006D5760" w:rsidRDefault="00D661BE" w:rsidP="00111F51">
      <w:pPr>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2E0811" w:rsidRPr="006D5760">
        <w:rPr>
          <w:rFonts w:ascii="Century Gothic" w:hAnsi="Century Gothic" w:cs="Arial"/>
          <w:sz w:val="22"/>
          <w:szCs w:val="22"/>
        </w:rPr>
        <w:t xml:space="preserve"> will</w:t>
      </w:r>
      <w:proofErr w:type="gramEnd"/>
      <w:r w:rsidR="002E0811" w:rsidRPr="006D5760">
        <w:rPr>
          <w:rFonts w:ascii="Century Gothic" w:hAnsi="Century Gothic" w:cs="Arial"/>
          <w:sz w:val="22"/>
          <w:szCs w:val="22"/>
        </w:rPr>
        <w:t xml:space="preserve"> plan positive and proactive behaviour support, for instance through drawing up individual behaviour plans for more vulnerable children, and agreeing them with parents and carers, we aim to </w:t>
      </w:r>
      <w:r w:rsidR="00164046" w:rsidRPr="006D5760">
        <w:rPr>
          <w:rFonts w:ascii="Century Gothic" w:hAnsi="Century Gothic" w:cs="Arial"/>
          <w:sz w:val="22"/>
          <w:szCs w:val="22"/>
        </w:rPr>
        <w:t>red</w:t>
      </w:r>
      <w:r w:rsidR="002E0811" w:rsidRPr="006D5760">
        <w:rPr>
          <w:rFonts w:ascii="Century Gothic" w:hAnsi="Century Gothic" w:cs="Arial"/>
          <w:sz w:val="22"/>
          <w:szCs w:val="22"/>
        </w:rPr>
        <w:t xml:space="preserve">uce the occurrence of challenging behaviour and the need to use reasonable force. We </w:t>
      </w:r>
      <w:r w:rsidR="008F6BAE" w:rsidRPr="006D5760">
        <w:rPr>
          <w:rFonts w:ascii="Century Gothic" w:hAnsi="Century Gothic" w:cs="Arial"/>
          <w:sz w:val="22"/>
          <w:szCs w:val="22"/>
        </w:rPr>
        <w:t xml:space="preserve">will only </w:t>
      </w:r>
      <w:r w:rsidR="002E0811" w:rsidRPr="006D5760">
        <w:rPr>
          <w:rFonts w:ascii="Century Gothic" w:hAnsi="Century Gothic" w:cs="Arial"/>
          <w:sz w:val="22"/>
          <w:szCs w:val="22"/>
        </w:rPr>
        <w:t xml:space="preserve">use reasonable force </w:t>
      </w:r>
      <w:r w:rsidR="008F6BAE" w:rsidRPr="006D5760">
        <w:rPr>
          <w:rFonts w:ascii="Century Gothic" w:hAnsi="Century Gothic" w:cs="Arial"/>
          <w:sz w:val="22"/>
          <w:szCs w:val="22"/>
        </w:rPr>
        <w:t>where de-escalation processes have failed.</w:t>
      </w:r>
    </w:p>
    <w:p w14:paraId="09AE2E3F" w14:textId="77777777" w:rsidR="00792C5E" w:rsidRPr="006D5760" w:rsidRDefault="00792C5E" w:rsidP="00111F51">
      <w:pPr>
        <w:jc w:val="both"/>
        <w:rPr>
          <w:rFonts w:ascii="Century Gothic" w:hAnsi="Century Gothic" w:cs="Arial"/>
          <w:sz w:val="22"/>
          <w:szCs w:val="22"/>
        </w:rPr>
      </w:pPr>
    </w:p>
    <w:p w14:paraId="7A30CA79" w14:textId="77777777" w:rsidR="00792C5E" w:rsidRPr="006D5760" w:rsidRDefault="00792C5E" w:rsidP="00792C5E">
      <w:pPr>
        <w:jc w:val="both"/>
        <w:rPr>
          <w:rFonts w:ascii="Century Gothic" w:hAnsi="Century Gothic" w:cs="Arial"/>
          <w:b/>
          <w:sz w:val="22"/>
          <w:szCs w:val="22"/>
        </w:rPr>
      </w:pPr>
      <w:r w:rsidRPr="006D5760">
        <w:rPr>
          <w:rFonts w:ascii="Century Gothic" w:hAnsi="Century Gothic" w:cs="Arial"/>
          <w:b/>
          <w:sz w:val="22"/>
          <w:szCs w:val="22"/>
        </w:rPr>
        <w:t>Poor or irregular attendance</w:t>
      </w:r>
    </w:p>
    <w:p w14:paraId="3CD48EE0" w14:textId="77777777" w:rsidR="00792C5E" w:rsidRPr="006D5760" w:rsidRDefault="00792C5E" w:rsidP="00792C5E">
      <w:pPr>
        <w:jc w:val="both"/>
        <w:rPr>
          <w:rFonts w:ascii="Century Gothic" w:hAnsi="Century Gothic" w:cs="Arial"/>
          <w:b/>
          <w:sz w:val="22"/>
          <w:szCs w:val="22"/>
        </w:rPr>
      </w:pPr>
    </w:p>
    <w:p w14:paraId="4179F839" w14:textId="77777777" w:rsidR="00792C5E" w:rsidRPr="006D5760" w:rsidRDefault="00D661BE" w:rsidP="00792C5E">
      <w:pPr>
        <w:jc w:val="both"/>
        <w:rPr>
          <w:rFonts w:ascii="Century Gothic" w:hAnsi="Century Gothic" w:cs="Arial"/>
          <w:color w:val="3333CC"/>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792C5E" w:rsidRPr="006D5760">
        <w:rPr>
          <w:rFonts w:ascii="Century Gothic" w:hAnsi="Century Gothic" w:cs="Arial"/>
          <w:b/>
          <w:sz w:val="22"/>
          <w:szCs w:val="22"/>
        </w:rPr>
        <w:t xml:space="preserve"> </w:t>
      </w:r>
      <w:r w:rsidR="00792C5E" w:rsidRPr="006D5760">
        <w:rPr>
          <w:rFonts w:ascii="Century Gothic" w:hAnsi="Century Gothic" w:cs="Arial"/>
          <w:sz w:val="22"/>
          <w:szCs w:val="22"/>
        </w:rPr>
        <w:t>recognised</w:t>
      </w:r>
      <w:proofErr w:type="gramEnd"/>
      <w:r w:rsidR="00792C5E" w:rsidRPr="006D5760">
        <w:rPr>
          <w:rFonts w:ascii="Century Gothic" w:hAnsi="Century Gothic" w:cs="Arial"/>
          <w:sz w:val="22"/>
          <w:szCs w:val="22"/>
        </w:rPr>
        <w:t xml:space="preserve"> figure for persistence absence is being less than 90%, although concerns may still be raised if above this. </w:t>
      </w:r>
      <w:r w:rsidR="00694989" w:rsidRPr="006D5760">
        <w:rPr>
          <w:rFonts w:ascii="Century Gothic" w:hAnsi="Century Gothic" w:cs="Arial"/>
          <w:sz w:val="22"/>
          <w:szCs w:val="22"/>
        </w:rPr>
        <w:t>We</w:t>
      </w:r>
      <w:r w:rsidR="00792C5E" w:rsidRPr="006D5760">
        <w:rPr>
          <w:rFonts w:ascii="Century Gothic" w:hAnsi="Century Gothic" w:cs="Arial"/>
          <w:sz w:val="22"/>
          <w:szCs w:val="22"/>
        </w:rPr>
        <w:t xml:space="preserve"> will comply with the statutory guidance </w:t>
      </w:r>
      <w:hyperlink r:id="rId87" w:history="1">
        <w:r w:rsidR="00792C5E" w:rsidRPr="006D5760">
          <w:rPr>
            <w:rStyle w:val="Hyperlink"/>
            <w:rFonts w:ascii="Century Gothic" w:hAnsi="Century Gothic" w:cs="Arial"/>
            <w:color w:val="auto"/>
            <w:sz w:val="22"/>
            <w:szCs w:val="22"/>
            <w:u w:val="none"/>
          </w:rPr>
          <w:t>Children Missing Education</w:t>
        </w:r>
      </w:hyperlink>
      <w:r w:rsidR="00792C5E" w:rsidRPr="006D5760">
        <w:rPr>
          <w:rFonts w:ascii="Century Gothic" w:hAnsi="Century Gothic" w:cs="Arial"/>
          <w:color w:val="0000FF"/>
          <w:sz w:val="22"/>
          <w:szCs w:val="22"/>
        </w:rPr>
        <w:t>.</w:t>
      </w:r>
    </w:p>
    <w:p w14:paraId="7F347C2B" w14:textId="77777777" w:rsidR="00792C5E" w:rsidRPr="006D5760" w:rsidRDefault="00792C5E" w:rsidP="00792C5E">
      <w:pPr>
        <w:ind w:left="426"/>
        <w:jc w:val="both"/>
        <w:rPr>
          <w:rFonts w:ascii="Century Gothic" w:hAnsi="Century Gothic" w:cs="Arial"/>
          <w:color w:val="3333CC"/>
          <w:sz w:val="22"/>
          <w:szCs w:val="22"/>
        </w:rPr>
      </w:pPr>
    </w:p>
    <w:p w14:paraId="1B8C792E" w14:textId="77777777" w:rsidR="00792C5E" w:rsidRPr="006D5760" w:rsidRDefault="00792C5E" w:rsidP="00792C5E">
      <w:pPr>
        <w:jc w:val="both"/>
        <w:rPr>
          <w:rFonts w:ascii="Century Gothic" w:hAnsi="Century Gothic" w:cs="Arial"/>
          <w:sz w:val="22"/>
          <w:szCs w:val="22"/>
        </w:rPr>
      </w:pPr>
      <w:r w:rsidRPr="006D5760">
        <w:rPr>
          <w:rFonts w:ascii="Century Gothic" w:hAnsi="Century Gothic" w:cs="Arial"/>
          <w:sz w:val="22"/>
          <w:szCs w:val="22"/>
        </w:rPr>
        <w:t xml:space="preserve">In respect of this and at a local Telford &amp; Wrekin Council level, we will require the behaviour and attendance lead to refer to use the established protocol document of notification to the Local Authority, filling out the appropriate paperwork, </w:t>
      </w:r>
      <w:proofErr w:type="gramStart"/>
      <w:r w:rsidR="00643EF4" w:rsidRPr="006D5760">
        <w:rPr>
          <w:rFonts w:ascii="Century Gothic" w:hAnsi="Century Gothic" w:cs="Arial"/>
          <w:sz w:val="22"/>
          <w:szCs w:val="22"/>
        </w:rPr>
        <w:t>policies</w:t>
      </w:r>
      <w:proofErr w:type="gramEnd"/>
      <w:r w:rsidR="00643EF4" w:rsidRPr="006D5760">
        <w:rPr>
          <w:rFonts w:ascii="Century Gothic" w:hAnsi="Century Gothic" w:cs="Arial"/>
          <w:sz w:val="22"/>
          <w:szCs w:val="22"/>
        </w:rPr>
        <w:t xml:space="preserve"> and procedures for i</w:t>
      </w:r>
      <w:r w:rsidRPr="006D5760">
        <w:rPr>
          <w:rFonts w:ascii="Century Gothic" w:hAnsi="Century Gothic" w:cs="Arial"/>
          <w:sz w:val="22"/>
          <w:szCs w:val="22"/>
        </w:rPr>
        <w:t xml:space="preserve">dentifying </w:t>
      </w:r>
      <w:r w:rsidR="00643EF4" w:rsidRPr="006D5760">
        <w:rPr>
          <w:rFonts w:ascii="Century Gothic" w:hAnsi="Century Gothic" w:cs="Arial"/>
          <w:sz w:val="22"/>
          <w:szCs w:val="22"/>
        </w:rPr>
        <w:t>p</w:t>
      </w:r>
      <w:r w:rsidR="009B35A0" w:rsidRPr="006D5760">
        <w:rPr>
          <w:rFonts w:ascii="Century Gothic" w:hAnsi="Century Gothic" w:cs="Arial"/>
          <w:sz w:val="22"/>
          <w:szCs w:val="22"/>
        </w:rPr>
        <w:t xml:space="preserve">upils who are missing out on education and </w:t>
      </w:r>
      <w:r w:rsidR="00643EF4" w:rsidRPr="006D5760">
        <w:rPr>
          <w:rFonts w:ascii="Century Gothic" w:hAnsi="Century Gothic" w:cs="Arial"/>
          <w:sz w:val="22"/>
          <w:szCs w:val="22"/>
        </w:rPr>
        <w:t>p</w:t>
      </w:r>
      <w:r w:rsidR="009B35A0" w:rsidRPr="006D5760">
        <w:rPr>
          <w:rFonts w:ascii="Century Gothic" w:hAnsi="Century Gothic" w:cs="Arial"/>
          <w:sz w:val="22"/>
          <w:szCs w:val="22"/>
        </w:rPr>
        <w:t xml:space="preserve">olicies and </w:t>
      </w:r>
      <w:r w:rsidR="00643EF4" w:rsidRPr="006D5760">
        <w:rPr>
          <w:rFonts w:ascii="Century Gothic" w:hAnsi="Century Gothic" w:cs="Arial"/>
          <w:sz w:val="22"/>
          <w:szCs w:val="22"/>
        </w:rPr>
        <w:t>p</w:t>
      </w:r>
      <w:r w:rsidR="009B35A0" w:rsidRPr="006D5760">
        <w:rPr>
          <w:rFonts w:ascii="Century Gothic" w:hAnsi="Century Gothic" w:cs="Arial"/>
          <w:sz w:val="22"/>
          <w:szCs w:val="22"/>
        </w:rPr>
        <w:t xml:space="preserve">rocedures for </w:t>
      </w:r>
      <w:r w:rsidR="00643EF4" w:rsidRPr="006D5760">
        <w:rPr>
          <w:rFonts w:ascii="Century Gothic" w:hAnsi="Century Gothic" w:cs="Arial"/>
          <w:sz w:val="22"/>
          <w:szCs w:val="22"/>
        </w:rPr>
        <w:t>p</w:t>
      </w:r>
      <w:r w:rsidR="009B35A0" w:rsidRPr="006D5760">
        <w:rPr>
          <w:rFonts w:ascii="Century Gothic" w:hAnsi="Century Gothic" w:cs="Arial"/>
          <w:sz w:val="22"/>
          <w:szCs w:val="22"/>
        </w:rPr>
        <w:t xml:space="preserve">upils on a </w:t>
      </w:r>
      <w:r w:rsidR="00643EF4" w:rsidRPr="006D5760">
        <w:rPr>
          <w:rFonts w:ascii="Century Gothic" w:hAnsi="Century Gothic" w:cs="Arial"/>
          <w:sz w:val="22"/>
          <w:szCs w:val="22"/>
        </w:rPr>
        <w:t>m</w:t>
      </w:r>
      <w:r w:rsidR="009B35A0" w:rsidRPr="006D5760">
        <w:rPr>
          <w:rFonts w:ascii="Century Gothic" w:hAnsi="Century Gothic" w:cs="Arial"/>
          <w:sz w:val="22"/>
          <w:szCs w:val="22"/>
        </w:rPr>
        <w:t xml:space="preserve">odified </w:t>
      </w:r>
      <w:r w:rsidR="00643EF4" w:rsidRPr="006D5760">
        <w:rPr>
          <w:rFonts w:ascii="Century Gothic" w:hAnsi="Century Gothic" w:cs="Arial"/>
          <w:sz w:val="22"/>
          <w:szCs w:val="22"/>
        </w:rPr>
        <w:t>t</w:t>
      </w:r>
      <w:r w:rsidR="009B35A0" w:rsidRPr="006D5760">
        <w:rPr>
          <w:rFonts w:ascii="Century Gothic" w:hAnsi="Century Gothic" w:cs="Arial"/>
          <w:sz w:val="22"/>
          <w:szCs w:val="22"/>
        </w:rPr>
        <w:t>imetable</w:t>
      </w:r>
      <w:r w:rsidR="00643EF4" w:rsidRPr="006D5760">
        <w:rPr>
          <w:rFonts w:ascii="Century Gothic" w:hAnsi="Century Gothic" w:cs="Arial"/>
          <w:sz w:val="22"/>
          <w:szCs w:val="22"/>
        </w:rPr>
        <w:t xml:space="preserve"> (available from Telford &amp; Wrekin Council</w:t>
      </w:r>
      <w:r w:rsidR="003F7AE8" w:rsidRPr="006D5760">
        <w:rPr>
          <w:rFonts w:ascii="Century Gothic" w:hAnsi="Century Gothic" w:cs="Arial"/>
          <w:sz w:val="22"/>
          <w:szCs w:val="22"/>
        </w:rPr>
        <w:t>,</w:t>
      </w:r>
      <w:r w:rsidR="00643EF4" w:rsidRPr="006D5760">
        <w:rPr>
          <w:rFonts w:ascii="Century Gothic" w:hAnsi="Century Gothic" w:cs="Arial"/>
          <w:sz w:val="22"/>
          <w:szCs w:val="22"/>
        </w:rPr>
        <w:t xml:space="preserve"> Access &amp; Inclusion Team)</w:t>
      </w:r>
      <w:r w:rsidR="009B35A0" w:rsidRPr="006D5760">
        <w:rPr>
          <w:rFonts w:ascii="Century Gothic" w:hAnsi="Century Gothic" w:cs="Arial"/>
          <w:sz w:val="22"/>
          <w:szCs w:val="22"/>
        </w:rPr>
        <w:t xml:space="preserve">. </w:t>
      </w:r>
    </w:p>
    <w:p w14:paraId="7711A16A" w14:textId="77777777" w:rsidR="00792C5E" w:rsidRPr="006D5760" w:rsidRDefault="00792C5E" w:rsidP="00792C5E">
      <w:pPr>
        <w:pStyle w:val="ListParagraph"/>
        <w:jc w:val="both"/>
        <w:rPr>
          <w:rFonts w:ascii="Century Gothic" w:hAnsi="Century Gothic" w:cs="Arial"/>
          <w:sz w:val="22"/>
          <w:szCs w:val="22"/>
        </w:rPr>
      </w:pPr>
    </w:p>
    <w:p w14:paraId="7A6A5930" w14:textId="77777777" w:rsidR="00792C5E" w:rsidRPr="006D5760" w:rsidRDefault="00792C5E" w:rsidP="00792C5E">
      <w:pPr>
        <w:jc w:val="both"/>
        <w:rPr>
          <w:rFonts w:ascii="Century Gothic" w:hAnsi="Century Gothic" w:cs="Arial"/>
          <w:sz w:val="22"/>
          <w:szCs w:val="22"/>
        </w:rPr>
      </w:pPr>
      <w:r w:rsidRPr="006D5760">
        <w:rPr>
          <w:rFonts w:ascii="Century Gothic" w:hAnsi="Century Gothic" w:cs="Arial"/>
          <w:sz w:val="22"/>
          <w:szCs w:val="22"/>
        </w:rPr>
        <w:t xml:space="preserve">In addition to the above and where reasonably possible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will endeavour to hold more than one emergency contact number for each pupil. This goes beyond the legal minimum and is good practice to give us additional options to </w:t>
      </w:r>
      <w:proofErr w:type="gramStart"/>
      <w:r w:rsidRPr="006D5760">
        <w:rPr>
          <w:rFonts w:ascii="Century Gothic" w:hAnsi="Century Gothic" w:cs="Arial"/>
          <w:sz w:val="22"/>
          <w:szCs w:val="22"/>
        </w:rPr>
        <w:t>make contact with</w:t>
      </w:r>
      <w:proofErr w:type="gramEnd"/>
      <w:r w:rsidRPr="006D5760">
        <w:rPr>
          <w:rFonts w:ascii="Century Gothic" w:hAnsi="Century Gothic" w:cs="Arial"/>
          <w:sz w:val="22"/>
          <w:szCs w:val="22"/>
        </w:rPr>
        <w:t xml:space="preserve"> a responsible adult when a child is missing education and poses a potential welfare/safeguarding concern.</w:t>
      </w:r>
    </w:p>
    <w:p w14:paraId="5CEC860A" w14:textId="77777777" w:rsidR="00694989" w:rsidRPr="006D5760" w:rsidRDefault="00694989" w:rsidP="00792C5E">
      <w:pPr>
        <w:jc w:val="both"/>
        <w:rPr>
          <w:rFonts w:ascii="Century Gothic" w:hAnsi="Century Gothic" w:cs="Arial"/>
          <w:sz w:val="22"/>
          <w:szCs w:val="22"/>
        </w:rPr>
      </w:pPr>
    </w:p>
    <w:p w14:paraId="78DF145B" w14:textId="77777777" w:rsidR="00694989" w:rsidRPr="006D5760" w:rsidRDefault="00694989" w:rsidP="00792C5E">
      <w:pPr>
        <w:jc w:val="both"/>
        <w:rPr>
          <w:rFonts w:ascii="Century Gothic" w:hAnsi="Century Gothic" w:cs="Arial"/>
          <w:sz w:val="22"/>
          <w:szCs w:val="22"/>
        </w:rPr>
      </w:pPr>
      <w:r w:rsidRPr="006D5760">
        <w:rPr>
          <w:rFonts w:ascii="Century Gothic" w:hAnsi="Century Gothic" w:cs="Arial"/>
          <w:sz w:val="22"/>
          <w:szCs w:val="22"/>
        </w:rPr>
        <w:t xml:space="preserve">Where a child is on a Child Protection Plan has been missing from school for two consecutive </w:t>
      </w:r>
      <w:proofErr w:type="gramStart"/>
      <w:r w:rsidRPr="006D5760">
        <w:rPr>
          <w:rFonts w:ascii="Century Gothic" w:hAnsi="Century Gothic" w:cs="Arial"/>
          <w:sz w:val="22"/>
          <w:szCs w:val="22"/>
        </w:rPr>
        <w:t>days</w:t>
      </w:r>
      <w:proofErr w:type="gramEnd"/>
      <w:r w:rsidRPr="006D5760">
        <w:rPr>
          <w:rFonts w:ascii="Century Gothic" w:hAnsi="Century Gothic" w:cs="Arial"/>
          <w:sz w:val="22"/>
          <w:szCs w:val="22"/>
        </w:rPr>
        <w:t xml:space="preserve"> we will notify the child’s allocated social worker. </w:t>
      </w:r>
    </w:p>
    <w:p w14:paraId="211CE863" w14:textId="77777777" w:rsidR="00792C5E" w:rsidRPr="006D5760" w:rsidRDefault="00792C5E" w:rsidP="00792C5E">
      <w:pPr>
        <w:jc w:val="both"/>
        <w:rPr>
          <w:rFonts w:ascii="Century Gothic" w:hAnsi="Century Gothic" w:cs="Arial"/>
          <w:sz w:val="22"/>
          <w:szCs w:val="22"/>
        </w:rPr>
      </w:pPr>
    </w:p>
    <w:p w14:paraId="6D0BE538" w14:textId="77777777" w:rsidR="00792C5E" w:rsidRPr="006D5760" w:rsidRDefault="00694989" w:rsidP="00792C5E">
      <w:pPr>
        <w:jc w:val="both"/>
        <w:rPr>
          <w:rFonts w:ascii="Century Gothic" w:hAnsi="Century Gothic" w:cs="Arial"/>
          <w:sz w:val="22"/>
          <w:szCs w:val="22"/>
        </w:rPr>
      </w:pPr>
      <w:r w:rsidRPr="006D5760">
        <w:rPr>
          <w:rFonts w:ascii="Century Gothic" w:hAnsi="Century Gothic" w:cs="Arial"/>
          <w:b/>
          <w:sz w:val="22"/>
          <w:szCs w:val="22"/>
        </w:rPr>
        <w:t xml:space="preserve">Children leaving school without </w:t>
      </w:r>
      <w:proofErr w:type="gramStart"/>
      <w:r w:rsidRPr="006D5760">
        <w:rPr>
          <w:rFonts w:ascii="Century Gothic" w:hAnsi="Century Gothic" w:cs="Arial"/>
          <w:b/>
          <w:sz w:val="22"/>
          <w:szCs w:val="22"/>
        </w:rPr>
        <w:t>p</w:t>
      </w:r>
      <w:r w:rsidR="00792C5E" w:rsidRPr="006D5760">
        <w:rPr>
          <w:rFonts w:ascii="Century Gothic" w:hAnsi="Century Gothic" w:cs="Arial"/>
          <w:b/>
          <w:sz w:val="22"/>
          <w:szCs w:val="22"/>
        </w:rPr>
        <w:t>ermission</w:t>
      </w:r>
      <w:proofErr w:type="gramEnd"/>
    </w:p>
    <w:p w14:paraId="7C658B94" w14:textId="77777777" w:rsidR="00792C5E" w:rsidRPr="006D5760" w:rsidRDefault="00792C5E" w:rsidP="00792C5E">
      <w:pPr>
        <w:jc w:val="both"/>
        <w:rPr>
          <w:rFonts w:ascii="Century Gothic" w:hAnsi="Century Gothic" w:cs="Arial"/>
          <w:sz w:val="22"/>
          <w:szCs w:val="22"/>
        </w:rPr>
      </w:pPr>
    </w:p>
    <w:p w14:paraId="5EA89EE1" w14:textId="77777777" w:rsidR="00792C5E" w:rsidRPr="006D5760" w:rsidRDefault="00792C5E" w:rsidP="00792C5E">
      <w:pPr>
        <w:jc w:val="both"/>
        <w:rPr>
          <w:rFonts w:ascii="Century Gothic" w:hAnsi="Century Gothic" w:cs="Arial"/>
          <w:sz w:val="22"/>
          <w:szCs w:val="22"/>
        </w:rPr>
      </w:pPr>
      <w:r w:rsidRPr="006D5760">
        <w:rPr>
          <w:rFonts w:ascii="Century Gothic" w:hAnsi="Century Gothic" w:cs="Arial"/>
          <w:sz w:val="22"/>
          <w:szCs w:val="22"/>
        </w:rPr>
        <w:t xml:space="preserve">Where children leave the classroom or leave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grounds without permission, this is </w:t>
      </w:r>
      <w:proofErr w:type="gramStart"/>
      <w:r w:rsidR="00164046" w:rsidRPr="006D5760">
        <w:rPr>
          <w:rFonts w:ascii="Century Gothic" w:hAnsi="Century Gothic" w:cs="Arial"/>
          <w:sz w:val="22"/>
          <w:szCs w:val="22"/>
        </w:rPr>
        <w:t xml:space="preserve">covered </w:t>
      </w:r>
      <w:r w:rsidR="00D661BE" w:rsidRPr="006D5760">
        <w:rPr>
          <w:rFonts w:ascii="Century Gothic" w:hAnsi="Century Gothic" w:cs="Arial"/>
          <w:sz w:val="22"/>
          <w:szCs w:val="22"/>
        </w:rPr>
        <w:t xml:space="preserve"> Centre</w:t>
      </w:r>
      <w:proofErr w:type="gramEnd"/>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within our behaviour management policy and is also set against the</w:t>
      </w:r>
      <w:r w:rsidRPr="006D5760">
        <w:rPr>
          <w:rFonts w:ascii="Century Gothic" w:hAnsi="Century Gothic" w:cs="Arial"/>
          <w:color w:val="C00000"/>
          <w:sz w:val="22"/>
          <w:szCs w:val="22"/>
        </w:rPr>
        <w:t xml:space="preserve"> </w:t>
      </w:r>
      <w:r w:rsidRPr="006D5760">
        <w:rPr>
          <w:rFonts w:ascii="Century Gothic" w:hAnsi="Century Gothic" w:cs="Arial"/>
          <w:sz w:val="22"/>
          <w:szCs w:val="22"/>
        </w:rPr>
        <w:t>backdrop of the legal framework of the Children Act 1989 s3 (5);</w:t>
      </w:r>
      <w:r w:rsidRPr="006D5760">
        <w:rPr>
          <w:rFonts w:ascii="Century Gothic" w:hAnsi="Century Gothic" w:cs="Arial"/>
          <w:color w:val="C00000"/>
          <w:sz w:val="22"/>
          <w:szCs w:val="22"/>
        </w:rPr>
        <w:t xml:space="preserve"> </w:t>
      </w:r>
      <w:r w:rsidRPr="006D5760">
        <w:rPr>
          <w:rFonts w:ascii="Century Gothic" w:hAnsi="Century Gothic" w:cs="Arial"/>
          <w:sz w:val="22"/>
          <w:szCs w:val="22"/>
        </w:rPr>
        <w:t>‘Anyone who has care of a child without parental responsibility may do what is “</w:t>
      </w:r>
      <w:r w:rsidRPr="006D5760">
        <w:rPr>
          <w:rFonts w:ascii="Century Gothic" w:hAnsi="Century Gothic" w:cs="Arial"/>
          <w:i/>
          <w:sz w:val="22"/>
          <w:szCs w:val="22"/>
        </w:rPr>
        <w:t>reasonable”</w:t>
      </w:r>
      <w:r w:rsidRPr="006D5760">
        <w:rPr>
          <w:rFonts w:ascii="Century Gothic" w:hAnsi="Century Gothic" w:cs="Arial"/>
          <w:sz w:val="22"/>
          <w:szCs w:val="22"/>
        </w:rPr>
        <w:t xml:space="preserve"> in all the circumstances to safeguard and promote the child’s welfare. It is likely to be “</w:t>
      </w:r>
      <w:r w:rsidRPr="006D5760">
        <w:rPr>
          <w:rFonts w:ascii="Century Gothic" w:hAnsi="Century Gothic" w:cs="Arial"/>
          <w:i/>
          <w:sz w:val="22"/>
          <w:szCs w:val="22"/>
        </w:rPr>
        <w:t xml:space="preserve">reasonable” </w:t>
      </w:r>
      <w:r w:rsidRPr="006D5760">
        <w:rPr>
          <w:rFonts w:ascii="Century Gothic" w:hAnsi="Century Gothic" w:cs="Arial"/>
          <w:sz w:val="22"/>
          <w:szCs w:val="22"/>
        </w:rPr>
        <w:t>to inform the police, or children’s services departments, and, if appropriate, their parents, of the child/young person’s safety and whereabouts’.</w:t>
      </w:r>
    </w:p>
    <w:p w14:paraId="05E41028" w14:textId="77777777" w:rsidR="00792C5E" w:rsidRPr="006D5760" w:rsidRDefault="00792C5E" w:rsidP="00792C5E">
      <w:pPr>
        <w:pStyle w:val="ListParagraph"/>
        <w:jc w:val="both"/>
        <w:rPr>
          <w:rFonts w:ascii="Century Gothic" w:hAnsi="Century Gothic" w:cs="Arial"/>
          <w:color w:val="C00000"/>
          <w:sz w:val="22"/>
          <w:szCs w:val="22"/>
        </w:rPr>
      </w:pPr>
    </w:p>
    <w:p w14:paraId="194C9005" w14:textId="77777777" w:rsidR="00792C5E" w:rsidRPr="006D5760" w:rsidRDefault="00792C5E" w:rsidP="00792C5E">
      <w:pPr>
        <w:jc w:val="both"/>
        <w:rPr>
          <w:rFonts w:ascii="Century Gothic" w:hAnsi="Century Gothic" w:cs="Arial"/>
          <w:sz w:val="22"/>
          <w:szCs w:val="22"/>
        </w:rPr>
      </w:pPr>
      <w:proofErr w:type="gramStart"/>
      <w:r w:rsidRPr="006D5760">
        <w:rPr>
          <w:rFonts w:ascii="Century Gothic" w:hAnsi="Century Gothic" w:cs="Arial"/>
          <w:sz w:val="22"/>
          <w:szCs w:val="22"/>
        </w:rPr>
        <w:t>However</w:t>
      </w:r>
      <w:proofErr w:type="gramEnd"/>
      <w:r w:rsidRPr="006D5760">
        <w:rPr>
          <w:rFonts w:ascii="Century Gothic" w:hAnsi="Century Gothic" w:cs="Arial"/>
          <w:sz w:val="22"/>
          <w:szCs w:val="22"/>
        </w:rPr>
        <w:t xml:space="preserve"> in principle, if a pupil runs out of class we will establish where he or she has gone. For avoidance of doubt and for all within and outside of the school, </w:t>
      </w:r>
      <w:r w:rsidR="00694989" w:rsidRPr="006D5760">
        <w:rPr>
          <w:rFonts w:ascii="Century Gothic" w:hAnsi="Century Gothic" w:cs="Arial"/>
          <w:sz w:val="22"/>
          <w:szCs w:val="22"/>
        </w:rPr>
        <w:t>staff</w:t>
      </w:r>
      <w:r w:rsidRPr="006D5760">
        <w:rPr>
          <w:rFonts w:ascii="Century Gothic" w:hAnsi="Century Gothic" w:cs="Arial"/>
          <w:sz w:val="22"/>
          <w:szCs w:val="22"/>
        </w:rPr>
        <w:t xml:space="preserve"> will not run after them but will </w:t>
      </w:r>
      <w:r w:rsidR="00694989" w:rsidRPr="006D5760">
        <w:rPr>
          <w:rFonts w:ascii="Century Gothic" w:hAnsi="Century Gothic" w:cs="Arial"/>
          <w:sz w:val="22"/>
          <w:szCs w:val="22"/>
        </w:rPr>
        <w:t>seek additional</w:t>
      </w:r>
      <w:r w:rsidRPr="006D5760">
        <w:rPr>
          <w:rFonts w:ascii="Century Gothic" w:hAnsi="Century Gothic" w:cs="Arial"/>
          <w:sz w:val="22"/>
          <w:szCs w:val="22"/>
        </w:rPr>
        <w:t xml:space="preserve"> support. It is advisable to keep a watchful eye on any child who has taken themselves</w:t>
      </w:r>
      <w:r w:rsidRPr="006D5760">
        <w:rPr>
          <w:rFonts w:ascii="Century Gothic" w:hAnsi="Century Gothic" w:cs="Arial"/>
          <w:color w:val="CC9900"/>
          <w:sz w:val="22"/>
          <w:szCs w:val="22"/>
        </w:rPr>
        <w:t xml:space="preserve"> </w:t>
      </w:r>
      <w:r w:rsidRPr="006D5760">
        <w:rPr>
          <w:rFonts w:ascii="Century Gothic" w:hAnsi="Century Gothic" w:cs="Arial"/>
          <w:sz w:val="22"/>
          <w:szCs w:val="22"/>
        </w:rPr>
        <w:t xml:space="preserve">out of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building and possibly out of the </w:t>
      </w:r>
      <w:r w:rsidR="00DA7ECD" w:rsidRPr="006D5760">
        <w:rPr>
          <w:rFonts w:ascii="Century Gothic" w:hAnsi="Century Gothic" w:cs="Arial"/>
          <w:sz w:val="22"/>
          <w:szCs w:val="22"/>
        </w:rPr>
        <w:t xml:space="preserve">school </w:t>
      </w:r>
      <w:proofErr w:type="gramStart"/>
      <w:r w:rsidRPr="006D5760">
        <w:rPr>
          <w:rFonts w:ascii="Century Gothic" w:hAnsi="Century Gothic" w:cs="Arial"/>
          <w:sz w:val="22"/>
          <w:szCs w:val="22"/>
        </w:rPr>
        <w:t>grounds, unless</w:t>
      </w:r>
      <w:proofErr w:type="gramEnd"/>
      <w:r w:rsidRPr="006D5760">
        <w:rPr>
          <w:rFonts w:ascii="Century Gothic" w:hAnsi="Century Gothic" w:cs="Arial"/>
          <w:sz w:val="22"/>
          <w:szCs w:val="22"/>
        </w:rPr>
        <w:t xml:space="preserve"> this watchful eye provokes the child to run further. It is and will be a judgement call for staff to take what they feel is </w:t>
      </w:r>
      <w:r w:rsidRPr="006D5760">
        <w:rPr>
          <w:rFonts w:ascii="Century Gothic" w:hAnsi="Century Gothic" w:cs="Arial"/>
          <w:b/>
          <w:sz w:val="22"/>
          <w:szCs w:val="22"/>
        </w:rPr>
        <w:t>reasonable</w:t>
      </w:r>
      <w:r w:rsidRPr="006D5760">
        <w:rPr>
          <w:rFonts w:ascii="Century Gothic" w:hAnsi="Century Gothic" w:cs="Arial"/>
          <w:sz w:val="22"/>
          <w:szCs w:val="22"/>
        </w:rPr>
        <w:t xml:space="preserve"> action in line with the advice above. If a child is no longer on the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premises, we will contact </w:t>
      </w:r>
      <w:r w:rsidR="00694989" w:rsidRPr="006D5760">
        <w:rPr>
          <w:rFonts w:ascii="Century Gothic" w:hAnsi="Century Gothic" w:cs="Arial"/>
          <w:sz w:val="22"/>
          <w:szCs w:val="22"/>
        </w:rPr>
        <w:t>parents</w:t>
      </w:r>
      <w:r w:rsidRPr="006D5760">
        <w:rPr>
          <w:rFonts w:ascii="Century Gothic" w:hAnsi="Century Gothic" w:cs="Arial"/>
          <w:sz w:val="22"/>
          <w:szCs w:val="22"/>
        </w:rPr>
        <w:t xml:space="preserve"> in the first instance. If they are not </w:t>
      </w:r>
      <w:proofErr w:type="gramStart"/>
      <w:r w:rsidRPr="006D5760">
        <w:rPr>
          <w:rFonts w:ascii="Century Gothic" w:hAnsi="Century Gothic" w:cs="Arial"/>
          <w:sz w:val="22"/>
          <w:szCs w:val="22"/>
        </w:rPr>
        <w:t>contactable</w:t>
      </w:r>
      <w:proofErr w:type="gramEnd"/>
      <w:r w:rsidRPr="006D5760">
        <w:rPr>
          <w:rFonts w:ascii="Century Gothic" w:hAnsi="Century Gothic" w:cs="Arial"/>
          <w:sz w:val="22"/>
          <w:szCs w:val="22"/>
        </w:rPr>
        <w:t xml:space="preserve"> we will inform the police that a pupil has left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and is at risk.</w:t>
      </w:r>
    </w:p>
    <w:p w14:paraId="293DE037" w14:textId="77777777" w:rsidR="00792C5E" w:rsidRPr="006D5760" w:rsidRDefault="00792C5E" w:rsidP="00792C5E">
      <w:pPr>
        <w:jc w:val="both"/>
        <w:rPr>
          <w:rFonts w:ascii="Century Gothic" w:hAnsi="Century Gothic" w:cs="Arial"/>
          <w:sz w:val="22"/>
          <w:szCs w:val="22"/>
        </w:rPr>
      </w:pPr>
    </w:p>
    <w:p w14:paraId="45CF7400" w14:textId="77777777" w:rsidR="00792C5E" w:rsidRPr="006D5760" w:rsidRDefault="00792C5E" w:rsidP="00792C5E">
      <w:pPr>
        <w:jc w:val="both"/>
        <w:rPr>
          <w:rFonts w:ascii="Century Gothic" w:hAnsi="Century Gothic" w:cs="Arial"/>
          <w:b/>
          <w:sz w:val="22"/>
          <w:szCs w:val="22"/>
        </w:rPr>
      </w:pPr>
      <w:r w:rsidRPr="006D5760">
        <w:rPr>
          <w:rFonts w:ascii="Century Gothic" w:hAnsi="Century Gothic" w:cs="Arial"/>
          <w:b/>
          <w:sz w:val="22"/>
          <w:szCs w:val="22"/>
        </w:rPr>
        <w:t>Drug and Substance misuse</w:t>
      </w:r>
    </w:p>
    <w:p w14:paraId="42A1EB8F" w14:textId="77777777" w:rsidR="00792C5E" w:rsidRPr="006D5760" w:rsidRDefault="00792C5E" w:rsidP="00792C5E">
      <w:pPr>
        <w:jc w:val="both"/>
        <w:rPr>
          <w:rFonts w:ascii="Century Gothic" w:hAnsi="Century Gothic" w:cs="Arial"/>
          <w:b/>
          <w:sz w:val="22"/>
          <w:szCs w:val="22"/>
          <w:u w:val="single"/>
        </w:rPr>
      </w:pPr>
    </w:p>
    <w:p w14:paraId="58D69255" w14:textId="77777777" w:rsidR="0051551E" w:rsidRPr="006D5760" w:rsidRDefault="00792C5E" w:rsidP="00792C5E">
      <w:pPr>
        <w:jc w:val="both"/>
        <w:rPr>
          <w:rFonts w:ascii="Century Gothic" w:hAnsi="Century Gothic" w:cs="Arial"/>
          <w:sz w:val="22"/>
          <w:szCs w:val="22"/>
        </w:rPr>
      </w:pPr>
      <w:r w:rsidRPr="006D5760">
        <w:rPr>
          <w:rFonts w:ascii="Century Gothic" w:hAnsi="Century Gothic" w:cs="Arial"/>
          <w:sz w:val="22"/>
          <w:szCs w:val="22"/>
        </w:rPr>
        <w:lastRenderedPageBreak/>
        <w:t xml:space="preserve">Where issues come to our attention in relation to drugs and substance </w:t>
      </w:r>
      <w:proofErr w:type="gramStart"/>
      <w:r w:rsidRPr="006D5760">
        <w:rPr>
          <w:rFonts w:ascii="Century Gothic" w:hAnsi="Century Gothic" w:cs="Arial"/>
          <w:sz w:val="22"/>
          <w:szCs w:val="22"/>
        </w:rPr>
        <w:t>misuse</w:t>
      </w:r>
      <w:proofErr w:type="gramEnd"/>
      <w:r w:rsidRPr="006D5760">
        <w:rPr>
          <w:rFonts w:ascii="Century Gothic" w:hAnsi="Century Gothic" w:cs="Arial"/>
          <w:sz w:val="22"/>
          <w:szCs w:val="22"/>
        </w:rPr>
        <w:t xml:space="preserve"> we will follow the non-statutory advice contained within </w:t>
      </w:r>
      <w:hyperlink r:id="rId88" w:history="1">
        <w:r w:rsidRPr="006D5760">
          <w:rPr>
            <w:rStyle w:val="Hyperlink"/>
            <w:rFonts w:ascii="Century Gothic" w:hAnsi="Century Gothic" w:cs="Arial"/>
            <w:sz w:val="22"/>
            <w:szCs w:val="22"/>
          </w:rPr>
          <w:t>DfE and ACPO drug advice for schools</w:t>
        </w:r>
      </w:hyperlink>
      <w:r w:rsidRPr="006D5760">
        <w:rPr>
          <w:rFonts w:ascii="Century Gothic" w:hAnsi="Century Gothic" w:cs="Arial"/>
          <w:b/>
          <w:color w:val="0000FF"/>
          <w:sz w:val="22"/>
          <w:szCs w:val="22"/>
        </w:rPr>
        <w:t>.</w:t>
      </w:r>
      <w:r w:rsidRPr="006D5760">
        <w:rPr>
          <w:rFonts w:ascii="Century Gothic" w:hAnsi="Century Gothic" w:cs="Arial"/>
          <w:sz w:val="22"/>
          <w:szCs w:val="22"/>
        </w:rPr>
        <w:t xml:space="preserve"> This document clearly sets out issues around broader behaviour and pastoral support, as well as managing drugs and drug related incidents within our school. The document clearly sets </w:t>
      </w:r>
      <w:r w:rsidR="00694989" w:rsidRPr="006D5760">
        <w:rPr>
          <w:rFonts w:ascii="Century Gothic" w:hAnsi="Century Gothic" w:cs="Arial"/>
          <w:sz w:val="22"/>
          <w:szCs w:val="22"/>
        </w:rPr>
        <w:t>out our</w:t>
      </w:r>
      <w:r w:rsidRPr="006D5760">
        <w:rPr>
          <w:rFonts w:ascii="Century Gothic" w:hAnsi="Century Gothic" w:cs="Arial"/>
          <w:sz w:val="22"/>
          <w:szCs w:val="22"/>
        </w:rPr>
        <w:t xml:space="preserve">, powers and what we can do. Coupled with this preventative and supportive approach this will sit hand in hand with our statutory functions of child protection and the alerting to established referral procedures and the law. </w:t>
      </w:r>
    </w:p>
    <w:p w14:paraId="3AB8A85C" w14:textId="77777777" w:rsidR="0051551E" w:rsidRPr="006D5760" w:rsidRDefault="0051551E" w:rsidP="00792C5E">
      <w:pPr>
        <w:jc w:val="both"/>
        <w:rPr>
          <w:rFonts w:ascii="Century Gothic" w:hAnsi="Century Gothic" w:cs="Arial"/>
          <w:sz w:val="22"/>
          <w:szCs w:val="22"/>
        </w:rPr>
      </w:pPr>
    </w:p>
    <w:p w14:paraId="591FB753" w14:textId="77777777" w:rsidR="00792C5E" w:rsidRPr="006D5760" w:rsidRDefault="0051551E" w:rsidP="00792C5E">
      <w:pPr>
        <w:jc w:val="both"/>
        <w:rPr>
          <w:rFonts w:ascii="Century Gothic" w:hAnsi="Century Gothic" w:cs="Arial"/>
          <w:sz w:val="22"/>
          <w:szCs w:val="22"/>
        </w:rPr>
      </w:pPr>
      <w:r w:rsidRPr="006D5760">
        <w:rPr>
          <w:rFonts w:ascii="Century Gothic" w:hAnsi="Century Gothic" w:cs="Arial"/>
          <w:sz w:val="22"/>
          <w:szCs w:val="22"/>
        </w:rPr>
        <w:t xml:space="preserve">Please see our substance abuse </w:t>
      </w:r>
      <w:r w:rsidR="00792C5E" w:rsidRPr="006D5760">
        <w:rPr>
          <w:rFonts w:ascii="Century Gothic" w:hAnsi="Century Gothic" w:cs="Arial"/>
          <w:sz w:val="22"/>
          <w:szCs w:val="22"/>
        </w:rPr>
        <w:t>policy.</w:t>
      </w:r>
    </w:p>
    <w:p w14:paraId="30C8C631" w14:textId="77777777" w:rsidR="00792C5E" w:rsidRPr="006D5760" w:rsidRDefault="00792C5E" w:rsidP="00792C5E">
      <w:pPr>
        <w:jc w:val="both"/>
        <w:rPr>
          <w:rFonts w:ascii="Century Gothic" w:hAnsi="Century Gothic" w:cs="Arial"/>
          <w:sz w:val="22"/>
          <w:szCs w:val="22"/>
        </w:rPr>
      </w:pPr>
    </w:p>
    <w:p w14:paraId="216813E1" w14:textId="77777777" w:rsidR="00792C5E" w:rsidRPr="006D5760" w:rsidRDefault="00792C5E" w:rsidP="00792C5E">
      <w:pPr>
        <w:spacing w:line="285" w:lineRule="atLeast"/>
        <w:jc w:val="both"/>
        <w:rPr>
          <w:rFonts w:ascii="Century Gothic" w:hAnsi="Century Gothic" w:cs="Arial"/>
          <w:b/>
          <w:sz w:val="22"/>
          <w:szCs w:val="22"/>
        </w:rPr>
      </w:pPr>
      <w:r w:rsidRPr="006D5760">
        <w:rPr>
          <w:rFonts w:ascii="Century Gothic" w:hAnsi="Century Gothic" w:cs="Arial"/>
          <w:b/>
          <w:sz w:val="22"/>
          <w:szCs w:val="22"/>
        </w:rPr>
        <w:t>Suicide Intervention</w:t>
      </w:r>
    </w:p>
    <w:p w14:paraId="30CF5C8E" w14:textId="77777777" w:rsidR="00694989" w:rsidRPr="006D5760" w:rsidRDefault="00694989" w:rsidP="00792C5E">
      <w:pPr>
        <w:spacing w:line="285" w:lineRule="atLeast"/>
        <w:jc w:val="both"/>
        <w:rPr>
          <w:rFonts w:ascii="Century Gothic" w:hAnsi="Century Gothic" w:cs="Arial"/>
          <w:b/>
          <w:sz w:val="22"/>
          <w:szCs w:val="22"/>
          <w:u w:val="single"/>
        </w:rPr>
      </w:pPr>
    </w:p>
    <w:p w14:paraId="1E1E87CF" w14:textId="77777777" w:rsidR="00792C5E" w:rsidRPr="006D5760" w:rsidRDefault="00D661BE" w:rsidP="00792C5E">
      <w:pPr>
        <w:spacing w:line="285" w:lineRule="atLeast"/>
        <w:jc w:val="both"/>
        <w:rPr>
          <w:rStyle w:val="Hyperlink"/>
          <w:rFonts w:ascii="Century Gothic" w:hAnsi="Century Gothic" w:cs="Arial"/>
          <w:bCs/>
          <w:color w:val="0033CC"/>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792C5E" w:rsidRPr="006D5760">
        <w:rPr>
          <w:rFonts w:ascii="Century Gothic" w:hAnsi="Century Gothic" w:cs="Arial"/>
          <w:sz w:val="22"/>
          <w:szCs w:val="22"/>
        </w:rPr>
        <w:t xml:space="preserve"> accepts</w:t>
      </w:r>
      <w:proofErr w:type="gramEnd"/>
      <w:r w:rsidR="00792C5E" w:rsidRPr="006D5760">
        <w:rPr>
          <w:rFonts w:ascii="Century Gothic" w:hAnsi="Century Gothic" w:cs="Arial"/>
          <w:sz w:val="22"/>
          <w:szCs w:val="22"/>
        </w:rPr>
        <w:t xml:space="preserve"> and understands that thoughts of suicide are common and the leading cause of death in young people. As such suicide intervention is our business too. We to work with our pupils and work in partnership to support anyone in our </w:t>
      </w:r>
      <w:r w:rsidR="00DA7ECD" w:rsidRPr="006D5760">
        <w:rPr>
          <w:rFonts w:ascii="Century Gothic" w:hAnsi="Century Gothic" w:cs="Arial"/>
          <w:sz w:val="22"/>
          <w:szCs w:val="22"/>
        </w:rPr>
        <w:t xml:space="preserve">school </w:t>
      </w:r>
      <w:r w:rsidR="00792C5E" w:rsidRPr="006D5760">
        <w:rPr>
          <w:rFonts w:ascii="Century Gothic" w:hAnsi="Century Gothic" w:cs="Arial"/>
          <w:sz w:val="22"/>
          <w:szCs w:val="22"/>
        </w:rPr>
        <w:t xml:space="preserve">community that may have thoughts of suicide. This </w:t>
      </w:r>
      <w:r w:rsidR="00DA7ECD" w:rsidRPr="006D5760">
        <w:rPr>
          <w:rFonts w:ascii="Century Gothic" w:hAnsi="Century Gothic" w:cs="Arial"/>
          <w:sz w:val="22"/>
          <w:szCs w:val="22"/>
        </w:rPr>
        <w:t xml:space="preserve">school </w:t>
      </w:r>
      <w:r w:rsidR="00792C5E" w:rsidRPr="006D5760">
        <w:rPr>
          <w:rFonts w:ascii="Century Gothic" w:hAnsi="Century Gothic" w:cs="Arial"/>
          <w:sz w:val="22"/>
          <w:szCs w:val="22"/>
        </w:rPr>
        <w:t xml:space="preserve">will follow our </w:t>
      </w:r>
      <w:hyperlink r:id="rId89" w:history="1">
        <w:r w:rsidR="00694989" w:rsidRPr="006D5760">
          <w:rPr>
            <w:rStyle w:val="Hyperlink"/>
            <w:rFonts w:ascii="Century Gothic" w:hAnsi="Century Gothic" w:cs="Arial"/>
            <w:color w:val="auto"/>
            <w:sz w:val="22"/>
            <w:szCs w:val="22"/>
            <w:u w:val="none"/>
          </w:rPr>
          <w:t>Suicide Intervention Policy</w:t>
        </w:r>
      </w:hyperlink>
      <w:r w:rsidR="00792C5E" w:rsidRPr="006D5760">
        <w:rPr>
          <w:rFonts w:ascii="Century Gothic" w:hAnsi="Century Gothic" w:cs="Arial"/>
          <w:sz w:val="22"/>
          <w:szCs w:val="22"/>
        </w:rPr>
        <w:t xml:space="preserve"> to assist wherever we can in making those in our care as safe as is possible</w:t>
      </w:r>
      <w:r w:rsidR="00792C5E" w:rsidRPr="006D5760">
        <w:rPr>
          <w:rFonts w:ascii="Century Gothic" w:hAnsi="Century Gothic" w:cs="Arial"/>
          <w:sz w:val="22"/>
          <w:szCs w:val="22"/>
          <w:highlight w:val="green"/>
        </w:rPr>
        <w:t>.</w:t>
      </w:r>
      <w:r w:rsidR="00792C5E" w:rsidRPr="006D5760">
        <w:rPr>
          <w:rFonts w:ascii="Century Gothic" w:hAnsi="Century Gothic" w:cs="Arial"/>
          <w:sz w:val="22"/>
          <w:szCs w:val="22"/>
        </w:rPr>
        <w:t xml:space="preserve"> We will also make staff aware of the following useful link in raising awareness of the subject</w:t>
      </w:r>
      <w:r w:rsidR="00792C5E" w:rsidRPr="006D5760">
        <w:rPr>
          <w:rFonts w:ascii="Century Gothic" w:hAnsi="Century Gothic" w:cs="Arial"/>
          <w:b/>
          <w:bCs/>
          <w:color w:val="0033CC"/>
          <w:sz w:val="22"/>
          <w:szCs w:val="22"/>
        </w:rPr>
        <w:t xml:space="preserve"> </w:t>
      </w:r>
      <w:hyperlink r:id="rId90" w:history="1">
        <w:r w:rsidR="00792C5E" w:rsidRPr="006D5760">
          <w:rPr>
            <w:rStyle w:val="Hyperlink"/>
            <w:rFonts w:ascii="Century Gothic" w:hAnsi="Century Gothic" w:cs="Arial"/>
            <w:bCs/>
            <w:sz w:val="22"/>
            <w:szCs w:val="22"/>
          </w:rPr>
          <w:t>http://zerosuicidealliance.com/</w:t>
        </w:r>
      </w:hyperlink>
    </w:p>
    <w:p w14:paraId="144CC9F9" w14:textId="77777777" w:rsidR="0069167D" w:rsidRPr="006D5760" w:rsidRDefault="0069167D" w:rsidP="00792C5E">
      <w:pPr>
        <w:autoSpaceDE w:val="0"/>
        <w:autoSpaceDN w:val="0"/>
        <w:adjustRightInd w:val="0"/>
        <w:jc w:val="both"/>
        <w:rPr>
          <w:rFonts w:ascii="Century Gothic" w:hAnsi="Century Gothic" w:cs="Arial"/>
          <w:iCs/>
          <w:sz w:val="22"/>
          <w:szCs w:val="22"/>
        </w:rPr>
      </w:pPr>
    </w:p>
    <w:p w14:paraId="60ED0AA8" w14:textId="77777777" w:rsidR="009824D0" w:rsidRPr="006D5760" w:rsidRDefault="009824D0" w:rsidP="00111F51">
      <w:pPr>
        <w:jc w:val="both"/>
        <w:rPr>
          <w:rFonts w:ascii="Century Gothic" w:hAnsi="Century Gothic" w:cs="Arial"/>
          <w:b/>
          <w:sz w:val="22"/>
          <w:szCs w:val="22"/>
        </w:rPr>
      </w:pPr>
    </w:p>
    <w:p w14:paraId="00BEA787" w14:textId="77777777" w:rsidR="009824D0" w:rsidRPr="006D5760" w:rsidRDefault="009824D0" w:rsidP="00111F51">
      <w:pPr>
        <w:jc w:val="both"/>
        <w:rPr>
          <w:rFonts w:ascii="Century Gothic" w:hAnsi="Century Gothic" w:cs="Arial"/>
          <w:b/>
          <w:sz w:val="22"/>
          <w:szCs w:val="22"/>
        </w:rPr>
      </w:pPr>
    </w:p>
    <w:p w14:paraId="2D2D8703" w14:textId="77777777" w:rsidR="009824D0" w:rsidRPr="006D5760" w:rsidRDefault="009824D0" w:rsidP="00111F51">
      <w:pPr>
        <w:jc w:val="both"/>
        <w:rPr>
          <w:rFonts w:ascii="Century Gothic" w:hAnsi="Century Gothic" w:cs="Arial"/>
          <w:b/>
          <w:sz w:val="22"/>
          <w:szCs w:val="22"/>
        </w:rPr>
      </w:pPr>
    </w:p>
    <w:p w14:paraId="46A154EF" w14:textId="77777777" w:rsidR="0069167D" w:rsidRPr="006D5760" w:rsidRDefault="0069167D" w:rsidP="00111F51">
      <w:pPr>
        <w:jc w:val="both"/>
        <w:rPr>
          <w:rFonts w:ascii="Century Gothic" w:hAnsi="Century Gothic" w:cs="Arial"/>
          <w:b/>
          <w:sz w:val="22"/>
          <w:szCs w:val="22"/>
        </w:rPr>
      </w:pPr>
      <w:r w:rsidRPr="006D5760">
        <w:rPr>
          <w:rFonts w:ascii="Century Gothic" w:hAnsi="Century Gothic" w:cs="Arial"/>
          <w:b/>
          <w:sz w:val="22"/>
          <w:szCs w:val="22"/>
        </w:rPr>
        <w:t>Changing in school</w:t>
      </w:r>
    </w:p>
    <w:p w14:paraId="364427CF" w14:textId="77777777" w:rsidR="0069167D" w:rsidRPr="006D5760" w:rsidRDefault="0069167D" w:rsidP="00111F51">
      <w:pPr>
        <w:ind w:left="357"/>
        <w:jc w:val="both"/>
        <w:rPr>
          <w:rFonts w:ascii="Century Gothic" w:hAnsi="Century Gothic" w:cs="Arial"/>
          <w:b/>
          <w:sz w:val="22"/>
          <w:szCs w:val="22"/>
        </w:rPr>
      </w:pPr>
    </w:p>
    <w:p w14:paraId="6FB7FD39" w14:textId="77777777" w:rsidR="0069167D" w:rsidRPr="006D5760" w:rsidRDefault="00D661BE" w:rsidP="00111F51">
      <w:pPr>
        <w:jc w:val="both"/>
        <w:rPr>
          <w:rFonts w:ascii="Century Gothic" w:hAnsi="Century Gothic" w:cs="Arial"/>
          <w:sz w:val="22"/>
          <w:szCs w:val="22"/>
          <w:lang w:eastAsia="en-US"/>
        </w:rPr>
      </w:pPr>
      <w:r w:rsidRPr="006D5760">
        <w:rPr>
          <w:rFonts w:ascii="Century Gothic" w:hAnsi="Century Gothic" w:cs="Arial"/>
          <w:sz w:val="22"/>
          <w:szCs w:val="22"/>
          <w:lang w:eastAsia="en-US"/>
        </w:rPr>
        <w:t xml:space="preserve">The Linden </w:t>
      </w:r>
      <w:r w:rsidR="009824D0" w:rsidRPr="006D5760">
        <w:rPr>
          <w:rFonts w:ascii="Century Gothic" w:hAnsi="Century Gothic" w:cs="Arial"/>
          <w:sz w:val="22"/>
          <w:szCs w:val="22"/>
          <w:lang w:eastAsia="en-US"/>
        </w:rPr>
        <w:t>Centre considers</w:t>
      </w:r>
      <w:r w:rsidR="0069167D" w:rsidRPr="006D5760">
        <w:rPr>
          <w:rFonts w:ascii="Century Gothic" w:hAnsi="Century Gothic" w:cs="Arial"/>
          <w:sz w:val="22"/>
          <w:szCs w:val="22"/>
          <w:lang w:eastAsia="en-US"/>
        </w:rPr>
        <w:t xml:space="preserve"> arrangements for safe changing of children for physical education (PE). We will be guided by the NSPCC guidance Best Practice for PE Changing Rooms. This consideration will come under our duty and remit of health &amp; safety and in the context of children’s welfare. We follow the guidance</w:t>
      </w:r>
      <w:r w:rsidR="00694989" w:rsidRPr="006D5760">
        <w:rPr>
          <w:rFonts w:ascii="Century Gothic" w:hAnsi="Century Gothic" w:cs="Arial"/>
          <w:sz w:val="22"/>
          <w:szCs w:val="22"/>
          <w:lang w:eastAsia="en-US"/>
        </w:rPr>
        <w:t xml:space="preserve"> and d</w:t>
      </w:r>
      <w:r w:rsidR="0069167D" w:rsidRPr="006D5760">
        <w:rPr>
          <w:rFonts w:ascii="Century Gothic" w:hAnsi="Century Gothic" w:cs="Arial"/>
          <w:sz w:val="22"/>
          <w:szCs w:val="22"/>
          <w:lang w:eastAsia="en-US"/>
        </w:rPr>
        <w:t xml:space="preserve">o what we need to do as a </w:t>
      </w:r>
      <w:r w:rsidR="00DA7ECD" w:rsidRPr="006D5760">
        <w:rPr>
          <w:rFonts w:ascii="Century Gothic" w:hAnsi="Century Gothic" w:cs="Arial"/>
          <w:sz w:val="22"/>
          <w:szCs w:val="22"/>
          <w:lang w:eastAsia="en-US"/>
        </w:rPr>
        <w:t xml:space="preserve">school </w:t>
      </w:r>
      <w:r w:rsidR="0069167D" w:rsidRPr="006D5760">
        <w:rPr>
          <w:rFonts w:ascii="Century Gothic" w:hAnsi="Century Gothic" w:cs="Arial"/>
          <w:sz w:val="22"/>
          <w:szCs w:val="22"/>
          <w:lang w:eastAsia="en-US"/>
        </w:rPr>
        <w:t xml:space="preserve">in relation </w:t>
      </w:r>
      <w:r w:rsidR="00694989" w:rsidRPr="006D5760">
        <w:rPr>
          <w:rFonts w:ascii="Century Gothic" w:hAnsi="Century Gothic" w:cs="Arial"/>
          <w:sz w:val="22"/>
          <w:szCs w:val="22"/>
          <w:lang w:eastAsia="en-US"/>
        </w:rPr>
        <w:t>to organising</w:t>
      </w:r>
      <w:r w:rsidR="0069167D" w:rsidRPr="006D5760">
        <w:rPr>
          <w:rFonts w:ascii="Century Gothic" w:hAnsi="Century Gothic" w:cs="Arial"/>
          <w:sz w:val="22"/>
          <w:szCs w:val="22"/>
          <w:lang w:eastAsia="en-US"/>
        </w:rPr>
        <w:t xml:space="preserve"> changing facilities for children; staff supervision; changing areas for children with additional needs; changing considerations for drama productions and using off-site changing rooms. </w:t>
      </w:r>
      <w:hyperlink r:id="rId91" w:tgtFrame="_blank" w:history="1">
        <w:r w:rsidR="0069167D" w:rsidRPr="006D5760">
          <w:rPr>
            <w:rStyle w:val="Hyperlink"/>
            <w:rFonts w:ascii="Century Gothic" w:hAnsi="Century Gothic" w:cs="Arial"/>
            <w:sz w:val="22"/>
            <w:szCs w:val="22"/>
          </w:rPr>
          <w:t>NSPCC factsheet</w:t>
        </w:r>
      </w:hyperlink>
    </w:p>
    <w:p w14:paraId="007A696C" w14:textId="77777777" w:rsidR="0069167D" w:rsidRPr="006D5760" w:rsidRDefault="0069167D" w:rsidP="00792C5E">
      <w:pPr>
        <w:autoSpaceDE w:val="0"/>
        <w:autoSpaceDN w:val="0"/>
        <w:adjustRightInd w:val="0"/>
        <w:jc w:val="both"/>
        <w:rPr>
          <w:rFonts w:ascii="Century Gothic" w:hAnsi="Century Gothic" w:cs="Arial"/>
          <w:b/>
          <w:iCs/>
          <w:sz w:val="22"/>
          <w:szCs w:val="22"/>
          <w:u w:val="single"/>
        </w:rPr>
      </w:pPr>
    </w:p>
    <w:p w14:paraId="732B157E" w14:textId="77777777" w:rsidR="00792C5E" w:rsidRPr="006D5760" w:rsidRDefault="00792C5E" w:rsidP="00111F51">
      <w:pPr>
        <w:jc w:val="both"/>
        <w:rPr>
          <w:rFonts w:ascii="Century Gothic" w:hAnsi="Century Gothic" w:cs="Arial"/>
          <w:sz w:val="22"/>
          <w:szCs w:val="22"/>
        </w:rPr>
      </w:pPr>
    </w:p>
    <w:p w14:paraId="56E48AFE" w14:textId="77777777" w:rsidR="002E0811" w:rsidRPr="006D5760" w:rsidRDefault="002E0811" w:rsidP="00694989">
      <w:pPr>
        <w:jc w:val="center"/>
        <w:rPr>
          <w:rFonts w:ascii="Century Gothic" w:hAnsi="Century Gothic" w:cs="Arial"/>
          <w:b/>
        </w:rPr>
      </w:pPr>
      <w:r w:rsidRPr="006D5760">
        <w:rPr>
          <w:rFonts w:ascii="Century Gothic" w:hAnsi="Century Gothic" w:cs="Arial"/>
          <w:b/>
        </w:rPr>
        <w:t>Part three: Safer Recruitment</w:t>
      </w:r>
    </w:p>
    <w:p w14:paraId="18B52032" w14:textId="77777777" w:rsidR="002E0811" w:rsidRPr="006D5760" w:rsidRDefault="002E0811" w:rsidP="00111F51">
      <w:pPr>
        <w:jc w:val="both"/>
        <w:rPr>
          <w:rFonts w:ascii="Century Gothic" w:hAnsi="Century Gothic" w:cs="Arial"/>
          <w:color w:val="CC9900"/>
          <w:sz w:val="22"/>
          <w:szCs w:val="22"/>
        </w:rPr>
      </w:pPr>
    </w:p>
    <w:p w14:paraId="77A0E38B" w14:textId="77777777" w:rsidR="003F7AE8" w:rsidRPr="006D5760" w:rsidRDefault="00D661BE"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The Linden </w:t>
      </w:r>
      <w:r w:rsidR="009824D0" w:rsidRPr="006D5760">
        <w:rPr>
          <w:rFonts w:ascii="Century Gothic" w:hAnsi="Century Gothic" w:cs="Arial"/>
          <w:sz w:val="22"/>
          <w:szCs w:val="22"/>
        </w:rPr>
        <w:t>Centre will</w:t>
      </w:r>
      <w:r w:rsidR="0051551E" w:rsidRPr="006D5760">
        <w:rPr>
          <w:rFonts w:ascii="Century Gothic" w:hAnsi="Century Gothic" w:cs="Arial"/>
          <w:sz w:val="22"/>
          <w:szCs w:val="22"/>
        </w:rPr>
        <w:t xml:space="preserve"> meet all requirements as set out in Part three: Safer recruitment KCISE. </w:t>
      </w:r>
    </w:p>
    <w:p w14:paraId="72465357" w14:textId="77777777" w:rsidR="003F7AE8" w:rsidRPr="006D5760" w:rsidRDefault="003F7AE8" w:rsidP="00111F51">
      <w:pPr>
        <w:contextualSpacing/>
        <w:jc w:val="both"/>
        <w:rPr>
          <w:rFonts w:ascii="Century Gothic" w:hAnsi="Century Gothic" w:cs="Arial"/>
          <w:sz w:val="22"/>
          <w:szCs w:val="22"/>
        </w:rPr>
      </w:pPr>
    </w:p>
    <w:p w14:paraId="0EF81696" w14:textId="77777777" w:rsidR="0051551E" w:rsidRPr="006D5760" w:rsidRDefault="00923E68"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Please see our safer recruitment procedures. </w:t>
      </w:r>
    </w:p>
    <w:p w14:paraId="5E873435" w14:textId="77777777" w:rsidR="0051551E" w:rsidRPr="006D5760" w:rsidRDefault="0051551E" w:rsidP="00111F51">
      <w:pPr>
        <w:contextualSpacing/>
        <w:jc w:val="both"/>
        <w:rPr>
          <w:rFonts w:ascii="Century Gothic" w:hAnsi="Century Gothic" w:cs="Arial"/>
          <w:sz w:val="22"/>
          <w:szCs w:val="22"/>
        </w:rPr>
      </w:pPr>
    </w:p>
    <w:p w14:paraId="03EACC8B" w14:textId="77777777" w:rsidR="0051551E" w:rsidRPr="006D5760" w:rsidRDefault="00D661BE"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The Linden </w:t>
      </w:r>
      <w:r w:rsidR="009824D0" w:rsidRPr="006D5760">
        <w:rPr>
          <w:rFonts w:ascii="Century Gothic" w:hAnsi="Century Gothic" w:cs="Arial"/>
          <w:sz w:val="22"/>
          <w:szCs w:val="22"/>
        </w:rPr>
        <w:t>Centre is</w:t>
      </w:r>
      <w:r w:rsidR="004A6A68" w:rsidRPr="006D5760">
        <w:rPr>
          <w:rFonts w:ascii="Century Gothic" w:hAnsi="Century Gothic" w:cs="Arial"/>
          <w:sz w:val="22"/>
          <w:szCs w:val="22"/>
        </w:rPr>
        <w:t xml:space="preserve"> committed to creating a culture of safe recruitment and, as part of </w:t>
      </w:r>
      <w:r w:rsidR="0051551E" w:rsidRPr="006D5760">
        <w:rPr>
          <w:rFonts w:ascii="Century Gothic" w:hAnsi="Century Gothic" w:cs="Arial"/>
          <w:sz w:val="22"/>
          <w:szCs w:val="22"/>
        </w:rPr>
        <w:t>this, we will adopt recruitment</w:t>
      </w:r>
      <w:r w:rsidR="004A6A68" w:rsidRPr="006D5760">
        <w:rPr>
          <w:rFonts w:ascii="Century Gothic" w:hAnsi="Century Gothic" w:cs="Arial"/>
          <w:sz w:val="22"/>
          <w:szCs w:val="22"/>
        </w:rPr>
        <w:t xml:space="preserve"> procedures that help deter, </w:t>
      </w:r>
      <w:proofErr w:type="gramStart"/>
      <w:r w:rsidR="004A6A68" w:rsidRPr="006D5760">
        <w:rPr>
          <w:rFonts w:ascii="Century Gothic" w:hAnsi="Century Gothic" w:cs="Arial"/>
          <w:sz w:val="22"/>
          <w:szCs w:val="22"/>
        </w:rPr>
        <w:t>reject</w:t>
      </w:r>
      <w:proofErr w:type="gramEnd"/>
      <w:r w:rsidR="004A6A68" w:rsidRPr="006D5760">
        <w:rPr>
          <w:rFonts w:ascii="Century Gothic" w:hAnsi="Century Gothic" w:cs="Arial"/>
          <w:sz w:val="22"/>
          <w:szCs w:val="22"/>
        </w:rPr>
        <w:t xml:space="preserve"> or identify people who might abuse children. </w:t>
      </w:r>
    </w:p>
    <w:p w14:paraId="61B5AA90" w14:textId="77777777" w:rsidR="0051551E" w:rsidRPr="006D5760" w:rsidRDefault="0051551E" w:rsidP="00111F51">
      <w:pPr>
        <w:contextualSpacing/>
        <w:jc w:val="both"/>
        <w:rPr>
          <w:rFonts w:ascii="Century Gothic" w:hAnsi="Century Gothic" w:cs="Arial"/>
          <w:sz w:val="22"/>
          <w:szCs w:val="22"/>
        </w:rPr>
      </w:pPr>
    </w:p>
    <w:p w14:paraId="115D4DC0" w14:textId="77777777" w:rsidR="004A6A68" w:rsidRPr="006D5760" w:rsidRDefault="004A6A68"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The </w:t>
      </w:r>
      <w:r w:rsidR="00164046" w:rsidRPr="006D5760">
        <w:rPr>
          <w:rFonts w:ascii="Century Gothic" w:hAnsi="Century Gothic" w:cs="Arial"/>
          <w:sz w:val="22"/>
          <w:szCs w:val="22"/>
        </w:rPr>
        <w:t xml:space="preserve">management </w:t>
      </w:r>
      <w:proofErr w:type="gramStart"/>
      <w:r w:rsidR="00164046" w:rsidRPr="006D5760">
        <w:rPr>
          <w:rFonts w:ascii="Century Gothic" w:hAnsi="Century Gothic" w:cs="Arial"/>
          <w:sz w:val="22"/>
          <w:szCs w:val="22"/>
        </w:rPr>
        <w:t xml:space="preserve">committee </w:t>
      </w:r>
      <w:r w:rsidRPr="006D5760">
        <w:rPr>
          <w:rFonts w:ascii="Century Gothic" w:hAnsi="Century Gothic" w:cs="Arial"/>
          <w:sz w:val="22"/>
          <w:szCs w:val="22"/>
        </w:rPr>
        <w:t xml:space="preserve"> will</w:t>
      </w:r>
      <w:proofErr w:type="gramEnd"/>
      <w:r w:rsidRPr="006D5760">
        <w:rPr>
          <w:rFonts w:ascii="Century Gothic" w:hAnsi="Century Gothic" w:cs="Arial"/>
          <w:sz w:val="22"/>
          <w:szCs w:val="22"/>
        </w:rPr>
        <w:t xml:space="preserve"> act reasonably in making decisions about the suitability of the prospective employee based on checks and evidence, including criminal record checks (Disclosure and Barring Service (DBS) checks, </w:t>
      </w:r>
      <w:r w:rsidR="00164046" w:rsidRPr="006D5760">
        <w:rPr>
          <w:rFonts w:ascii="Century Gothic" w:hAnsi="Century Gothic" w:cs="Arial"/>
          <w:sz w:val="22"/>
          <w:szCs w:val="22"/>
        </w:rPr>
        <w:t xml:space="preserve">barred </w:t>
      </w:r>
      <w:r w:rsidRPr="006D5760">
        <w:rPr>
          <w:rFonts w:ascii="Century Gothic" w:hAnsi="Century Gothic" w:cs="Arial"/>
          <w:sz w:val="22"/>
          <w:szCs w:val="22"/>
        </w:rPr>
        <w:t xml:space="preserve">list checks and prohibition checks, together with references and interview information. </w:t>
      </w:r>
    </w:p>
    <w:p w14:paraId="437C86C2" w14:textId="77777777" w:rsidR="004A6A68" w:rsidRPr="006D5760" w:rsidRDefault="004A6A68" w:rsidP="00111F51">
      <w:pPr>
        <w:contextualSpacing/>
        <w:jc w:val="both"/>
        <w:rPr>
          <w:rFonts w:ascii="Century Gothic" w:hAnsi="Century Gothic" w:cs="Arial"/>
          <w:sz w:val="22"/>
          <w:szCs w:val="22"/>
        </w:rPr>
      </w:pPr>
    </w:p>
    <w:p w14:paraId="1B4A894F" w14:textId="77777777" w:rsidR="00AE5A91" w:rsidRPr="006D5760" w:rsidRDefault="00DA7ECD"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School </w:t>
      </w:r>
      <w:r w:rsidR="00AE5A91" w:rsidRPr="006D5760">
        <w:rPr>
          <w:rFonts w:ascii="Century Gothic" w:hAnsi="Century Gothic" w:cs="Arial"/>
          <w:sz w:val="22"/>
          <w:szCs w:val="22"/>
        </w:rPr>
        <w:t xml:space="preserve">commission </w:t>
      </w:r>
      <w:r w:rsidR="00164046" w:rsidRPr="006D5760">
        <w:rPr>
          <w:rFonts w:ascii="Century Gothic" w:hAnsi="Century Gothic" w:cs="Arial"/>
          <w:sz w:val="22"/>
          <w:szCs w:val="22"/>
        </w:rPr>
        <w:t>Telford and Wrekin</w:t>
      </w:r>
      <w:r w:rsidR="00AE5A91" w:rsidRPr="006D5760">
        <w:rPr>
          <w:rFonts w:ascii="Century Gothic" w:hAnsi="Century Gothic" w:cs="Arial"/>
          <w:sz w:val="22"/>
          <w:szCs w:val="22"/>
        </w:rPr>
        <w:t xml:space="preserve"> human resources </w:t>
      </w:r>
      <w:r w:rsidR="003F7AE8" w:rsidRPr="006D5760">
        <w:rPr>
          <w:rFonts w:ascii="Century Gothic" w:hAnsi="Century Gothic" w:cs="Arial"/>
          <w:sz w:val="22"/>
          <w:szCs w:val="22"/>
        </w:rPr>
        <w:t>service</w:t>
      </w:r>
      <w:r w:rsidR="002E0811" w:rsidRPr="006D5760">
        <w:rPr>
          <w:rFonts w:ascii="Century Gothic" w:hAnsi="Century Gothic" w:cs="Arial"/>
          <w:sz w:val="22"/>
          <w:szCs w:val="22"/>
        </w:rPr>
        <w:t xml:space="preserve"> </w:t>
      </w:r>
      <w:r w:rsidR="00AE5A91" w:rsidRPr="006D5760">
        <w:rPr>
          <w:rFonts w:ascii="Century Gothic" w:hAnsi="Century Gothic" w:cs="Arial"/>
          <w:sz w:val="22"/>
          <w:szCs w:val="22"/>
        </w:rPr>
        <w:t>to assist in the management of safer recruitment procedures</w:t>
      </w:r>
      <w:r w:rsidR="000A2881" w:rsidRPr="006D5760">
        <w:rPr>
          <w:rFonts w:ascii="Century Gothic" w:hAnsi="Century Gothic" w:cs="Arial"/>
          <w:sz w:val="22"/>
          <w:szCs w:val="22"/>
        </w:rPr>
        <w:t>, including for the following:</w:t>
      </w:r>
    </w:p>
    <w:p w14:paraId="15826475" w14:textId="77777777" w:rsidR="009824D0" w:rsidRPr="006D5760" w:rsidRDefault="009824D0" w:rsidP="00111F51">
      <w:pPr>
        <w:contextualSpacing/>
        <w:jc w:val="both"/>
        <w:rPr>
          <w:rFonts w:ascii="Century Gothic" w:hAnsi="Century Gothic" w:cs="Arial"/>
          <w:sz w:val="22"/>
          <w:szCs w:val="22"/>
        </w:rPr>
      </w:pPr>
    </w:p>
    <w:p w14:paraId="46549E4A" w14:textId="77777777" w:rsidR="00AE5A91" w:rsidRPr="006D5760" w:rsidRDefault="00AE5A9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 xml:space="preserve">recruitment, selection and pre-employment </w:t>
      </w:r>
      <w:proofErr w:type="gramStart"/>
      <w:r w:rsidRPr="006D5760">
        <w:rPr>
          <w:rFonts w:ascii="Century Gothic" w:hAnsi="Century Gothic" w:cs="Arial"/>
          <w:sz w:val="22"/>
          <w:szCs w:val="22"/>
        </w:rPr>
        <w:t>vetting;</w:t>
      </w:r>
      <w:proofErr w:type="gramEnd"/>
    </w:p>
    <w:p w14:paraId="37496928" w14:textId="77777777" w:rsidR="00AE5A91" w:rsidRPr="006D5760" w:rsidRDefault="00AE5A9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 xml:space="preserve">Disclosure and Barring Service (DBS) </w:t>
      </w:r>
      <w:proofErr w:type="gramStart"/>
      <w:r w:rsidRPr="006D5760">
        <w:rPr>
          <w:rFonts w:ascii="Century Gothic" w:hAnsi="Century Gothic" w:cs="Arial"/>
          <w:sz w:val="22"/>
          <w:szCs w:val="22"/>
        </w:rPr>
        <w:t>checks;</w:t>
      </w:r>
      <w:proofErr w:type="gramEnd"/>
    </w:p>
    <w:p w14:paraId="1653E911" w14:textId="77777777" w:rsidR="00AE5A9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p</w:t>
      </w:r>
      <w:r w:rsidR="00AE5A91" w:rsidRPr="006D5760">
        <w:rPr>
          <w:rFonts w:ascii="Century Gothic" w:hAnsi="Century Gothic" w:cs="Arial"/>
          <w:sz w:val="22"/>
          <w:szCs w:val="22"/>
        </w:rPr>
        <w:t xml:space="preserve">rohibitions, directions, sanctions and </w:t>
      </w:r>
      <w:proofErr w:type="gramStart"/>
      <w:r w:rsidR="00AE5A91" w:rsidRPr="006D5760">
        <w:rPr>
          <w:rFonts w:ascii="Century Gothic" w:hAnsi="Century Gothic" w:cs="Arial"/>
          <w:sz w:val="22"/>
          <w:szCs w:val="22"/>
        </w:rPr>
        <w:t>restrictions;</w:t>
      </w:r>
      <w:proofErr w:type="gramEnd"/>
    </w:p>
    <w:p w14:paraId="2C20FA3B" w14:textId="77777777" w:rsidR="00AE5A9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lastRenderedPageBreak/>
        <w:t xml:space="preserve">pre-appointment </w:t>
      </w:r>
      <w:proofErr w:type="gramStart"/>
      <w:r w:rsidRPr="006D5760">
        <w:rPr>
          <w:rFonts w:ascii="Century Gothic" w:hAnsi="Century Gothic" w:cs="Arial"/>
          <w:sz w:val="22"/>
          <w:szCs w:val="22"/>
        </w:rPr>
        <w:t>checks;</w:t>
      </w:r>
      <w:proofErr w:type="gramEnd"/>
    </w:p>
    <w:p w14:paraId="082C8719" w14:textId="77777777" w:rsidR="00773448" w:rsidRPr="006D5760" w:rsidRDefault="00773448" w:rsidP="00773448">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 xml:space="preserve">DBS update </w:t>
      </w:r>
      <w:proofErr w:type="gramStart"/>
      <w:r w:rsidRPr="006D5760">
        <w:rPr>
          <w:rFonts w:ascii="Century Gothic" w:hAnsi="Century Gothic" w:cs="Arial"/>
          <w:sz w:val="22"/>
          <w:szCs w:val="22"/>
        </w:rPr>
        <w:t>service;</w:t>
      </w:r>
      <w:proofErr w:type="gramEnd"/>
    </w:p>
    <w:p w14:paraId="2F477F82"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 xml:space="preserve">employment history and </w:t>
      </w:r>
      <w:proofErr w:type="gramStart"/>
      <w:r w:rsidRPr="006D5760">
        <w:rPr>
          <w:rFonts w:ascii="Century Gothic" w:hAnsi="Century Gothic" w:cs="Arial"/>
          <w:sz w:val="22"/>
          <w:szCs w:val="22"/>
        </w:rPr>
        <w:t>references;</w:t>
      </w:r>
      <w:proofErr w:type="gramEnd"/>
    </w:p>
    <w:p w14:paraId="64F36542"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 xml:space="preserve">single central </w:t>
      </w:r>
      <w:proofErr w:type="gramStart"/>
      <w:r w:rsidRPr="006D5760">
        <w:rPr>
          <w:rFonts w:ascii="Century Gothic" w:hAnsi="Century Gothic" w:cs="Arial"/>
          <w:sz w:val="22"/>
          <w:szCs w:val="22"/>
        </w:rPr>
        <w:t>record;</w:t>
      </w:r>
      <w:proofErr w:type="gramEnd"/>
    </w:p>
    <w:p w14:paraId="6880764E"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 xml:space="preserve">individuals who have lived or worked outside the </w:t>
      </w:r>
      <w:proofErr w:type="gramStart"/>
      <w:r w:rsidRPr="006D5760">
        <w:rPr>
          <w:rFonts w:ascii="Century Gothic" w:hAnsi="Century Gothic" w:cs="Arial"/>
          <w:sz w:val="22"/>
          <w:szCs w:val="22"/>
        </w:rPr>
        <w:t>UK;</w:t>
      </w:r>
      <w:proofErr w:type="gramEnd"/>
    </w:p>
    <w:p w14:paraId="23478CAB"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agency and third-party staff (supply staff</w:t>
      </w:r>
      <w:proofErr w:type="gramStart"/>
      <w:r w:rsidRPr="006D5760">
        <w:rPr>
          <w:rFonts w:ascii="Century Gothic" w:hAnsi="Century Gothic" w:cs="Arial"/>
          <w:sz w:val="22"/>
          <w:szCs w:val="22"/>
        </w:rPr>
        <w:t>);</w:t>
      </w:r>
      <w:proofErr w:type="gramEnd"/>
    </w:p>
    <w:p w14:paraId="0AEC390B"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 xml:space="preserve">trainee/student </w:t>
      </w:r>
      <w:proofErr w:type="gramStart"/>
      <w:r w:rsidRPr="006D5760">
        <w:rPr>
          <w:rFonts w:ascii="Century Gothic" w:hAnsi="Century Gothic" w:cs="Arial"/>
          <w:sz w:val="22"/>
          <w:szCs w:val="22"/>
        </w:rPr>
        <w:t>teachers;</w:t>
      </w:r>
      <w:proofErr w:type="gramEnd"/>
    </w:p>
    <w:p w14:paraId="235501F6"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 xml:space="preserve">existing </w:t>
      </w:r>
      <w:proofErr w:type="gramStart"/>
      <w:r w:rsidRPr="006D5760">
        <w:rPr>
          <w:rFonts w:ascii="Century Gothic" w:hAnsi="Century Gothic" w:cs="Arial"/>
          <w:sz w:val="22"/>
          <w:szCs w:val="22"/>
        </w:rPr>
        <w:t>staff;</w:t>
      </w:r>
      <w:proofErr w:type="gramEnd"/>
      <w:r w:rsidRPr="006D5760">
        <w:rPr>
          <w:rFonts w:ascii="Century Gothic" w:hAnsi="Century Gothic" w:cs="Arial"/>
          <w:sz w:val="22"/>
          <w:szCs w:val="22"/>
        </w:rPr>
        <w:t xml:space="preserve"> </w:t>
      </w:r>
    </w:p>
    <w:p w14:paraId="0F38FF3B" w14:textId="77777777" w:rsidR="000A2881" w:rsidRPr="006D5760" w:rsidRDefault="000A2881" w:rsidP="005F1CFC">
      <w:pPr>
        <w:numPr>
          <w:ilvl w:val="0"/>
          <w:numId w:val="12"/>
        </w:numPr>
        <w:contextualSpacing/>
        <w:jc w:val="both"/>
        <w:rPr>
          <w:rFonts w:ascii="Century Gothic" w:hAnsi="Century Gothic" w:cs="Arial"/>
          <w:sz w:val="22"/>
          <w:szCs w:val="22"/>
        </w:rPr>
      </w:pPr>
      <w:proofErr w:type="gramStart"/>
      <w:r w:rsidRPr="006D5760">
        <w:rPr>
          <w:rFonts w:ascii="Century Gothic" w:hAnsi="Century Gothic" w:cs="Arial"/>
          <w:sz w:val="22"/>
          <w:szCs w:val="22"/>
        </w:rPr>
        <w:t>volunteers;</w:t>
      </w:r>
      <w:proofErr w:type="gramEnd"/>
    </w:p>
    <w:p w14:paraId="18A42B24" w14:textId="77777777" w:rsidR="00773448" w:rsidRPr="006D5760" w:rsidRDefault="00773448" w:rsidP="00773448">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 xml:space="preserve">governors, associate members and </w:t>
      </w:r>
      <w:proofErr w:type="gramStart"/>
      <w:r w:rsidRPr="006D5760">
        <w:rPr>
          <w:rFonts w:ascii="Century Gothic" w:hAnsi="Century Gothic" w:cs="Arial"/>
          <w:sz w:val="22"/>
          <w:szCs w:val="22"/>
        </w:rPr>
        <w:t>proprietors;</w:t>
      </w:r>
      <w:proofErr w:type="gramEnd"/>
    </w:p>
    <w:p w14:paraId="6D17BA19" w14:textId="77777777" w:rsidR="000A2881" w:rsidRPr="006D5760" w:rsidRDefault="000A2881" w:rsidP="005F1CFC">
      <w:pPr>
        <w:numPr>
          <w:ilvl w:val="0"/>
          <w:numId w:val="12"/>
        </w:numPr>
        <w:contextualSpacing/>
        <w:jc w:val="both"/>
        <w:rPr>
          <w:rFonts w:ascii="Century Gothic" w:hAnsi="Century Gothic" w:cs="Arial"/>
          <w:sz w:val="22"/>
          <w:szCs w:val="22"/>
        </w:rPr>
      </w:pPr>
      <w:proofErr w:type="gramStart"/>
      <w:r w:rsidRPr="006D5760">
        <w:rPr>
          <w:rFonts w:ascii="Century Gothic" w:hAnsi="Century Gothic" w:cs="Arial"/>
          <w:sz w:val="22"/>
          <w:szCs w:val="22"/>
        </w:rPr>
        <w:t>contractors;</w:t>
      </w:r>
      <w:proofErr w:type="gramEnd"/>
    </w:p>
    <w:p w14:paraId="424B4FDC" w14:textId="77777777" w:rsidR="000A2881" w:rsidRPr="006D5760" w:rsidRDefault="000A2881" w:rsidP="005F1CFC">
      <w:pPr>
        <w:numPr>
          <w:ilvl w:val="0"/>
          <w:numId w:val="12"/>
        </w:numPr>
        <w:contextualSpacing/>
        <w:jc w:val="both"/>
        <w:rPr>
          <w:rFonts w:ascii="Century Gothic" w:hAnsi="Century Gothic" w:cs="Arial"/>
          <w:sz w:val="22"/>
          <w:szCs w:val="22"/>
        </w:rPr>
      </w:pPr>
      <w:proofErr w:type="gramStart"/>
      <w:r w:rsidRPr="006D5760">
        <w:rPr>
          <w:rFonts w:ascii="Century Gothic" w:hAnsi="Century Gothic" w:cs="Arial"/>
          <w:sz w:val="22"/>
          <w:szCs w:val="22"/>
        </w:rPr>
        <w:t>visitors;</w:t>
      </w:r>
      <w:proofErr w:type="gramEnd"/>
    </w:p>
    <w:p w14:paraId="5E4391A6"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alternative provision; and</w:t>
      </w:r>
    </w:p>
    <w:p w14:paraId="61376844" w14:textId="77777777" w:rsidR="000A2881" w:rsidRPr="006D5760" w:rsidRDefault="000A2881" w:rsidP="005F1CFC">
      <w:pPr>
        <w:numPr>
          <w:ilvl w:val="0"/>
          <w:numId w:val="12"/>
        </w:numPr>
        <w:contextualSpacing/>
        <w:jc w:val="both"/>
        <w:rPr>
          <w:rFonts w:ascii="Century Gothic" w:hAnsi="Century Gothic" w:cs="Arial"/>
          <w:sz w:val="22"/>
          <w:szCs w:val="22"/>
        </w:rPr>
      </w:pPr>
      <w:r w:rsidRPr="006D5760">
        <w:rPr>
          <w:rFonts w:ascii="Century Gothic" w:hAnsi="Century Gothic" w:cs="Arial"/>
          <w:sz w:val="22"/>
          <w:szCs w:val="22"/>
        </w:rPr>
        <w:t xml:space="preserve">adults who supervise children on work experience. </w:t>
      </w:r>
    </w:p>
    <w:p w14:paraId="25A7E62D" w14:textId="77777777" w:rsidR="004A6A68" w:rsidRPr="006D5760" w:rsidRDefault="004A6A68" w:rsidP="00111F51">
      <w:pPr>
        <w:ind w:left="720"/>
        <w:contextualSpacing/>
        <w:jc w:val="both"/>
        <w:rPr>
          <w:rFonts w:ascii="Century Gothic" w:hAnsi="Century Gothic" w:cs="Arial"/>
          <w:sz w:val="22"/>
          <w:szCs w:val="22"/>
        </w:rPr>
      </w:pPr>
    </w:p>
    <w:p w14:paraId="35360E49" w14:textId="77777777" w:rsidR="004A6A68" w:rsidRPr="006D5760" w:rsidRDefault="00D661BE"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The Linden </w:t>
      </w:r>
      <w:r w:rsidR="009824D0" w:rsidRPr="006D5760">
        <w:rPr>
          <w:rFonts w:ascii="Century Gothic" w:hAnsi="Century Gothic" w:cs="Arial"/>
          <w:sz w:val="22"/>
          <w:szCs w:val="22"/>
        </w:rPr>
        <w:t>Centre will</w:t>
      </w:r>
      <w:r w:rsidR="004A6A68" w:rsidRPr="006D5760">
        <w:rPr>
          <w:rFonts w:ascii="Century Gothic" w:hAnsi="Century Gothic" w:cs="Arial"/>
          <w:sz w:val="22"/>
          <w:szCs w:val="22"/>
        </w:rPr>
        <w:t xml:space="preserve"> maintain a single central record of pre-appointment checks. As we are part of a Multi Academy Trust they will </w:t>
      </w:r>
      <w:r w:rsidR="00FF661B" w:rsidRPr="006D5760">
        <w:rPr>
          <w:rFonts w:ascii="Century Gothic" w:hAnsi="Century Gothic" w:cs="Arial"/>
          <w:sz w:val="22"/>
          <w:szCs w:val="22"/>
        </w:rPr>
        <w:t>maintain the single central record detailing checks carried out in each academy within the MAT.</w:t>
      </w:r>
    </w:p>
    <w:p w14:paraId="75CEDA5D" w14:textId="77777777" w:rsidR="00AE5A91" w:rsidRPr="006D5760" w:rsidRDefault="00AE5A91" w:rsidP="00111F51">
      <w:pPr>
        <w:contextualSpacing/>
        <w:jc w:val="both"/>
        <w:rPr>
          <w:rFonts w:ascii="Century Gothic" w:hAnsi="Century Gothic" w:cs="Arial"/>
          <w:sz w:val="22"/>
          <w:szCs w:val="22"/>
        </w:rPr>
      </w:pPr>
    </w:p>
    <w:p w14:paraId="1B9C0571" w14:textId="77777777" w:rsidR="009824D0" w:rsidRPr="006D5760" w:rsidRDefault="009824D0" w:rsidP="00111F51">
      <w:pPr>
        <w:contextualSpacing/>
        <w:jc w:val="both"/>
        <w:rPr>
          <w:rFonts w:ascii="Century Gothic" w:hAnsi="Century Gothic" w:cs="Arial"/>
          <w:b/>
          <w:sz w:val="22"/>
          <w:szCs w:val="22"/>
        </w:rPr>
      </w:pPr>
    </w:p>
    <w:p w14:paraId="4B898A01" w14:textId="77777777" w:rsidR="004A6A68" w:rsidRPr="006D5760" w:rsidRDefault="00FF661B" w:rsidP="00111F51">
      <w:pPr>
        <w:contextualSpacing/>
        <w:jc w:val="both"/>
        <w:rPr>
          <w:rFonts w:ascii="Century Gothic" w:hAnsi="Century Gothic" w:cs="Arial"/>
          <w:b/>
          <w:sz w:val="22"/>
          <w:szCs w:val="22"/>
        </w:rPr>
      </w:pPr>
      <w:r w:rsidRPr="006D5760">
        <w:rPr>
          <w:rFonts w:ascii="Century Gothic" w:hAnsi="Century Gothic" w:cs="Arial"/>
          <w:b/>
          <w:sz w:val="22"/>
          <w:szCs w:val="22"/>
        </w:rPr>
        <w:t>Visitors</w:t>
      </w:r>
    </w:p>
    <w:p w14:paraId="76802CEA" w14:textId="77777777" w:rsidR="00FF661B" w:rsidRPr="006D5760" w:rsidRDefault="00FF661B" w:rsidP="00111F51">
      <w:pPr>
        <w:contextualSpacing/>
        <w:jc w:val="both"/>
        <w:rPr>
          <w:rFonts w:ascii="Century Gothic" w:hAnsi="Century Gothic" w:cs="Arial"/>
          <w:b/>
          <w:sz w:val="22"/>
          <w:szCs w:val="22"/>
        </w:rPr>
      </w:pPr>
    </w:p>
    <w:p w14:paraId="2E480412" w14:textId="77777777" w:rsidR="00EC7737" w:rsidRPr="006D5760" w:rsidRDefault="00DA7ECD" w:rsidP="00111F51">
      <w:pPr>
        <w:jc w:val="both"/>
        <w:rPr>
          <w:rFonts w:ascii="Century Gothic" w:hAnsi="Century Gothic" w:cs="Arial"/>
          <w:sz w:val="22"/>
          <w:szCs w:val="22"/>
        </w:rPr>
      </w:pPr>
      <w:r w:rsidRPr="006D5760">
        <w:rPr>
          <w:rFonts w:ascii="Century Gothic" w:hAnsi="Century Gothic" w:cs="Arial"/>
          <w:sz w:val="22"/>
          <w:szCs w:val="22"/>
        </w:rPr>
        <w:t xml:space="preserve">School </w:t>
      </w:r>
      <w:r w:rsidR="00FF661B" w:rsidRPr="006D5760">
        <w:rPr>
          <w:rFonts w:ascii="Century Gothic" w:hAnsi="Century Gothic" w:cs="Arial"/>
          <w:sz w:val="22"/>
          <w:szCs w:val="22"/>
        </w:rPr>
        <w:t xml:space="preserve">understand we do not have the power to request DBS checks and </w:t>
      </w:r>
      <w:r w:rsidR="009824D0" w:rsidRPr="006D5760">
        <w:rPr>
          <w:rFonts w:ascii="Century Gothic" w:hAnsi="Century Gothic" w:cs="Arial"/>
          <w:sz w:val="22"/>
          <w:szCs w:val="22"/>
        </w:rPr>
        <w:t xml:space="preserve">barred </w:t>
      </w:r>
      <w:r w:rsidR="00FF661B" w:rsidRPr="006D5760">
        <w:rPr>
          <w:rFonts w:ascii="Century Gothic" w:hAnsi="Century Gothic" w:cs="Arial"/>
          <w:sz w:val="22"/>
          <w:szCs w:val="22"/>
        </w:rPr>
        <w:t xml:space="preserve">list </w:t>
      </w:r>
      <w:proofErr w:type="gramStart"/>
      <w:r w:rsidR="00FF661B" w:rsidRPr="006D5760">
        <w:rPr>
          <w:rFonts w:ascii="Century Gothic" w:hAnsi="Century Gothic" w:cs="Arial"/>
          <w:sz w:val="22"/>
          <w:szCs w:val="22"/>
        </w:rPr>
        <w:t>checks, or</w:t>
      </w:r>
      <w:proofErr w:type="gramEnd"/>
      <w:r w:rsidR="00FF661B" w:rsidRPr="006D5760">
        <w:rPr>
          <w:rFonts w:ascii="Century Gothic" w:hAnsi="Century Gothic" w:cs="Arial"/>
          <w:sz w:val="22"/>
          <w:szCs w:val="22"/>
        </w:rPr>
        <w:t xml:space="preserve"> ask to see DBS certificates for visitors. We will always request to see appropriate identification for visitors. The </w:t>
      </w:r>
      <w:r w:rsidR="00164046" w:rsidRPr="006D5760">
        <w:rPr>
          <w:rFonts w:ascii="Century Gothic" w:hAnsi="Century Gothic" w:cs="Arial"/>
          <w:sz w:val="22"/>
          <w:szCs w:val="22"/>
        </w:rPr>
        <w:t>Headteacher</w:t>
      </w:r>
      <w:r w:rsidR="00FF661B" w:rsidRPr="006D5760">
        <w:rPr>
          <w:rFonts w:ascii="Century Gothic" w:hAnsi="Century Gothic" w:cs="Arial"/>
          <w:sz w:val="22"/>
          <w:szCs w:val="22"/>
        </w:rPr>
        <w:t xml:space="preserve"> will use their professional judgement to determine the need escort or supervise visitors. </w:t>
      </w:r>
      <w:r w:rsidR="00310F3C" w:rsidRPr="006D5760">
        <w:rPr>
          <w:rFonts w:ascii="Century Gothic" w:hAnsi="Century Gothic" w:cs="Arial"/>
          <w:sz w:val="22"/>
          <w:szCs w:val="22"/>
        </w:rPr>
        <w:t>A</w:t>
      </w:r>
      <w:r w:rsidR="00EC7737" w:rsidRPr="006D5760">
        <w:rPr>
          <w:rFonts w:ascii="Century Gothic" w:hAnsi="Century Gothic" w:cs="Arial"/>
          <w:sz w:val="22"/>
          <w:szCs w:val="22"/>
        </w:rPr>
        <w:t xml:space="preserve"> record </w:t>
      </w:r>
      <w:r w:rsidR="00310F3C" w:rsidRPr="006D5760">
        <w:rPr>
          <w:rFonts w:ascii="Century Gothic" w:hAnsi="Century Gothic" w:cs="Arial"/>
          <w:sz w:val="22"/>
          <w:szCs w:val="22"/>
        </w:rPr>
        <w:t>of visitors will be made and all they will be</w:t>
      </w:r>
      <w:r w:rsidR="00EC7737" w:rsidRPr="006D5760">
        <w:rPr>
          <w:rFonts w:ascii="Century Gothic" w:hAnsi="Century Gothic" w:cs="Arial"/>
          <w:sz w:val="22"/>
          <w:szCs w:val="22"/>
        </w:rPr>
        <w:t xml:space="preserve"> suitably identified/badged.</w:t>
      </w:r>
    </w:p>
    <w:p w14:paraId="1BD0F225" w14:textId="77777777" w:rsidR="00FF661B" w:rsidRPr="006D5760" w:rsidRDefault="00FF661B" w:rsidP="00111F51">
      <w:pPr>
        <w:contextualSpacing/>
        <w:jc w:val="both"/>
        <w:rPr>
          <w:rFonts w:ascii="Century Gothic" w:hAnsi="Century Gothic" w:cs="Arial"/>
          <w:sz w:val="22"/>
          <w:szCs w:val="22"/>
        </w:rPr>
      </w:pPr>
    </w:p>
    <w:p w14:paraId="39E6337C" w14:textId="77777777" w:rsidR="00FF661B" w:rsidRPr="006D5760" w:rsidRDefault="00FF661B" w:rsidP="00111F51">
      <w:pPr>
        <w:contextualSpacing/>
        <w:jc w:val="both"/>
        <w:rPr>
          <w:rFonts w:ascii="Century Gothic" w:hAnsi="Century Gothic" w:cs="Arial"/>
          <w:b/>
          <w:sz w:val="22"/>
          <w:szCs w:val="22"/>
        </w:rPr>
      </w:pPr>
      <w:r w:rsidRPr="006D5760">
        <w:rPr>
          <w:rFonts w:ascii="Century Gothic" w:hAnsi="Century Gothic" w:cs="Arial"/>
          <w:b/>
          <w:sz w:val="22"/>
          <w:szCs w:val="22"/>
        </w:rPr>
        <w:t>Alternative provision</w:t>
      </w:r>
    </w:p>
    <w:p w14:paraId="4F51DECF" w14:textId="77777777" w:rsidR="00FF661B" w:rsidRPr="006D5760" w:rsidRDefault="00FF661B" w:rsidP="00111F51">
      <w:pPr>
        <w:contextualSpacing/>
        <w:jc w:val="both"/>
        <w:rPr>
          <w:rFonts w:ascii="Century Gothic" w:hAnsi="Century Gothic" w:cs="Arial"/>
          <w:b/>
          <w:sz w:val="22"/>
          <w:szCs w:val="22"/>
        </w:rPr>
      </w:pPr>
    </w:p>
    <w:p w14:paraId="12DD7EF9" w14:textId="77777777" w:rsidR="00FF661B" w:rsidRPr="006D5760" w:rsidRDefault="00FF661B"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For any children placed in external alternative provision provider,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 xml:space="preserve">continues to be responsible for the safeguarding of that pupil, and we will satisfy that the provider meets the needs of the pupil. We will obtain written confirmation from the alternative provider that appropriate safeguarding checks have been carried out on individuals working at the establishment, </w:t>
      </w:r>
      <w:proofErr w:type="gramStart"/>
      <w:r w:rsidRPr="006D5760">
        <w:rPr>
          <w:rFonts w:ascii="Century Gothic" w:hAnsi="Century Gothic" w:cs="Arial"/>
          <w:sz w:val="22"/>
          <w:szCs w:val="22"/>
        </w:rPr>
        <w:t>i.e.</w:t>
      </w:r>
      <w:proofErr w:type="gramEnd"/>
      <w:r w:rsidRPr="006D5760">
        <w:rPr>
          <w:rFonts w:ascii="Century Gothic" w:hAnsi="Century Gothic" w:cs="Arial"/>
          <w:sz w:val="22"/>
          <w:szCs w:val="22"/>
        </w:rPr>
        <w:t xml:space="preserve"> those checks that the school would otherwise perform in respect of its own staff.</w:t>
      </w:r>
    </w:p>
    <w:p w14:paraId="565CCCC7" w14:textId="77777777" w:rsidR="003F7AE8" w:rsidRPr="006D5760" w:rsidRDefault="003F7AE8" w:rsidP="00111F51">
      <w:pPr>
        <w:contextualSpacing/>
        <w:jc w:val="both"/>
        <w:rPr>
          <w:rFonts w:ascii="Century Gothic" w:hAnsi="Century Gothic" w:cs="Arial"/>
          <w:sz w:val="22"/>
          <w:szCs w:val="22"/>
        </w:rPr>
      </w:pPr>
    </w:p>
    <w:p w14:paraId="4128E295" w14:textId="77777777" w:rsidR="003F7AE8" w:rsidRPr="006D5760" w:rsidRDefault="003F7AE8"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Please see our use of alternative provision policy. </w:t>
      </w:r>
    </w:p>
    <w:p w14:paraId="5889445F" w14:textId="77777777" w:rsidR="00FF661B" w:rsidRPr="006D5760" w:rsidRDefault="00FF661B" w:rsidP="00111F51">
      <w:pPr>
        <w:contextualSpacing/>
        <w:jc w:val="both"/>
        <w:rPr>
          <w:rFonts w:ascii="Century Gothic" w:hAnsi="Century Gothic" w:cs="Arial"/>
          <w:sz w:val="22"/>
          <w:szCs w:val="22"/>
        </w:rPr>
      </w:pPr>
    </w:p>
    <w:p w14:paraId="2510CCFA" w14:textId="77777777" w:rsidR="00F75285" w:rsidRPr="006D5760" w:rsidRDefault="00F75285" w:rsidP="00694989">
      <w:pPr>
        <w:pStyle w:val="ListParagraph"/>
        <w:ind w:left="0"/>
        <w:jc w:val="both"/>
        <w:rPr>
          <w:rFonts w:ascii="Century Gothic" w:hAnsi="Century Gothic" w:cs="Arial"/>
          <w:b/>
          <w:sz w:val="22"/>
          <w:szCs w:val="22"/>
        </w:rPr>
      </w:pPr>
    </w:p>
    <w:p w14:paraId="10944BD8" w14:textId="77777777" w:rsidR="00773448" w:rsidRPr="006D5760" w:rsidRDefault="00773448" w:rsidP="00694989">
      <w:pPr>
        <w:pStyle w:val="ListParagraph"/>
        <w:ind w:left="0"/>
        <w:jc w:val="both"/>
        <w:rPr>
          <w:rFonts w:ascii="Century Gothic" w:hAnsi="Century Gothic" w:cs="Arial"/>
          <w:b/>
          <w:sz w:val="22"/>
          <w:szCs w:val="22"/>
        </w:rPr>
      </w:pPr>
      <w:r w:rsidRPr="006D5760">
        <w:rPr>
          <w:rFonts w:ascii="Century Gothic" w:hAnsi="Century Gothic" w:cs="Arial"/>
          <w:b/>
          <w:sz w:val="22"/>
          <w:szCs w:val="22"/>
        </w:rPr>
        <w:t>Adults who supervise children on work experience</w:t>
      </w:r>
    </w:p>
    <w:p w14:paraId="242E59B7" w14:textId="77777777" w:rsidR="00773448" w:rsidRPr="006D5760" w:rsidRDefault="00773448" w:rsidP="00694989">
      <w:pPr>
        <w:pStyle w:val="ListParagraph"/>
        <w:ind w:left="0"/>
        <w:jc w:val="both"/>
        <w:rPr>
          <w:rFonts w:ascii="Century Gothic" w:hAnsi="Century Gothic" w:cs="Arial"/>
          <w:b/>
          <w:sz w:val="22"/>
          <w:szCs w:val="22"/>
        </w:rPr>
      </w:pPr>
    </w:p>
    <w:p w14:paraId="21347675" w14:textId="77777777" w:rsidR="00773448" w:rsidRPr="006D5760" w:rsidRDefault="00D661BE" w:rsidP="00694989">
      <w:pPr>
        <w:pStyle w:val="ListParagraph"/>
        <w:ind w:left="0"/>
        <w:jc w:val="both"/>
        <w:rPr>
          <w:rFonts w:ascii="Century Gothic" w:hAnsi="Century Gothic" w:cs="Arial"/>
          <w:b/>
          <w:sz w:val="22"/>
          <w:szCs w:val="22"/>
        </w:rPr>
      </w:pPr>
      <w:r w:rsidRPr="006D5760">
        <w:rPr>
          <w:rFonts w:ascii="Century Gothic" w:hAnsi="Century Gothic" w:cs="Arial"/>
          <w:sz w:val="22"/>
          <w:szCs w:val="22"/>
        </w:rPr>
        <w:t xml:space="preserve">The Linden </w:t>
      </w:r>
      <w:r w:rsidR="009824D0" w:rsidRPr="006D5760">
        <w:rPr>
          <w:rFonts w:ascii="Century Gothic" w:hAnsi="Century Gothic" w:cs="Arial"/>
          <w:sz w:val="22"/>
          <w:szCs w:val="22"/>
        </w:rPr>
        <w:t>Centre when</w:t>
      </w:r>
      <w:r w:rsidR="00773448" w:rsidRPr="006D5760">
        <w:rPr>
          <w:rFonts w:ascii="Century Gothic" w:hAnsi="Century Gothic" w:cs="Arial"/>
          <w:sz w:val="22"/>
          <w:szCs w:val="22"/>
        </w:rPr>
        <w:t xml:space="preserve"> organising work experience placements will ensure that the placement provider has policies and procedures in place to protect children from harm. We will ensure that relevant checks, including </w:t>
      </w:r>
      <w:r w:rsidR="009824D0" w:rsidRPr="006D5760">
        <w:rPr>
          <w:rFonts w:ascii="Century Gothic" w:hAnsi="Century Gothic" w:cs="Arial"/>
          <w:sz w:val="22"/>
          <w:szCs w:val="22"/>
        </w:rPr>
        <w:t>barred list</w:t>
      </w:r>
      <w:r w:rsidR="00773448" w:rsidRPr="006D5760">
        <w:rPr>
          <w:rFonts w:ascii="Century Gothic" w:hAnsi="Century Gothic" w:cs="Arial"/>
          <w:sz w:val="22"/>
          <w:szCs w:val="22"/>
        </w:rPr>
        <w:t xml:space="preserve"> checks have been obtained for in relevant circumstances for people who supervise any children under the age of 16 on a work experience placement. </w:t>
      </w:r>
    </w:p>
    <w:p w14:paraId="74B12A16" w14:textId="77777777" w:rsidR="00773448" w:rsidRPr="006D5760" w:rsidRDefault="00773448" w:rsidP="00694989">
      <w:pPr>
        <w:pStyle w:val="ListParagraph"/>
        <w:ind w:left="0"/>
        <w:jc w:val="both"/>
        <w:rPr>
          <w:rFonts w:ascii="Century Gothic" w:hAnsi="Century Gothic" w:cs="Arial"/>
          <w:b/>
          <w:sz w:val="22"/>
          <w:szCs w:val="22"/>
        </w:rPr>
      </w:pPr>
    </w:p>
    <w:p w14:paraId="4BA8880D" w14:textId="77777777" w:rsidR="00A17BD0" w:rsidRPr="006D5760" w:rsidRDefault="00A17BD0" w:rsidP="00694989">
      <w:pPr>
        <w:pStyle w:val="ListParagraph"/>
        <w:ind w:left="0"/>
        <w:jc w:val="both"/>
        <w:rPr>
          <w:rFonts w:ascii="Century Gothic" w:hAnsi="Century Gothic" w:cs="Arial"/>
          <w:b/>
          <w:sz w:val="22"/>
          <w:szCs w:val="22"/>
        </w:rPr>
      </w:pPr>
      <w:r w:rsidRPr="006D5760">
        <w:rPr>
          <w:rFonts w:ascii="Century Gothic" w:hAnsi="Century Gothic" w:cs="Arial"/>
          <w:b/>
          <w:sz w:val="22"/>
          <w:szCs w:val="22"/>
        </w:rPr>
        <w:t>Children staying with host families (homestay)</w:t>
      </w:r>
    </w:p>
    <w:p w14:paraId="1B783085" w14:textId="77777777" w:rsidR="00A17BD0" w:rsidRPr="006D5760" w:rsidRDefault="00A17BD0" w:rsidP="00A17BD0">
      <w:pPr>
        <w:pStyle w:val="ListParagraph"/>
        <w:jc w:val="both"/>
        <w:rPr>
          <w:rFonts w:ascii="Century Gothic" w:hAnsi="Century Gothic" w:cs="Arial"/>
          <w:b/>
          <w:sz w:val="22"/>
          <w:szCs w:val="22"/>
        </w:rPr>
      </w:pPr>
    </w:p>
    <w:p w14:paraId="6CEA10F7" w14:textId="77777777" w:rsidR="00A17BD0" w:rsidRPr="006D5760" w:rsidRDefault="00A17BD0" w:rsidP="00694989">
      <w:pPr>
        <w:pStyle w:val="ListParagraph"/>
        <w:ind w:left="0"/>
        <w:jc w:val="both"/>
        <w:rPr>
          <w:rFonts w:ascii="Century Gothic" w:hAnsi="Century Gothic" w:cs="Arial"/>
          <w:sz w:val="22"/>
          <w:szCs w:val="22"/>
        </w:rPr>
      </w:pPr>
      <w:r w:rsidRPr="006D5760">
        <w:rPr>
          <w:rFonts w:ascii="Century Gothic" w:hAnsi="Century Gothic" w:cs="Arial"/>
          <w:sz w:val="22"/>
          <w:szCs w:val="22"/>
        </w:rPr>
        <w:t xml:space="preserve">If </w:t>
      </w:r>
      <w:proofErr w:type="gramStart"/>
      <w:r w:rsidR="00D661BE" w:rsidRPr="006D5760">
        <w:rPr>
          <w:rFonts w:ascii="Century Gothic" w:hAnsi="Century Gothic" w:cs="Arial"/>
          <w:sz w:val="22"/>
          <w:szCs w:val="22"/>
        </w:rPr>
        <w:t>The</w:t>
      </w:r>
      <w:proofErr w:type="gramEnd"/>
      <w:r w:rsidR="00D661BE" w:rsidRPr="006D5760">
        <w:rPr>
          <w:rFonts w:ascii="Century Gothic" w:hAnsi="Century Gothic" w:cs="Arial"/>
          <w:sz w:val="22"/>
          <w:szCs w:val="22"/>
        </w:rPr>
        <w:t xml:space="preserve"> Linden </w:t>
      </w:r>
      <w:r w:rsidR="009A4A28" w:rsidRPr="006D5760">
        <w:rPr>
          <w:rFonts w:ascii="Century Gothic" w:hAnsi="Century Gothic" w:cs="Arial"/>
          <w:sz w:val="22"/>
          <w:szCs w:val="22"/>
        </w:rPr>
        <w:t>Centre arrange</w:t>
      </w:r>
      <w:r w:rsidRPr="006D5760">
        <w:rPr>
          <w:rFonts w:ascii="Century Gothic" w:hAnsi="Century Gothic" w:cs="Arial"/>
          <w:sz w:val="22"/>
          <w:szCs w:val="22"/>
        </w:rPr>
        <w:t xml:space="preserve"> a homestay, we will consider the suitability of the adults in the respective families who will be responsible for the visiting child during the stay.</w:t>
      </w:r>
    </w:p>
    <w:p w14:paraId="6A99CBD7" w14:textId="77777777" w:rsidR="00A17BD0" w:rsidRPr="006D5760" w:rsidRDefault="00A17BD0" w:rsidP="00A17BD0">
      <w:pPr>
        <w:pStyle w:val="ListParagraph"/>
        <w:jc w:val="both"/>
        <w:rPr>
          <w:rFonts w:ascii="Century Gothic" w:hAnsi="Century Gothic" w:cs="Arial"/>
          <w:sz w:val="22"/>
          <w:szCs w:val="22"/>
        </w:rPr>
      </w:pPr>
    </w:p>
    <w:p w14:paraId="292DD78A" w14:textId="77777777" w:rsidR="009A4A28" w:rsidRPr="006D5760" w:rsidRDefault="00A17BD0" w:rsidP="00694989">
      <w:pPr>
        <w:pStyle w:val="ListParagraph"/>
        <w:ind w:left="0"/>
        <w:jc w:val="both"/>
        <w:rPr>
          <w:rFonts w:ascii="Century Gothic" w:hAnsi="Century Gothic" w:cs="Arial"/>
          <w:sz w:val="22"/>
          <w:szCs w:val="22"/>
        </w:rPr>
      </w:pPr>
      <w:r w:rsidRPr="006D5760">
        <w:rPr>
          <w:rFonts w:ascii="Century Gothic" w:hAnsi="Century Gothic" w:cs="Arial"/>
          <w:sz w:val="22"/>
          <w:szCs w:val="22"/>
        </w:rPr>
        <w:t xml:space="preserve">We will always consider what intelligence/information will best inform our assessment of the suitability of the adults in those families who will be responsible for the visiting child during </w:t>
      </w:r>
      <w:r w:rsidRPr="006D5760">
        <w:rPr>
          <w:rFonts w:ascii="Century Gothic" w:hAnsi="Century Gothic" w:cs="Arial"/>
          <w:sz w:val="22"/>
          <w:szCs w:val="22"/>
        </w:rPr>
        <w:lastRenderedPageBreak/>
        <w:t xml:space="preserve">the stay. We will use our professional judgement to decide what will be relevant. To help inform our assessment, we will obtain a DBS enhanced certificate with </w:t>
      </w:r>
      <w:r w:rsidR="009A4A28" w:rsidRPr="006D5760">
        <w:rPr>
          <w:rFonts w:ascii="Century Gothic" w:hAnsi="Century Gothic" w:cs="Arial"/>
          <w:sz w:val="22"/>
          <w:szCs w:val="22"/>
        </w:rPr>
        <w:t xml:space="preserve">barred </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list information. </w:t>
      </w:r>
    </w:p>
    <w:p w14:paraId="5EB29A34" w14:textId="77777777" w:rsidR="009A4A28" w:rsidRPr="006D5760" w:rsidRDefault="009A4A28" w:rsidP="00694989">
      <w:pPr>
        <w:pStyle w:val="ListParagraph"/>
        <w:ind w:left="0"/>
        <w:jc w:val="both"/>
        <w:rPr>
          <w:rFonts w:ascii="Century Gothic" w:hAnsi="Century Gothic" w:cs="Arial"/>
          <w:sz w:val="22"/>
          <w:szCs w:val="22"/>
        </w:rPr>
      </w:pPr>
    </w:p>
    <w:p w14:paraId="04D2AB44" w14:textId="77777777" w:rsidR="00A17BD0" w:rsidRPr="006D5760" w:rsidRDefault="00A17BD0" w:rsidP="00694989">
      <w:pPr>
        <w:pStyle w:val="ListParagraph"/>
        <w:ind w:left="0"/>
        <w:jc w:val="both"/>
        <w:rPr>
          <w:rFonts w:ascii="Century Gothic" w:hAnsi="Century Gothic" w:cs="Arial"/>
          <w:sz w:val="22"/>
          <w:szCs w:val="22"/>
        </w:rPr>
      </w:pPr>
      <w:r w:rsidRPr="006D5760">
        <w:rPr>
          <w:rFonts w:ascii="Century Gothic" w:hAnsi="Century Gothic" w:cs="Arial"/>
          <w:sz w:val="22"/>
          <w:szCs w:val="22"/>
        </w:rPr>
        <w:t xml:space="preserve">This check will not only establish whether the adults are </w:t>
      </w:r>
      <w:proofErr w:type="gramStart"/>
      <w:r w:rsidR="009A4A28" w:rsidRPr="006D5760">
        <w:rPr>
          <w:rFonts w:ascii="Century Gothic" w:hAnsi="Century Gothic" w:cs="Arial"/>
          <w:sz w:val="22"/>
          <w:szCs w:val="22"/>
        </w:rPr>
        <w:t>barred</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from</w:t>
      </w:r>
      <w:proofErr w:type="gramEnd"/>
      <w:r w:rsidRPr="006D5760">
        <w:rPr>
          <w:rFonts w:ascii="Century Gothic" w:hAnsi="Century Gothic" w:cs="Arial"/>
          <w:sz w:val="22"/>
          <w:szCs w:val="22"/>
        </w:rPr>
        <w:t xml:space="preserve"> engaging in regulated activity relating to children, but where criminal record information is disclosed it will also allow us to consider, alongside all other intelligence that we have obtained, whether the adults would be a suitable host for a child. We will also decide whether it is necessary to obtain a DBS enhanced certificate in respect of anyone aged 16 or over in the household where the child will be staying.</w:t>
      </w:r>
    </w:p>
    <w:p w14:paraId="2100F22C" w14:textId="77777777" w:rsidR="00A17BD0" w:rsidRPr="006D5760" w:rsidRDefault="00A17BD0" w:rsidP="00A17BD0">
      <w:pPr>
        <w:pStyle w:val="ListParagraph"/>
        <w:jc w:val="both"/>
        <w:rPr>
          <w:rFonts w:ascii="Century Gothic" w:hAnsi="Century Gothic" w:cs="Arial"/>
          <w:sz w:val="22"/>
          <w:szCs w:val="22"/>
        </w:rPr>
      </w:pPr>
    </w:p>
    <w:p w14:paraId="3C574ABE" w14:textId="77777777" w:rsidR="00A17BD0" w:rsidRPr="006D5760" w:rsidRDefault="000F358E" w:rsidP="00694989">
      <w:pPr>
        <w:pStyle w:val="ListParagraph"/>
        <w:ind w:left="0"/>
        <w:jc w:val="both"/>
        <w:rPr>
          <w:rFonts w:ascii="Century Gothic" w:hAnsi="Century Gothic" w:cs="Arial"/>
          <w:b/>
          <w:sz w:val="22"/>
          <w:szCs w:val="22"/>
        </w:rPr>
      </w:pPr>
      <w:r w:rsidRPr="006D5760">
        <w:rPr>
          <w:rFonts w:ascii="Century Gothic" w:hAnsi="Century Gothic" w:cs="Arial"/>
          <w:b/>
          <w:sz w:val="22"/>
          <w:szCs w:val="22"/>
        </w:rPr>
        <w:t>Host families – homestay during exchange visits</w:t>
      </w:r>
    </w:p>
    <w:p w14:paraId="7BDB1CCF" w14:textId="77777777" w:rsidR="00A81618" w:rsidRPr="006D5760" w:rsidRDefault="00A81618" w:rsidP="00A17BD0">
      <w:pPr>
        <w:pStyle w:val="ListParagraph"/>
        <w:jc w:val="both"/>
        <w:rPr>
          <w:rFonts w:ascii="Century Gothic" w:hAnsi="Century Gothic" w:cs="Arial"/>
          <w:b/>
          <w:sz w:val="22"/>
          <w:szCs w:val="22"/>
        </w:rPr>
      </w:pPr>
    </w:p>
    <w:p w14:paraId="1FED1D79" w14:textId="77777777" w:rsidR="00EC2120" w:rsidRPr="006D5760" w:rsidRDefault="00D661BE" w:rsidP="00694989">
      <w:pPr>
        <w:pStyle w:val="ListParagraph"/>
        <w:ind w:left="0"/>
        <w:jc w:val="both"/>
        <w:rPr>
          <w:rFonts w:ascii="Century Gothic" w:hAnsi="Century Gothic" w:cs="Arial"/>
          <w:sz w:val="22"/>
          <w:szCs w:val="22"/>
        </w:rPr>
      </w:pPr>
      <w:r w:rsidRPr="006D5760">
        <w:rPr>
          <w:rFonts w:ascii="Century Gothic" w:hAnsi="Century Gothic" w:cs="Arial"/>
          <w:sz w:val="22"/>
          <w:szCs w:val="22"/>
        </w:rPr>
        <w:t xml:space="preserve">The Linden </w:t>
      </w:r>
      <w:r w:rsidR="009A4A28" w:rsidRPr="006D5760">
        <w:rPr>
          <w:rFonts w:ascii="Century Gothic" w:hAnsi="Century Gothic" w:cs="Arial"/>
          <w:sz w:val="22"/>
          <w:szCs w:val="22"/>
        </w:rPr>
        <w:t>Centre has</w:t>
      </w:r>
      <w:r w:rsidR="000F358E" w:rsidRPr="006D5760">
        <w:rPr>
          <w:rFonts w:ascii="Century Gothic" w:hAnsi="Century Gothic" w:cs="Arial"/>
          <w:sz w:val="22"/>
          <w:szCs w:val="22"/>
        </w:rPr>
        <w:t xml:space="preserve"> a duty to safeguard and promote children’s welfare. This extends to considering their safety and how best to minimise risk of harm to those children during any exchange visit the </w:t>
      </w:r>
      <w:r w:rsidR="00DA7ECD" w:rsidRPr="006D5760">
        <w:rPr>
          <w:rFonts w:ascii="Century Gothic" w:hAnsi="Century Gothic" w:cs="Arial"/>
          <w:sz w:val="22"/>
          <w:szCs w:val="22"/>
        </w:rPr>
        <w:t xml:space="preserve">school </w:t>
      </w:r>
      <w:r w:rsidR="000F358E" w:rsidRPr="006D5760">
        <w:rPr>
          <w:rFonts w:ascii="Century Gothic" w:hAnsi="Century Gothic" w:cs="Arial"/>
          <w:sz w:val="22"/>
          <w:szCs w:val="22"/>
        </w:rPr>
        <w:t>arranges, and when organising for the care and accommodation of a child with a host family (known as homestays) as part of the exchange.</w:t>
      </w:r>
    </w:p>
    <w:p w14:paraId="66907090" w14:textId="77777777" w:rsidR="000F358E" w:rsidRPr="006D5760" w:rsidRDefault="000F358E" w:rsidP="00694989">
      <w:pPr>
        <w:pStyle w:val="ListParagraph"/>
        <w:ind w:left="0"/>
        <w:jc w:val="both"/>
        <w:rPr>
          <w:rFonts w:ascii="Century Gothic" w:hAnsi="Century Gothic" w:cs="Arial"/>
          <w:sz w:val="22"/>
          <w:szCs w:val="22"/>
        </w:rPr>
      </w:pPr>
    </w:p>
    <w:p w14:paraId="4E3B3AB3" w14:textId="77777777" w:rsidR="000F358E" w:rsidRPr="006D5760" w:rsidRDefault="000F358E" w:rsidP="00694989">
      <w:pPr>
        <w:pStyle w:val="ListParagraph"/>
        <w:ind w:left="0"/>
        <w:jc w:val="both"/>
        <w:rPr>
          <w:rFonts w:ascii="Century Gothic" w:hAnsi="Century Gothic" w:cs="Arial"/>
          <w:sz w:val="22"/>
          <w:szCs w:val="22"/>
        </w:rPr>
      </w:pPr>
      <w:r w:rsidRPr="006D5760">
        <w:rPr>
          <w:rFonts w:ascii="Century Gothic" w:hAnsi="Century Gothic" w:cs="Arial"/>
          <w:sz w:val="22"/>
          <w:szCs w:val="22"/>
        </w:rPr>
        <w:t xml:space="preserve">We will follow the guidance set out in Annex E of KCSIE with regarding to </w:t>
      </w:r>
      <w:r w:rsidR="003F7AE8" w:rsidRPr="006D5760">
        <w:rPr>
          <w:rFonts w:ascii="Century Gothic" w:hAnsi="Century Gothic" w:cs="Arial"/>
          <w:sz w:val="22"/>
          <w:szCs w:val="22"/>
        </w:rPr>
        <w:t>arrange</w:t>
      </w:r>
      <w:r w:rsidRPr="006D5760">
        <w:rPr>
          <w:rFonts w:ascii="Century Gothic" w:hAnsi="Century Gothic" w:cs="Arial"/>
          <w:sz w:val="22"/>
          <w:szCs w:val="22"/>
        </w:rPr>
        <w:t xml:space="preserve"> homestay – suitability of adults in UK host families, homestay – suitability of adults in host families abroad and the additional action for extended homestays.</w:t>
      </w:r>
    </w:p>
    <w:p w14:paraId="5147BE91" w14:textId="77777777" w:rsidR="000F358E" w:rsidRPr="006D5760" w:rsidRDefault="000F358E" w:rsidP="000F358E">
      <w:pPr>
        <w:pStyle w:val="ListParagraph"/>
        <w:ind w:left="0"/>
        <w:jc w:val="both"/>
        <w:rPr>
          <w:rFonts w:ascii="Century Gothic" w:hAnsi="Century Gothic" w:cs="Arial"/>
          <w:sz w:val="22"/>
          <w:szCs w:val="22"/>
        </w:rPr>
      </w:pPr>
    </w:p>
    <w:p w14:paraId="48669CD6" w14:textId="77777777" w:rsidR="00A17BD0" w:rsidRPr="006D5760" w:rsidRDefault="000F358E" w:rsidP="00111F51">
      <w:pPr>
        <w:contextualSpacing/>
        <w:jc w:val="both"/>
        <w:rPr>
          <w:rFonts w:ascii="Century Gothic" w:hAnsi="Century Gothic" w:cs="Arial"/>
          <w:sz w:val="22"/>
          <w:szCs w:val="22"/>
        </w:rPr>
      </w:pPr>
      <w:r w:rsidRPr="006D5760">
        <w:rPr>
          <w:rFonts w:ascii="Century Gothic" w:hAnsi="Century Gothic" w:cs="Arial"/>
          <w:sz w:val="22"/>
          <w:szCs w:val="22"/>
        </w:rPr>
        <w:t xml:space="preserve">We will always ensure pupils understand who to contact during a homestay should an emergency </w:t>
      </w:r>
      <w:proofErr w:type="gramStart"/>
      <w:r w:rsidRPr="006D5760">
        <w:rPr>
          <w:rFonts w:ascii="Century Gothic" w:hAnsi="Century Gothic" w:cs="Arial"/>
          <w:sz w:val="22"/>
          <w:szCs w:val="22"/>
        </w:rPr>
        <w:t>occur</w:t>
      </w:r>
      <w:proofErr w:type="gramEnd"/>
      <w:r w:rsidRPr="006D5760">
        <w:rPr>
          <w:rFonts w:ascii="Century Gothic" w:hAnsi="Century Gothic" w:cs="Arial"/>
          <w:sz w:val="22"/>
          <w:szCs w:val="22"/>
        </w:rPr>
        <w:t xml:space="preserve"> or a situation arise which makes them feel uncomfortable.</w:t>
      </w:r>
    </w:p>
    <w:p w14:paraId="239BA79E" w14:textId="77777777" w:rsidR="000F358E" w:rsidRPr="006D5760" w:rsidRDefault="000F358E" w:rsidP="00111F51">
      <w:pPr>
        <w:contextualSpacing/>
        <w:jc w:val="both"/>
        <w:rPr>
          <w:rFonts w:ascii="Century Gothic" w:hAnsi="Century Gothic" w:cs="Arial"/>
          <w:sz w:val="22"/>
          <w:szCs w:val="22"/>
        </w:rPr>
      </w:pPr>
    </w:p>
    <w:p w14:paraId="257A2521" w14:textId="77777777" w:rsidR="00A17BD0" w:rsidRPr="006D5760" w:rsidRDefault="00A17BD0" w:rsidP="00A17BD0">
      <w:pPr>
        <w:pStyle w:val="ListParagraph"/>
        <w:spacing w:after="200" w:line="276" w:lineRule="auto"/>
        <w:ind w:left="0"/>
        <w:contextualSpacing/>
        <w:jc w:val="both"/>
        <w:rPr>
          <w:rFonts w:ascii="Century Gothic" w:hAnsi="Century Gothic" w:cs="Arial"/>
          <w:b/>
          <w:sz w:val="22"/>
          <w:szCs w:val="22"/>
        </w:rPr>
      </w:pPr>
      <w:r w:rsidRPr="006D5760">
        <w:rPr>
          <w:rFonts w:ascii="Century Gothic" w:hAnsi="Century Gothic" w:cs="Arial"/>
          <w:b/>
          <w:sz w:val="22"/>
          <w:szCs w:val="22"/>
        </w:rPr>
        <w:t xml:space="preserve">Private fostering </w:t>
      </w:r>
    </w:p>
    <w:p w14:paraId="59EF1676" w14:textId="77777777" w:rsidR="00773448" w:rsidRPr="006D5760" w:rsidRDefault="00773448" w:rsidP="00773448">
      <w:pPr>
        <w:pStyle w:val="ListParagraph"/>
        <w:spacing w:after="200"/>
        <w:ind w:left="0"/>
        <w:contextualSpacing/>
        <w:jc w:val="both"/>
        <w:rPr>
          <w:rFonts w:ascii="Century Gothic" w:hAnsi="Century Gothic" w:cs="Arial"/>
          <w:b/>
          <w:sz w:val="22"/>
          <w:szCs w:val="22"/>
          <w:u w:val="single"/>
        </w:rPr>
      </w:pPr>
    </w:p>
    <w:p w14:paraId="443DA4E7" w14:textId="77777777" w:rsidR="00773448" w:rsidRPr="006D5760" w:rsidRDefault="00D661BE" w:rsidP="00773448">
      <w:pPr>
        <w:pStyle w:val="ListParagraph"/>
        <w:spacing w:after="200"/>
        <w:ind w:left="0"/>
        <w:contextualSpacing/>
        <w:jc w:val="both"/>
        <w:rPr>
          <w:rFonts w:ascii="Century Gothic" w:hAnsi="Century Gothic" w:cs="Arial"/>
          <w:sz w:val="22"/>
          <w:szCs w:val="22"/>
        </w:rPr>
      </w:pPr>
      <w:r w:rsidRPr="006D5760">
        <w:rPr>
          <w:rFonts w:ascii="Century Gothic" w:hAnsi="Century Gothic" w:cs="Arial"/>
          <w:sz w:val="22"/>
          <w:szCs w:val="22"/>
        </w:rPr>
        <w:t xml:space="preserve">The Linden </w:t>
      </w:r>
      <w:proofErr w:type="gramStart"/>
      <w:r w:rsidRPr="006D5760">
        <w:rPr>
          <w:rFonts w:ascii="Century Gothic" w:hAnsi="Century Gothic" w:cs="Arial"/>
          <w:sz w:val="22"/>
          <w:szCs w:val="22"/>
        </w:rPr>
        <w:t xml:space="preserve">Centre </w:t>
      </w:r>
      <w:r w:rsidR="00A17BD0" w:rsidRPr="006D5760">
        <w:rPr>
          <w:rFonts w:ascii="Century Gothic" w:hAnsi="Century Gothic" w:cs="Arial"/>
          <w:sz w:val="22"/>
          <w:szCs w:val="22"/>
        </w:rPr>
        <w:t xml:space="preserve"> recognise</w:t>
      </w:r>
      <w:proofErr w:type="gramEnd"/>
      <w:r w:rsidR="00A17BD0" w:rsidRPr="006D5760">
        <w:rPr>
          <w:rFonts w:ascii="Century Gothic" w:hAnsi="Century Gothic" w:cs="Arial"/>
          <w:sz w:val="22"/>
          <w:szCs w:val="22"/>
        </w:rPr>
        <w:t xml:space="preserve"> that a private fostering </w:t>
      </w:r>
      <w:r w:rsidR="00773448" w:rsidRPr="006D5760">
        <w:rPr>
          <w:rFonts w:ascii="Century Gothic" w:hAnsi="Century Gothic" w:cs="Arial"/>
          <w:sz w:val="22"/>
          <w:szCs w:val="22"/>
        </w:rPr>
        <w:t xml:space="preserve">Private fostering occurs when a child under the age of 16 (under 18, if disabled) is provided with care and accommodation by a person who is not a parent, person with parental responsibility for them or a relative in their own home. A child is not privately </w:t>
      </w:r>
      <w:r w:rsidR="009A4A28" w:rsidRPr="006D5760">
        <w:rPr>
          <w:rFonts w:ascii="Century Gothic" w:hAnsi="Century Gothic" w:cs="Arial"/>
          <w:sz w:val="22"/>
          <w:szCs w:val="22"/>
        </w:rPr>
        <w:t xml:space="preserve">fostered </w:t>
      </w:r>
      <w:r w:rsidRPr="006D5760">
        <w:rPr>
          <w:rFonts w:ascii="Century Gothic" w:hAnsi="Century Gothic" w:cs="Arial"/>
          <w:sz w:val="22"/>
          <w:szCs w:val="22"/>
        </w:rPr>
        <w:t xml:space="preserve"> </w:t>
      </w:r>
      <w:r w:rsidR="00773448" w:rsidRPr="006D5760">
        <w:rPr>
          <w:rFonts w:ascii="Century Gothic" w:hAnsi="Century Gothic" w:cs="Arial"/>
          <w:sz w:val="22"/>
          <w:szCs w:val="22"/>
        </w:rPr>
        <w:t xml:space="preserve">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 </w:t>
      </w:r>
    </w:p>
    <w:p w14:paraId="0BEC0B50" w14:textId="77777777" w:rsidR="00773448" w:rsidRPr="006D5760" w:rsidRDefault="00773448" w:rsidP="00643EF4">
      <w:pPr>
        <w:pStyle w:val="ListParagraph"/>
        <w:spacing w:after="200"/>
        <w:ind w:left="0"/>
        <w:contextualSpacing/>
        <w:jc w:val="both"/>
        <w:rPr>
          <w:rFonts w:ascii="Century Gothic" w:hAnsi="Century Gothic" w:cs="Arial"/>
          <w:sz w:val="22"/>
          <w:szCs w:val="22"/>
        </w:rPr>
      </w:pPr>
    </w:p>
    <w:p w14:paraId="797AA3EC" w14:textId="77777777" w:rsidR="00801BA1" w:rsidRPr="006D5760" w:rsidRDefault="00A17BD0" w:rsidP="009A4A28">
      <w:pPr>
        <w:pStyle w:val="ListParagraph"/>
        <w:spacing w:after="200"/>
        <w:ind w:left="0"/>
        <w:contextualSpacing/>
        <w:jc w:val="both"/>
        <w:rPr>
          <w:rFonts w:ascii="Century Gothic" w:hAnsi="Century Gothic" w:cs="Arial"/>
          <w:sz w:val="22"/>
          <w:szCs w:val="22"/>
        </w:rPr>
      </w:pPr>
      <w:r w:rsidRPr="006D5760">
        <w:rPr>
          <w:rFonts w:ascii="Century Gothic" w:hAnsi="Century Gothic" w:cs="Arial"/>
          <w:sz w:val="22"/>
          <w:szCs w:val="22"/>
        </w:rPr>
        <w:t xml:space="preserve">By law, a parent, private foster </w:t>
      </w:r>
      <w:proofErr w:type="gramStart"/>
      <w:r w:rsidRPr="006D5760">
        <w:rPr>
          <w:rFonts w:ascii="Century Gothic" w:hAnsi="Century Gothic" w:cs="Arial"/>
          <w:sz w:val="22"/>
          <w:szCs w:val="22"/>
        </w:rPr>
        <w:t>carer</w:t>
      </w:r>
      <w:proofErr w:type="gramEnd"/>
      <w:r w:rsidRPr="006D5760">
        <w:rPr>
          <w:rFonts w:ascii="Century Gothic" w:hAnsi="Century Gothic" w:cs="Arial"/>
          <w:sz w:val="22"/>
          <w:szCs w:val="22"/>
        </w:rPr>
        <w:t xml:space="preserve"> or other persons involved in making a private fostering arrangement must notify children’s social care as soon as possible. If we become aware of a private fostering arrangement for a student that has not been notified to children’s social care, we will encourage parents and private foster carers to notify them and will share information with children’s social care as appropriate.</w:t>
      </w:r>
    </w:p>
    <w:p w14:paraId="70EF86D9" w14:textId="77777777" w:rsidR="00F75285" w:rsidRPr="006D5760" w:rsidRDefault="00F75285" w:rsidP="004003E9">
      <w:pPr>
        <w:jc w:val="center"/>
        <w:outlineLvl w:val="0"/>
        <w:rPr>
          <w:rFonts w:ascii="Century Gothic" w:hAnsi="Century Gothic" w:cs="Arial"/>
          <w:b/>
        </w:rPr>
      </w:pPr>
    </w:p>
    <w:p w14:paraId="30152540" w14:textId="77777777" w:rsidR="00F75285" w:rsidRPr="006D5760" w:rsidRDefault="00F75285" w:rsidP="004003E9">
      <w:pPr>
        <w:jc w:val="center"/>
        <w:outlineLvl w:val="0"/>
        <w:rPr>
          <w:rFonts w:ascii="Century Gothic" w:hAnsi="Century Gothic" w:cs="Arial"/>
          <w:b/>
        </w:rPr>
      </w:pPr>
    </w:p>
    <w:p w14:paraId="3642C9D0" w14:textId="77777777" w:rsidR="00F75285" w:rsidRPr="006D5760" w:rsidRDefault="00F75285" w:rsidP="009824D0">
      <w:pPr>
        <w:outlineLvl w:val="0"/>
        <w:rPr>
          <w:rFonts w:ascii="Century Gothic" w:hAnsi="Century Gothic" w:cs="Arial"/>
          <w:b/>
        </w:rPr>
      </w:pPr>
    </w:p>
    <w:p w14:paraId="3B4507EE" w14:textId="77777777" w:rsidR="00F75285" w:rsidRPr="006D5760" w:rsidRDefault="00F75285" w:rsidP="004003E9">
      <w:pPr>
        <w:jc w:val="center"/>
        <w:outlineLvl w:val="0"/>
        <w:rPr>
          <w:rFonts w:ascii="Century Gothic" w:hAnsi="Century Gothic" w:cs="Arial"/>
          <w:b/>
        </w:rPr>
      </w:pPr>
    </w:p>
    <w:p w14:paraId="624E075B" w14:textId="77777777" w:rsidR="004003E9" w:rsidRPr="006D5760" w:rsidRDefault="003F7AE8" w:rsidP="004003E9">
      <w:pPr>
        <w:jc w:val="center"/>
        <w:outlineLvl w:val="0"/>
        <w:rPr>
          <w:rFonts w:ascii="Century Gothic" w:hAnsi="Century Gothic" w:cs="Arial"/>
          <w:b/>
        </w:rPr>
      </w:pPr>
      <w:r w:rsidRPr="006D5760">
        <w:rPr>
          <w:rFonts w:ascii="Century Gothic" w:hAnsi="Century Gothic" w:cs="Arial"/>
          <w:b/>
        </w:rPr>
        <w:t>A</w:t>
      </w:r>
      <w:r w:rsidR="004003E9" w:rsidRPr="006D5760">
        <w:rPr>
          <w:rFonts w:ascii="Century Gothic" w:hAnsi="Century Gothic" w:cs="Arial"/>
          <w:b/>
        </w:rPr>
        <w:t>nnex A: Roles of the designated safeguarding lead</w:t>
      </w:r>
    </w:p>
    <w:p w14:paraId="667D1C5A" w14:textId="77777777" w:rsidR="004003E9" w:rsidRPr="006D5760" w:rsidRDefault="004003E9" w:rsidP="004003E9">
      <w:pPr>
        <w:jc w:val="both"/>
        <w:outlineLvl w:val="0"/>
        <w:rPr>
          <w:rFonts w:ascii="Century Gothic" w:hAnsi="Century Gothic" w:cs="Arial"/>
          <w:b/>
        </w:rPr>
      </w:pPr>
    </w:p>
    <w:p w14:paraId="68B590EB"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 xml:space="preserve">The </w:t>
      </w:r>
      <w:r w:rsidR="009A4A28" w:rsidRPr="006D5760">
        <w:rPr>
          <w:rFonts w:ascii="Century Gothic" w:hAnsi="Century Gothic" w:cs="Arial"/>
          <w:sz w:val="22"/>
          <w:szCs w:val="22"/>
        </w:rPr>
        <w:t>management committee has</w:t>
      </w:r>
      <w:r w:rsidRPr="006D5760">
        <w:rPr>
          <w:rFonts w:ascii="Century Gothic" w:hAnsi="Century Gothic" w:cs="Arial"/>
          <w:sz w:val="22"/>
          <w:szCs w:val="22"/>
        </w:rPr>
        <w:t xml:space="preserve"> appointed </w:t>
      </w:r>
      <w:r w:rsidR="009A4A28" w:rsidRPr="006D5760">
        <w:rPr>
          <w:rFonts w:ascii="Century Gothic" w:hAnsi="Century Gothic" w:cs="Arial"/>
          <w:b/>
          <w:sz w:val="22"/>
          <w:szCs w:val="22"/>
        </w:rPr>
        <w:t xml:space="preserve">Claire </w:t>
      </w:r>
      <w:r w:rsidR="00976239" w:rsidRPr="006D5760">
        <w:rPr>
          <w:rFonts w:ascii="Century Gothic" w:hAnsi="Century Gothic" w:cs="Arial"/>
          <w:b/>
          <w:sz w:val="22"/>
          <w:szCs w:val="22"/>
        </w:rPr>
        <w:t xml:space="preserve">Bowen </w:t>
      </w:r>
      <w:r w:rsidR="00976239" w:rsidRPr="006D5760">
        <w:rPr>
          <w:rFonts w:ascii="Century Gothic" w:hAnsi="Century Gothic" w:cs="Arial"/>
          <w:sz w:val="22"/>
          <w:szCs w:val="22"/>
        </w:rPr>
        <w:t>as</w:t>
      </w:r>
      <w:r w:rsidRPr="006D5760">
        <w:rPr>
          <w:rFonts w:ascii="Century Gothic" w:hAnsi="Century Gothic" w:cs="Arial"/>
          <w:sz w:val="22"/>
          <w:szCs w:val="22"/>
        </w:rPr>
        <w:t xml:space="preserve"> an appropriate senior member of staff, </w:t>
      </w:r>
      <w:proofErr w:type="gramStart"/>
      <w:r w:rsidRPr="006D5760">
        <w:rPr>
          <w:rFonts w:ascii="Century Gothic" w:hAnsi="Century Gothic" w:cs="Arial"/>
          <w:sz w:val="22"/>
          <w:szCs w:val="22"/>
        </w:rPr>
        <w:t xml:space="preserve">from </w:t>
      </w:r>
      <w:r w:rsidR="00DA7ECD" w:rsidRPr="006D5760">
        <w:rPr>
          <w:rFonts w:ascii="Century Gothic" w:hAnsi="Century Gothic" w:cs="Arial"/>
          <w:sz w:val="22"/>
          <w:szCs w:val="22"/>
        </w:rPr>
        <w:t xml:space="preserve">school </w:t>
      </w:r>
      <w:r w:rsidRPr="006D5760">
        <w:rPr>
          <w:rFonts w:ascii="Century Gothic" w:hAnsi="Century Gothic" w:cs="Arial"/>
          <w:sz w:val="22"/>
          <w:szCs w:val="22"/>
        </w:rPr>
        <w:t>leadership team,</w:t>
      </w:r>
      <w:proofErr w:type="gramEnd"/>
      <w:r w:rsidRPr="006D5760">
        <w:rPr>
          <w:rFonts w:ascii="Century Gothic" w:hAnsi="Century Gothic" w:cs="Arial"/>
          <w:sz w:val="22"/>
          <w:szCs w:val="22"/>
        </w:rPr>
        <w:t xml:space="preserve"> to the role of designated safeguarding lead.</w:t>
      </w:r>
    </w:p>
    <w:p w14:paraId="18857A9D" w14:textId="77777777" w:rsidR="004003E9" w:rsidRPr="006D5760" w:rsidRDefault="004003E9" w:rsidP="004003E9">
      <w:pPr>
        <w:jc w:val="both"/>
        <w:outlineLvl w:val="0"/>
        <w:rPr>
          <w:rFonts w:ascii="Century Gothic" w:hAnsi="Century Gothic" w:cs="Arial"/>
          <w:sz w:val="22"/>
          <w:szCs w:val="22"/>
        </w:rPr>
      </w:pPr>
    </w:p>
    <w:p w14:paraId="53BD9A72"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We give this this person the authority they need to carry out the duties of their post. We give them time, funding, training, resources</w:t>
      </w:r>
      <w:r w:rsidR="006F2A81" w:rsidRPr="006D5760">
        <w:rPr>
          <w:rFonts w:ascii="Century Gothic" w:hAnsi="Century Gothic" w:cs="Arial"/>
          <w:sz w:val="22"/>
          <w:szCs w:val="22"/>
        </w:rPr>
        <w:t xml:space="preserve">, </w:t>
      </w:r>
      <w:proofErr w:type="gramStart"/>
      <w:r w:rsidR="006F2A81" w:rsidRPr="006D5760">
        <w:rPr>
          <w:rFonts w:ascii="Century Gothic" w:hAnsi="Century Gothic" w:cs="Arial"/>
          <w:sz w:val="22"/>
          <w:szCs w:val="22"/>
        </w:rPr>
        <w:t>supervision</w:t>
      </w:r>
      <w:proofErr w:type="gramEnd"/>
      <w:r w:rsidRPr="006D5760">
        <w:rPr>
          <w:rFonts w:ascii="Century Gothic" w:hAnsi="Century Gothic" w:cs="Arial"/>
          <w:sz w:val="22"/>
          <w:szCs w:val="22"/>
        </w:rPr>
        <w:t xml:space="preserve"> and support to provide advice and support to other staff on child welfare and child protection matters, to take part in strategy discussions and inter-agency meetings, and/or to support other staff to do so, and to contribute to the assessment of children.</w:t>
      </w:r>
    </w:p>
    <w:p w14:paraId="2BDAF735" w14:textId="77777777" w:rsidR="004003E9" w:rsidRPr="006D5760" w:rsidRDefault="004003E9" w:rsidP="004003E9">
      <w:pPr>
        <w:jc w:val="both"/>
        <w:outlineLvl w:val="0"/>
        <w:rPr>
          <w:rFonts w:ascii="Century Gothic" w:hAnsi="Century Gothic" w:cs="Arial"/>
          <w:sz w:val="22"/>
          <w:szCs w:val="22"/>
        </w:rPr>
      </w:pPr>
    </w:p>
    <w:p w14:paraId="0A4A8665" w14:textId="77777777" w:rsidR="004003E9" w:rsidRPr="006D5760" w:rsidRDefault="004003E9" w:rsidP="004003E9">
      <w:pPr>
        <w:jc w:val="both"/>
        <w:rPr>
          <w:rFonts w:ascii="Century Gothic" w:hAnsi="Century Gothic" w:cs="Arial"/>
          <w:sz w:val="22"/>
          <w:szCs w:val="22"/>
        </w:rPr>
      </w:pPr>
      <w:r w:rsidRPr="006D5760">
        <w:rPr>
          <w:rFonts w:ascii="Century Gothic" w:hAnsi="Century Gothic" w:cs="Arial"/>
          <w:sz w:val="22"/>
          <w:szCs w:val="22"/>
        </w:rPr>
        <w:t xml:space="preserve">The designated safeguarding lead will form part of a borough wide network, where information is </w:t>
      </w:r>
      <w:r w:rsidR="009A4A28" w:rsidRPr="006D5760">
        <w:rPr>
          <w:rFonts w:ascii="Century Gothic" w:hAnsi="Century Gothic" w:cs="Arial"/>
          <w:sz w:val="22"/>
          <w:szCs w:val="22"/>
        </w:rPr>
        <w:t>shared,</w:t>
      </w:r>
      <w:r w:rsidRPr="006D5760">
        <w:rPr>
          <w:rFonts w:ascii="Century Gothic" w:hAnsi="Century Gothic" w:cs="Arial"/>
          <w:sz w:val="22"/>
          <w:szCs w:val="22"/>
        </w:rPr>
        <w:t xml:space="preserve"> in a two-way process, with the Telford &amp; Wrekin Council Education Safeguarding Team.</w:t>
      </w:r>
    </w:p>
    <w:p w14:paraId="681297DF" w14:textId="77777777" w:rsidR="004003E9" w:rsidRPr="006D5760" w:rsidRDefault="004003E9" w:rsidP="004003E9">
      <w:pPr>
        <w:jc w:val="both"/>
        <w:rPr>
          <w:rFonts w:ascii="Century Gothic" w:hAnsi="Century Gothic" w:cs="Arial"/>
          <w:sz w:val="22"/>
          <w:szCs w:val="22"/>
        </w:rPr>
      </w:pPr>
    </w:p>
    <w:p w14:paraId="2C593548" w14:textId="77777777" w:rsidR="004003E9" w:rsidRPr="006D5760" w:rsidRDefault="004003E9" w:rsidP="004003E9">
      <w:pPr>
        <w:jc w:val="both"/>
        <w:rPr>
          <w:rFonts w:ascii="Century Gothic" w:hAnsi="Century Gothic" w:cs="Arial"/>
          <w:sz w:val="22"/>
          <w:szCs w:val="22"/>
        </w:rPr>
      </w:pPr>
      <w:r w:rsidRPr="006D5760">
        <w:rPr>
          <w:rFonts w:ascii="Century Gothic" w:hAnsi="Century Gothic" w:cs="Arial"/>
          <w:sz w:val="22"/>
          <w:szCs w:val="22"/>
        </w:rPr>
        <w:t xml:space="preserve">They will complete the Safeguarding Audit - Education each year and submit to TWSP. The Safeguarding Audit - Education will be supplied by the Telford &amp; Wrekin Council Education Safeguarding Team. </w:t>
      </w:r>
    </w:p>
    <w:p w14:paraId="755DDAE1" w14:textId="77777777" w:rsidR="004003E9" w:rsidRPr="006D5760" w:rsidRDefault="004003E9" w:rsidP="004003E9">
      <w:pPr>
        <w:jc w:val="both"/>
        <w:outlineLvl w:val="0"/>
        <w:rPr>
          <w:rFonts w:ascii="Century Gothic" w:hAnsi="Century Gothic" w:cs="Arial"/>
          <w:sz w:val="22"/>
          <w:szCs w:val="22"/>
        </w:rPr>
      </w:pPr>
    </w:p>
    <w:p w14:paraId="2CA2CDC5" w14:textId="77777777" w:rsidR="004003E9" w:rsidRPr="006D5760" w:rsidRDefault="004003E9" w:rsidP="004003E9">
      <w:pPr>
        <w:jc w:val="both"/>
        <w:outlineLvl w:val="0"/>
        <w:rPr>
          <w:rFonts w:ascii="Century Gothic" w:hAnsi="Century Gothic" w:cs="Arial"/>
          <w:b/>
          <w:sz w:val="22"/>
          <w:szCs w:val="22"/>
        </w:rPr>
      </w:pPr>
      <w:r w:rsidRPr="006D5760">
        <w:rPr>
          <w:rFonts w:ascii="Century Gothic" w:hAnsi="Century Gothic" w:cs="Arial"/>
          <w:b/>
          <w:sz w:val="22"/>
          <w:szCs w:val="22"/>
        </w:rPr>
        <w:t>Deputy designated safeguarding leads</w:t>
      </w:r>
    </w:p>
    <w:p w14:paraId="7CBCC4EC" w14:textId="77777777" w:rsidR="004003E9" w:rsidRPr="006D5760" w:rsidRDefault="00DA7ECD" w:rsidP="009A4A28">
      <w:pPr>
        <w:jc w:val="both"/>
        <w:rPr>
          <w:rFonts w:ascii="Century Gothic" w:hAnsi="Century Gothic" w:cs="Arial"/>
          <w:b/>
          <w:sz w:val="22"/>
          <w:szCs w:val="22"/>
        </w:rPr>
      </w:pPr>
      <w:r w:rsidRPr="006D5760">
        <w:rPr>
          <w:rFonts w:ascii="Century Gothic" w:hAnsi="Century Gothic" w:cs="Arial"/>
          <w:sz w:val="22"/>
          <w:szCs w:val="22"/>
        </w:rPr>
        <w:t xml:space="preserve">School </w:t>
      </w:r>
      <w:r w:rsidR="004003E9" w:rsidRPr="006D5760">
        <w:rPr>
          <w:rFonts w:ascii="Century Gothic" w:hAnsi="Century Gothic" w:cs="Arial"/>
          <w:sz w:val="22"/>
          <w:szCs w:val="22"/>
        </w:rPr>
        <w:t xml:space="preserve">have appointed </w:t>
      </w:r>
      <w:r w:rsidR="009A4A28" w:rsidRPr="006D5760">
        <w:rPr>
          <w:rFonts w:ascii="Century Gothic" w:hAnsi="Century Gothic" w:cs="Arial"/>
          <w:b/>
          <w:sz w:val="22"/>
          <w:szCs w:val="22"/>
        </w:rPr>
        <w:t xml:space="preserve">Wendy Hollands, Deirdre Haycock, Helen Stewart, Irene Shortt, Lauren Jones, Henry Groome </w:t>
      </w:r>
      <w:r w:rsidR="004003E9" w:rsidRPr="006D5760">
        <w:rPr>
          <w:rFonts w:ascii="Century Gothic" w:hAnsi="Century Gothic" w:cs="Arial"/>
          <w:sz w:val="22"/>
          <w:szCs w:val="22"/>
        </w:rPr>
        <w:t xml:space="preserve">as the deputy designated safeguarding leads. </w:t>
      </w:r>
    </w:p>
    <w:p w14:paraId="70DB8113" w14:textId="77777777" w:rsidR="004003E9" w:rsidRPr="006D5760" w:rsidRDefault="004003E9" w:rsidP="004003E9">
      <w:pPr>
        <w:jc w:val="both"/>
        <w:outlineLvl w:val="0"/>
        <w:rPr>
          <w:rFonts w:ascii="Century Gothic" w:hAnsi="Century Gothic" w:cs="Arial"/>
          <w:sz w:val="22"/>
          <w:szCs w:val="22"/>
        </w:rPr>
      </w:pPr>
    </w:p>
    <w:p w14:paraId="2FF3B31C"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These deputies are trained to the same standard as the designated safeguarding lead and the role is explicit in their job description. Some of the activities of the designated safeguarding lead may be delegated to these appropriately trained deputies, the ultimate lead responsibility for child protection, as set out above, remains with the designated safeguarding lead, this lead responsibility will not be delegated.</w:t>
      </w:r>
    </w:p>
    <w:p w14:paraId="332B00BB" w14:textId="77777777" w:rsidR="004003E9" w:rsidRPr="006D5760" w:rsidRDefault="004003E9" w:rsidP="004003E9">
      <w:pPr>
        <w:jc w:val="both"/>
        <w:outlineLvl w:val="0"/>
        <w:rPr>
          <w:rFonts w:ascii="Century Gothic" w:hAnsi="Century Gothic" w:cs="Arial"/>
          <w:sz w:val="22"/>
          <w:szCs w:val="22"/>
        </w:rPr>
      </w:pPr>
    </w:p>
    <w:p w14:paraId="13C7CB52" w14:textId="77777777" w:rsidR="004003E9" w:rsidRPr="006D5760" w:rsidRDefault="004003E9" w:rsidP="004003E9">
      <w:pPr>
        <w:jc w:val="both"/>
        <w:outlineLvl w:val="0"/>
        <w:rPr>
          <w:rFonts w:ascii="Century Gothic" w:hAnsi="Century Gothic" w:cs="Arial"/>
          <w:b/>
          <w:sz w:val="22"/>
          <w:szCs w:val="22"/>
        </w:rPr>
      </w:pPr>
      <w:r w:rsidRPr="006D5760">
        <w:rPr>
          <w:rFonts w:ascii="Century Gothic" w:hAnsi="Century Gothic" w:cs="Arial"/>
          <w:b/>
          <w:sz w:val="22"/>
          <w:szCs w:val="22"/>
        </w:rPr>
        <w:t xml:space="preserve">Manage </w:t>
      </w:r>
      <w:proofErr w:type="gramStart"/>
      <w:r w:rsidRPr="006D5760">
        <w:rPr>
          <w:rFonts w:ascii="Century Gothic" w:hAnsi="Century Gothic" w:cs="Arial"/>
          <w:b/>
          <w:sz w:val="22"/>
          <w:szCs w:val="22"/>
        </w:rPr>
        <w:t>referrals</w:t>
      </w:r>
      <w:proofErr w:type="gramEnd"/>
    </w:p>
    <w:p w14:paraId="72CFC3E8"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The designated safeguarding lead will:</w:t>
      </w:r>
    </w:p>
    <w:p w14:paraId="279B812F" w14:textId="77777777" w:rsidR="004003E9" w:rsidRPr="006D5760" w:rsidRDefault="004003E9" w:rsidP="004003E9">
      <w:pPr>
        <w:numPr>
          <w:ilvl w:val="0"/>
          <w:numId w:val="41"/>
        </w:numPr>
        <w:jc w:val="both"/>
        <w:outlineLvl w:val="0"/>
        <w:rPr>
          <w:rFonts w:ascii="Century Gothic" w:hAnsi="Century Gothic" w:cs="Arial"/>
          <w:sz w:val="22"/>
          <w:szCs w:val="22"/>
        </w:rPr>
      </w:pPr>
      <w:r w:rsidRPr="006D5760">
        <w:rPr>
          <w:rFonts w:ascii="Century Gothic" w:hAnsi="Century Gothic" w:cs="Arial"/>
          <w:sz w:val="22"/>
          <w:szCs w:val="22"/>
        </w:rPr>
        <w:t xml:space="preserve">refer cases of suspected abuse to the local authority children’s social care as </w:t>
      </w:r>
      <w:proofErr w:type="gramStart"/>
      <w:r w:rsidRPr="006D5760">
        <w:rPr>
          <w:rFonts w:ascii="Century Gothic" w:hAnsi="Century Gothic" w:cs="Arial"/>
          <w:sz w:val="22"/>
          <w:szCs w:val="22"/>
        </w:rPr>
        <w:t>requi</w:t>
      </w:r>
      <w:r w:rsidR="009A4A28" w:rsidRPr="006D5760">
        <w:rPr>
          <w:rFonts w:ascii="Century Gothic" w:hAnsi="Century Gothic" w:cs="Arial"/>
          <w:sz w:val="22"/>
          <w:szCs w:val="22"/>
        </w:rPr>
        <w:t>red</w:t>
      </w:r>
      <w:proofErr w:type="gramEnd"/>
    </w:p>
    <w:p w14:paraId="13B7C31D" w14:textId="77777777" w:rsidR="004003E9" w:rsidRPr="006D5760" w:rsidRDefault="004003E9" w:rsidP="004003E9">
      <w:pPr>
        <w:numPr>
          <w:ilvl w:val="0"/>
          <w:numId w:val="41"/>
        </w:numPr>
        <w:jc w:val="both"/>
        <w:outlineLvl w:val="0"/>
        <w:rPr>
          <w:rFonts w:ascii="Century Gothic" w:hAnsi="Century Gothic" w:cs="Arial"/>
          <w:sz w:val="22"/>
          <w:szCs w:val="22"/>
        </w:rPr>
      </w:pPr>
      <w:r w:rsidRPr="006D5760">
        <w:rPr>
          <w:rFonts w:ascii="Century Gothic" w:hAnsi="Century Gothic" w:cs="Arial"/>
          <w:sz w:val="22"/>
          <w:szCs w:val="22"/>
        </w:rPr>
        <w:t xml:space="preserve">support staff who make referrals to local authority children’s social </w:t>
      </w:r>
      <w:proofErr w:type="gramStart"/>
      <w:r w:rsidRPr="006D5760">
        <w:rPr>
          <w:rFonts w:ascii="Century Gothic" w:hAnsi="Century Gothic" w:cs="Arial"/>
          <w:sz w:val="22"/>
          <w:szCs w:val="22"/>
        </w:rPr>
        <w:t>care;</w:t>
      </w:r>
      <w:proofErr w:type="gramEnd"/>
    </w:p>
    <w:p w14:paraId="0BC4FD9D" w14:textId="77777777" w:rsidR="004003E9" w:rsidRPr="006D5760" w:rsidRDefault="004003E9" w:rsidP="004003E9">
      <w:pPr>
        <w:numPr>
          <w:ilvl w:val="0"/>
          <w:numId w:val="41"/>
        </w:numPr>
        <w:jc w:val="both"/>
        <w:outlineLvl w:val="0"/>
        <w:rPr>
          <w:rFonts w:ascii="Century Gothic" w:hAnsi="Century Gothic" w:cs="Arial"/>
          <w:sz w:val="22"/>
          <w:szCs w:val="22"/>
        </w:rPr>
      </w:pPr>
      <w:r w:rsidRPr="006D5760">
        <w:rPr>
          <w:rFonts w:ascii="Century Gothic" w:hAnsi="Century Gothic" w:cs="Arial"/>
          <w:sz w:val="22"/>
          <w:szCs w:val="22"/>
        </w:rPr>
        <w:t xml:space="preserve">refer cases to the Channel programme where there is a radicalisation concern as </w:t>
      </w:r>
      <w:proofErr w:type="gramStart"/>
      <w:r w:rsidRPr="006D5760">
        <w:rPr>
          <w:rFonts w:ascii="Century Gothic" w:hAnsi="Century Gothic" w:cs="Arial"/>
          <w:sz w:val="22"/>
          <w:szCs w:val="22"/>
        </w:rPr>
        <w:t>requ</w:t>
      </w:r>
      <w:r w:rsidR="009A4A28" w:rsidRPr="006D5760">
        <w:rPr>
          <w:rFonts w:ascii="Century Gothic" w:hAnsi="Century Gothic" w:cs="Arial"/>
          <w:sz w:val="22"/>
          <w:szCs w:val="22"/>
        </w:rPr>
        <w:t>ired</w:t>
      </w:r>
      <w:proofErr w:type="gramEnd"/>
    </w:p>
    <w:p w14:paraId="1F422DDA" w14:textId="77777777" w:rsidR="004003E9" w:rsidRPr="006D5760" w:rsidRDefault="004003E9" w:rsidP="004003E9">
      <w:pPr>
        <w:numPr>
          <w:ilvl w:val="0"/>
          <w:numId w:val="41"/>
        </w:numPr>
        <w:jc w:val="both"/>
        <w:outlineLvl w:val="0"/>
        <w:rPr>
          <w:rFonts w:ascii="Century Gothic" w:hAnsi="Century Gothic" w:cs="Arial"/>
          <w:sz w:val="22"/>
          <w:szCs w:val="22"/>
        </w:rPr>
      </w:pPr>
      <w:r w:rsidRPr="006D5760">
        <w:rPr>
          <w:rFonts w:ascii="Century Gothic" w:hAnsi="Century Gothic" w:cs="Arial"/>
          <w:sz w:val="22"/>
          <w:szCs w:val="22"/>
        </w:rPr>
        <w:t xml:space="preserve">support staff who make referrals to the Channel </w:t>
      </w:r>
      <w:proofErr w:type="gramStart"/>
      <w:r w:rsidRPr="006D5760">
        <w:rPr>
          <w:rFonts w:ascii="Century Gothic" w:hAnsi="Century Gothic" w:cs="Arial"/>
          <w:sz w:val="22"/>
          <w:szCs w:val="22"/>
        </w:rPr>
        <w:t>programme;</w:t>
      </w:r>
      <w:proofErr w:type="gramEnd"/>
    </w:p>
    <w:p w14:paraId="48E5D86A" w14:textId="77777777" w:rsidR="004003E9" w:rsidRPr="006D5760" w:rsidRDefault="004003E9" w:rsidP="004003E9">
      <w:pPr>
        <w:numPr>
          <w:ilvl w:val="0"/>
          <w:numId w:val="41"/>
        </w:numPr>
        <w:jc w:val="both"/>
        <w:outlineLvl w:val="0"/>
        <w:rPr>
          <w:rFonts w:ascii="Century Gothic" w:hAnsi="Century Gothic" w:cs="Arial"/>
          <w:sz w:val="22"/>
          <w:szCs w:val="22"/>
        </w:rPr>
      </w:pPr>
      <w:r w:rsidRPr="006D5760">
        <w:rPr>
          <w:rFonts w:ascii="Century Gothic" w:hAnsi="Century Gothic" w:cs="Arial"/>
          <w:sz w:val="22"/>
          <w:szCs w:val="22"/>
        </w:rPr>
        <w:t xml:space="preserve">refer cases where a person is dismissed or left due to risk/harm to a child to the Disclosure </w:t>
      </w:r>
      <w:r w:rsidR="003F7AE8" w:rsidRPr="006D5760">
        <w:rPr>
          <w:rFonts w:ascii="Century Gothic" w:hAnsi="Century Gothic" w:cs="Arial"/>
          <w:sz w:val="22"/>
          <w:szCs w:val="22"/>
        </w:rPr>
        <w:t xml:space="preserve">and Barring Service as </w:t>
      </w:r>
      <w:proofErr w:type="gramStart"/>
      <w:r w:rsidR="009A4A28" w:rsidRPr="006D5760">
        <w:rPr>
          <w:rFonts w:ascii="Century Gothic" w:hAnsi="Century Gothic" w:cs="Arial"/>
          <w:sz w:val="22"/>
          <w:szCs w:val="22"/>
        </w:rPr>
        <w:t>required</w:t>
      </w:r>
      <w:r w:rsidR="00D661BE" w:rsidRPr="006D5760">
        <w:rPr>
          <w:rFonts w:ascii="Century Gothic" w:hAnsi="Century Gothic" w:cs="Arial"/>
          <w:sz w:val="22"/>
          <w:szCs w:val="22"/>
        </w:rPr>
        <w:t xml:space="preserve"> </w:t>
      </w:r>
      <w:r w:rsidR="003F7AE8" w:rsidRPr="006D5760">
        <w:rPr>
          <w:rFonts w:ascii="Century Gothic" w:hAnsi="Century Gothic" w:cs="Arial"/>
          <w:sz w:val="22"/>
          <w:szCs w:val="22"/>
        </w:rPr>
        <w:t>,</w:t>
      </w:r>
      <w:proofErr w:type="gramEnd"/>
      <w:r w:rsidRPr="006D5760">
        <w:rPr>
          <w:rFonts w:ascii="Century Gothic" w:hAnsi="Century Gothic" w:cs="Arial"/>
          <w:sz w:val="22"/>
          <w:szCs w:val="22"/>
        </w:rPr>
        <w:t xml:space="preserve"> and</w:t>
      </w:r>
    </w:p>
    <w:p w14:paraId="34AC3AA4" w14:textId="77777777" w:rsidR="004003E9" w:rsidRPr="006D5760" w:rsidRDefault="004003E9" w:rsidP="004003E9">
      <w:pPr>
        <w:numPr>
          <w:ilvl w:val="0"/>
          <w:numId w:val="41"/>
        </w:numPr>
        <w:jc w:val="both"/>
        <w:outlineLvl w:val="0"/>
        <w:rPr>
          <w:rFonts w:ascii="Century Gothic" w:hAnsi="Century Gothic" w:cs="Arial"/>
          <w:sz w:val="22"/>
          <w:szCs w:val="22"/>
        </w:rPr>
      </w:pPr>
      <w:r w:rsidRPr="006D5760">
        <w:rPr>
          <w:rFonts w:ascii="Century Gothic" w:hAnsi="Century Gothic" w:cs="Arial"/>
          <w:sz w:val="22"/>
          <w:szCs w:val="22"/>
        </w:rPr>
        <w:t xml:space="preserve">refer cases where a crime may have been committed to the Police as </w:t>
      </w:r>
      <w:proofErr w:type="gramStart"/>
      <w:r w:rsidRPr="006D5760">
        <w:rPr>
          <w:rFonts w:ascii="Century Gothic" w:hAnsi="Century Gothic" w:cs="Arial"/>
          <w:sz w:val="22"/>
          <w:szCs w:val="22"/>
        </w:rPr>
        <w:t>requi</w:t>
      </w:r>
      <w:r w:rsidR="009A4A28" w:rsidRPr="006D5760">
        <w:rPr>
          <w:rFonts w:ascii="Century Gothic" w:hAnsi="Century Gothic" w:cs="Arial"/>
          <w:sz w:val="22"/>
          <w:szCs w:val="22"/>
        </w:rPr>
        <w:t>red</w:t>
      </w:r>
      <w:proofErr w:type="gramEnd"/>
    </w:p>
    <w:p w14:paraId="4E528124" w14:textId="77777777" w:rsidR="004003E9" w:rsidRPr="006D5760" w:rsidRDefault="004003E9" w:rsidP="004003E9">
      <w:pPr>
        <w:jc w:val="both"/>
        <w:outlineLvl w:val="0"/>
        <w:rPr>
          <w:rFonts w:ascii="Century Gothic" w:hAnsi="Century Gothic" w:cs="Arial"/>
          <w:sz w:val="22"/>
          <w:szCs w:val="22"/>
        </w:rPr>
      </w:pPr>
    </w:p>
    <w:p w14:paraId="4E311A91" w14:textId="77777777" w:rsidR="004003E9" w:rsidRPr="006D5760" w:rsidRDefault="004003E9" w:rsidP="004003E9">
      <w:pPr>
        <w:jc w:val="both"/>
        <w:outlineLvl w:val="0"/>
        <w:rPr>
          <w:rFonts w:ascii="Century Gothic" w:hAnsi="Century Gothic" w:cs="Arial"/>
          <w:b/>
          <w:sz w:val="22"/>
          <w:szCs w:val="22"/>
        </w:rPr>
      </w:pPr>
      <w:r w:rsidRPr="006D5760">
        <w:rPr>
          <w:rFonts w:ascii="Century Gothic" w:hAnsi="Century Gothic" w:cs="Arial"/>
          <w:b/>
          <w:sz w:val="22"/>
          <w:szCs w:val="22"/>
        </w:rPr>
        <w:t>Work with others</w:t>
      </w:r>
    </w:p>
    <w:p w14:paraId="4CD51A5F" w14:textId="77777777" w:rsidR="004003E9" w:rsidRPr="006D5760" w:rsidRDefault="004003E9" w:rsidP="004003E9">
      <w:pPr>
        <w:jc w:val="both"/>
        <w:outlineLvl w:val="0"/>
        <w:rPr>
          <w:rFonts w:ascii="Century Gothic" w:hAnsi="Century Gothic" w:cs="Arial"/>
          <w:b/>
          <w:sz w:val="22"/>
          <w:szCs w:val="22"/>
        </w:rPr>
      </w:pPr>
    </w:p>
    <w:p w14:paraId="2661855B"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The designated safeguarding lead will:</w:t>
      </w:r>
    </w:p>
    <w:p w14:paraId="0645BB8B" w14:textId="77777777" w:rsidR="004003E9" w:rsidRPr="006D5760" w:rsidRDefault="004003E9" w:rsidP="004003E9">
      <w:pPr>
        <w:numPr>
          <w:ilvl w:val="0"/>
          <w:numId w:val="43"/>
        </w:numPr>
        <w:jc w:val="both"/>
        <w:outlineLvl w:val="0"/>
        <w:rPr>
          <w:rFonts w:ascii="Century Gothic" w:hAnsi="Century Gothic" w:cs="Arial"/>
          <w:sz w:val="22"/>
          <w:szCs w:val="22"/>
        </w:rPr>
      </w:pPr>
      <w:r w:rsidRPr="006D5760">
        <w:rPr>
          <w:rFonts w:ascii="Century Gothic" w:hAnsi="Century Gothic" w:cs="Arial"/>
          <w:sz w:val="22"/>
          <w:szCs w:val="22"/>
        </w:rPr>
        <w:t xml:space="preserve">act as a point of contact with the three safeguarding </w:t>
      </w:r>
      <w:proofErr w:type="gramStart"/>
      <w:r w:rsidRPr="006D5760">
        <w:rPr>
          <w:rFonts w:ascii="Century Gothic" w:hAnsi="Century Gothic" w:cs="Arial"/>
          <w:sz w:val="22"/>
          <w:szCs w:val="22"/>
        </w:rPr>
        <w:t>partners;</w:t>
      </w:r>
      <w:proofErr w:type="gramEnd"/>
    </w:p>
    <w:p w14:paraId="3C3881E9" w14:textId="77777777" w:rsidR="004003E9" w:rsidRPr="006D5760" w:rsidRDefault="004003E9" w:rsidP="004003E9">
      <w:pPr>
        <w:numPr>
          <w:ilvl w:val="0"/>
          <w:numId w:val="43"/>
        </w:numPr>
        <w:jc w:val="both"/>
        <w:outlineLvl w:val="0"/>
        <w:rPr>
          <w:rFonts w:ascii="Century Gothic" w:hAnsi="Century Gothic" w:cs="Arial"/>
          <w:sz w:val="22"/>
          <w:szCs w:val="22"/>
        </w:rPr>
      </w:pPr>
      <w:r w:rsidRPr="006D5760">
        <w:rPr>
          <w:rFonts w:ascii="Century Gothic" w:hAnsi="Century Gothic" w:cs="Arial"/>
          <w:sz w:val="22"/>
          <w:szCs w:val="22"/>
        </w:rPr>
        <w:t xml:space="preserve">liaise with the </w:t>
      </w:r>
      <w:r w:rsidR="00164046" w:rsidRPr="006D5760">
        <w:rPr>
          <w:rFonts w:ascii="Century Gothic" w:hAnsi="Century Gothic" w:cs="Arial"/>
          <w:sz w:val="22"/>
          <w:szCs w:val="22"/>
        </w:rPr>
        <w:t>Headteacher</w:t>
      </w:r>
      <w:r w:rsidRPr="006D5760">
        <w:rPr>
          <w:rFonts w:ascii="Century Gothic" w:hAnsi="Century Gothic" w:cs="Arial"/>
          <w:sz w:val="22"/>
          <w:szCs w:val="22"/>
        </w:rPr>
        <w:t xml:space="preserve"> to inform him or her of issues- especially ongoing enquiries under section 47 of the Children Act 1989 and police </w:t>
      </w:r>
      <w:proofErr w:type="gramStart"/>
      <w:r w:rsidRPr="006D5760">
        <w:rPr>
          <w:rFonts w:ascii="Century Gothic" w:hAnsi="Century Gothic" w:cs="Arial"/>
          <w:sz w:val="22"/>
          <w:szCs w:val="22"/>
        </w:rPr>
        <w:t>investigations;</w:t>
      </w:r>
      <w:proofErr w:type="gramEnd"/>
    </w:p>
    <w:p w14:paraId="5EDCAD3F" w14:textId="77777777" w:rsidR="004003E9" w:rsidRPr="006D5760" w:rsidRDefault="004003E9" w:rsidP="004003E9">
      <w:pPr>
        <w:numPr>
          <w:ilvl w:val="0"/>
          <w:numId w:val="43"/>
        </w:numPr>
        <w:jc w:val="both"/>
        <w:outlineLvl w:val="0"/>
        <w:rPr>
          <w:rFonts w:ascii="Century Gothic" w:hAnsi="Century Gothic" w:cs="Arial"/>
          <w:sz w:val="22"/>
          <w:szCs w:val="22"/>
        </w:rPr>
      </w:pPr>
      <w:r w:rsidRPr="006D5760">
        <w:rPr>
          <w:rFonts w:ascii="Century Gothic" w:hAnsi="Century Gothic" w:cs="Arial"/>
          <w:sz w:val="22"/>
          <w:szCs w:val="22"/>
        </w:rPr>
        <w:t xml:space="preserve">as </w:t>
      </w:r>
      <w:r w:rsidR="009A4A28" w:rsidRPr="006D5760">
        <w:rPr>
          <w:rFonts w:ascii="Century Gothic" w:hAnsi="Century Gothic" w:cs="Arial"/>
          <w:sz w:val="22"/>
          <w:szCs w:val="22"/>
        </w:rPr>
        <w:t>required,</w:t>
      </w:r>
      <w:r w:rsidRPr="006D5760">
        <w:rPr>
          <w:rFonts w:ascii="Century Gothic" w:hAnsi="Century Gothic" w:cs="Arial"/>
          <w:sz w:val="22"/>
          <w:szCs w:val="22"/>
        </w:rPr>
        <w:t xml:space="preserve"> liaise with the “case manager” and the designated officer(s) at the local authority for child protection concerns in cases which concern a staff </w:t>
      </w:r>
      <w:proofErr w:type="gramStart"/>
      <w:r w:rsidRPr="006D5760">
        <w:rPr>
          <w:rFonts w:ascii="Century Gothic" w:hAnsi="Century Gothic" w:cs="Arial"/>
          <w:sz w:val="22"/>
          <w:szCs w:val="22"/>
        </w:rPr>
        <w:t>member;</w:t>
      </w:r>
      <w:proofErr w:type="gramEnd"/>
    </w:p>
    <w:p w14:paraId="52EF2F6A" w14:textId="77777777" w:rsidR="004003E9" w:rsidRPr="006D5760" w:rsidRDefault="004003E9" w:rsidP="004003E9">
      <w:pPr>
        <w:numPr>
          <w:ilvl w:val="0"/>
          <w:numId w:val="43"/>
        </w:numPr>
        <w:jc w:val="both"/>
        <w:outlineLvl w:val="0"/>
        <w:rPr>
          <w:rFonts w:ascii="Century Gothic" w:hAnsi="Century Gothic" w:cs="Arial"/>
          <w:sz w:val="22"/>
          <w:szCs w:val="22"/>
        </w:rPr>
      </w:pPr>
      <w:r w:rsidRPr="006D5760">
        <w:rPr>
          <w:rFonts w:ascii="Century Gothic" w:hAnsi="Century Gothic" w:cs="Arial"/>
          <w:sz w:val="22"/>
          <w:szCs w:val="22"/>
        </w:rPr>
        <w:t xml:space="preserve">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w:t>
      </w:r>
      <w:r w:rsidR="0072723C" w:rsidRPr="006D5760">
        <w:rPr>
          <w:rFonts w:ascii="Century Gothic" w:hAnsi="Century Gothic" w:cs="Arial"/>
          <w:sz w:val="22"/>
          <w:szCs w:val="22"/>
        </w:rPr>
        <w:t>liaising with relevant agencies,</w:t>
      </w:r>
      <w:r w:rsidRPr="006D5760">
        <w:rPr>
          <w:rFonts w:ascii="Century Gothic" w:hAnsi="Century Gothic" w:cs="Arial"/>
          <w:sz w:val="22"/>
          <w:szCs w:val="22"/>
        </w:rPr>
        <w:t xml:space="preserve"> and</w:t>
      </w:r>
    </w:p>
    <w:p w14:paraId="3CFAD411" w14:textId="77777777" w:rsidR="004003E9" w:rsidRPr="006D5760" w:rsidRDefault="004003E9" w:rsidP="004003E9">
      <w:pPr>
        <w:numPr>
          <w:ilvl w:val="0"/>
          <w:numId w:val="43"/>
        </w:numPr>
        <w:jc w:val="both"/>
        <w:outlineLvl w:val="0"/>
        <w:rPr>
          <w:rFonts w:ascii="Century Gothic" w:hAnsi="Century Gothic" w:cs="Arial"/>
          <w:sz w:val="22"/>
          <w:szCs w:val="22"/>
        </w:rPr>
      </w:pPr>
      <w:r w:rsidRPr="006D5760">
        <w:rPr>
          <w:rFonts w:ascii="Century Gothic" w:hAnsi="Century Gothic" w:cs="Arial"/>
          <w:sz w:val="22"/>
          <w:szCs w:val="22"/>
        </w:rPr>
        <w:t xml:space="preserve">act as a source of support, </w:t>
      </w:r>
      <w:proofErr w:type="gramStart"/>
      <w:r w:rsidRPr="006D5760">
        <w:rPr>
          <w:rFonts w:ascii="Century Gothic" w:hAnsi="Century Gothic" w:cs="Arial"/>
          <w:sz w:val="22"/>
          <w:szCs w:val="22"/>
        </w:rPr>
        <w:t>advice</w:t>
      </w:r>
      <w:proofErr w:type="gramEnd"/>
      <w:r w:rsidRPr="006D5760">
        <w:rPr>
          <w:rFonts w:ascii="Century Gothic" w:hAnsi="Century Gothic" w:cs="Arial"/>
          <w:sz w:val="22"/>
          <w:szCs w:val="22"/>
        </w:rPr>
        <w:t xml:space="preserve"> and expertise for all staff.</w:t>
      </w:r>
    </w:p>
    <w:p w14:paraId="7DA672DA" w14:textId="77777777" w:rsidR="006F2A81" w:rsidRPr="006D5760" w:rsidRDefault="006F2A81" w:rsidP="006F2A81">
      <w:pPr>
        <w:jc w:val="both"/>
        <w:outlineLvl w:val="0"/>
        <w:rPr>
          <w:rFonts w:ascii="Century Gothic" w:hAnsi="Century Gothic" w:cs="Arial"/>
          <w:sz w:val="22"/>
          <w:szCs w:val="22"/>
        </w:rPr>
      </w:pPr>
    </w:p>
    <w:p w14:paraId="75911DDD"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As a school with a sole proprietor rather than a governing body, we will ensure that the member of the senior leadership team who is appointed as designated safeguarding lead (DSL) is able to discharge that role with sufficient independence, particularly in relation to any allegations involving the proprietor or members of the proprietor’s family. This will involve including in the appointment as DSL, written confirmation that part of the duties of the post involve contacting the Local Authority Designated Officer on any matter that the DSL considers cannot be properly dealt with internally. Where appropriate we will consider providing the DSL with access to external advice from an appropriate company or legal service.</w:t>
      </w:r>
    </w:p>
    <w:p w14:paraId="5B338D1D" w14:textId="77777777" w:rsidR="00F75285" w:rsidRPr="006D5760" w:rsidRDefault="00F75285" w:rsidP="004003E9">
      <w:pPr>
        <w:jc w:val="both"/>
        <w:outlineLvl w:val="0"/>
        <w:rPr>
          <w:rFonts w:ascii="Century Gothic" w:hAnsi="Century Gothic" w:cs="Arial"/>
          <w:b/>
          <w:sz w:val="22"/>
          <w:szCs w:val="22"/>
        </w:rPr>
      </w:pPr>
    </w:p>
    <w:p w14:paraId="63B965AE" w14:textId="77777777" w:rsidR="004003E9" w:rsidRPr="006D5760" w:rsidRDefault="004003E9" w:rsidP="004003E9">
      <w:pPr>
        <w:jc w:val="both"/>
        <w:outlineLvl w:val="0"/>
        <w:rPr>
          <w:rFonts w:ascii="Century Gothic" w:hAnsi="Century Gothic" w:cs="Arial"/>
          <w:b/>
          <w:sz w:val="22"/>
          <w:szCs w:val="22"/>
        </w:rPr>
      </w:pPr>
      <w:r w:rsidRPr="006D5760">
        <w:rPr>
          <w:rFonts w:ascii="Century Gothic" w:hAnsi="Century Gothic" w:cs="Arial"/>
          <w:b/>
          <w:sz w:val="22"/>
          <w:szCs w:val="22"/>
        </w:rPr>
        <w:t>Training</w:t>
      </w:r>
    </w:p>
    <w:p w14:paraId="5A7E9D60" w14:textId="77777777" w:rsidR="004003E9" w:rsidRPr="006D5760" w:rsidRDefault="004003E9" w:rsidP="004003E9">
      <w:pPr>
        <w:jc w:val="both"/>
        <w:outlineLvl w:val="0"/>
        <w:rPr>
          <w:rFonts w:ascii="Century Gothic" w:hAnsi="Century Gothic" w:cs="Arial"/>
          <w:b/>
          <w:sz w:val="22"/>
          <w:szCs w:val="22"/>
        </w:rPr>
      </w:pPr>
    </w:p>
    <w:p w14:paraId="46684B8F"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 xml:space="preserve">The designated safeguarding lead (and any deputies) will undergo training to </w:t>
      </w:r>
      <w:r w:rsidR="006F2A81" w:rsidRPr="006D5760">
        <w:rPr>
          <w:rFonts w:ascii="Century Gothic" w:hAnsi="Century Gothic" w:cs="Arial"/>
          <w:sz w:val="22"/>
          <w:szCs w:val="22"/>
        </w:rPr>
        <w:t xml:space="preserve">provide them with a good understanding of their own role, and the processes, </w:t>
      </w:r>
      <w:proofErr w:type="gramStart"/>
      <w:r w:rsidR="006F2A81" w:rsidRPr="006D5760">
        <w:rPr>
          <w:rFonts w:ascii="Century Gothic" w:hAnsi="Century Gothic" w:cs="Arial"/>
          <w:sz w:val="22"/>
          <w:szCs w:val="22"/>
        </w:rPr>
        <w:t>procedures</w:t>
      </w:r>
      <w:proofErr w:type="gramEnd"/>
      <w:r w:rsidR="006F2A81" w:rsidRPr="006D5760">
        <w:rPr>
          <w:rFonts w:ascii="Century Gothic" w:hAnsi="Century Gothic" w:cs="Arial"/>
          <w:sz w:val="22"/>
          <w:szCs w:val="22"/>
        </w:rPr>
        <w:t xml:space="preserve"> and responsibilities of other agencies, particularly children’s social care, so they: </w:t>
      </w:r>
    </w:p>
    <w:p w14:paraId="2A278511" w14:textId="77777777" w:rsidR="004003E9"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 xml:space="preserve">understand the assessment process for providing early help and statutory intervention, including local criteria for action and local authority children’s social care referral </w:t>
      </w:r>
      <w:proofErr w:type="gramStart"/>
      <w:r w:rsidRPr="006D5760">
        <w:rPr>
          <w:rFonts w:ascii="Century Gothic" w:hAnsi="Century Gothic" w:cs="Arial"/>
          <w:sz w:val="22"/>
          <w:szCs w:val="22"/>
        </w:rPr>
        <w:t>arrangements;</w:t>
      </w:r>
      <w:proofErr w:type="gramEnd"/>
    </w:p>
    <w:p w14:paraId="4928A807"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 xml:space="preserve">have a working knowledge of how local authorities conduct a child protection case conference and a child protection review conference and be able to attend and contribute to these effectively when </w:t>
      </w:r>
      <w:proofErr w:type="gramStart"/>
      <w:r w:rsidR="009A4A28" w:rsidRPr="006D5760">
        <w:rPr>
          <w:rFonts w:ascii="Century Gothic" w:hAnsi="Century Gothic" w:cs="Arial"/>
          <w:sz w:val="22"/>
          <w:szCs w:val="22"/>
        </w:rPr>
        <w:t>required</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to</w:t>
      </w:r>
      <w:proofErr w:type="gramEnd"/>
      <w:r w:rsidRPr="006D5760">
        <w:rPr>
          <w:rFonts w:ascii="Century Gothic" w:hAnsi="Century Gothic" w:cs="Arial"/>
          <w:sz w:val="22"/>
          <w:szCs w:val="22"/>
        </w:rPr>
        <w:t xml:space="preserve"> do so;</w:t>
      </w:r>
    </w:p>
    <w:p w14:paraId="37C2FFFE"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 xml:space="preserve">ensure each member of staff has access to, and understands, the school’s or college’s child protection policy and procedures, especially new and part time </w:t>
      </w:r>
      <w:proofErr w:type="gramStart"/>
      <w:r w:rsidRPr="006D5760">
        <w:rPr>
          <w:rFonts w:ascii="Century Gothic" w:hAnsi="Century Gothic" w:cs="Arial"/>
          <w:sz w:val="22"/>
          <w:szCs w:val="22"/>
        </w:rPr>
        <w:t>staff;</w:t>
      </w:r>
      <w:proofErr w:type="gramEnd"/>
    </w:p>
    <w:p w14:paraId="4EE378E2"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 xml:space="preserve">are alert to the specific needs of children in need, those with special educational needs and young </w:t>
      </w:r>
      <w:proofErr w:type="gramStart"/>
      <w:r w:rsidRPr="006D5760">
        <w:rPr>
          <w:rFonts w:ascii="Century Gothic" w:hAnsi="Century Gothic" w:cs="Arial"/>
          <w:sz w:val="22"/>
          <w:szCs w:val="22"/>
        </w:rPr>
        <w:t>carers;</w:t>
      </w:r>
      <w:proofErr w:type="gramEnd"/>
    </w:p>
    <w:p w14:paraId="07A14621"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 xml:space="preserve">provide safeguarding supervision to other </w:t>
      </w:r>
      <w:proofErr w:type="gramStart"/>
      <w:r w:rsidRPr="006D5760">
        <w:rPr>
          <w:rFonts w:ascii="Century Gothic" w:hAnsi="Century Gothic" w:cs="Arial"/>
          <w:sz w:val="22"/>
          <w:szCs w:val="22"/>
        </w:rPr>
        <w:t>DSL’s;</w:t>
      </w:r>
      <w:proofErr w:type="gramEnd"/>
    </w:p>
    <w:p w14:paraId="510C132A"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 xml:space="preserve">understand relevant data protection legislation and regulations, especially the Data Protection Act 2018 and the General Data Protection </w:t>
      </w:r>
      <w:proofErr w:type="gramStart"/>
      <w:r w:rsidRPr="006D5760">
        <w:rPr>
          <w:rFonts w:ascii="Century Gothic" w:hAnsi="Century Gothic" w:cs="Arial"/>
          <w:sz w:val="22"/>
          <w:szCs w:val="22"/>
        </w:rPr>
        <w:t>Regulation;</w:t>
      </w:r>
      <w:proofErr w:type="gramEnd"/>
    </w:p>
    <w:p w14:paraId="57480E6B"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 xml:space="preserve">understand the importance of information sharing, both within the school and college, and with the three safeguarding partners, other agencies, organisations and </w:t>
      </w:r>
      <w:proofErr w:type="gramStart"/>
      <w:r w:rsidRPr="006D5760">
        <w:rPr>
          <w:rFonts w:ascii="Century Gothic" w:hAnsi="Century Gothic" w:cs="Arial"/>
          <w:sz w:val="22"/>
          <w:szCs w:val="22"/>
        </w:rPr>
        <w:t>practitioners;</w:t>
      </w:r>
      <w:proofErr w:type="gramEnd"/>
    </w:p>
    <w:p w14:paraId="025E08C0"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 xml:space="preserve">are able to keep detailed, accurate, secure written records of concerns and </w:t>
      </w:r>
      <w:proofErr w:type="gramStart"/>
      <w:r w:rsidRPr="006D5760">
        <w:rPr>
          <w:rFonts w:ascii="Century Gothic" w:hAnsi="Century Gothic" w:cs="Arial"/>
          <w:sz w:val="22"/>
          <w:szCs w:val="22"/>
        </w:rPr>
        <w:t>referrals;</w:t>
      </w:r>
      <w:proofErr w:type="gramEnd"/>
    </w:p>
    <w:p w14:paraId="6C82541C"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 xml:space="preserve">understand and support the school or college with regards to the requirements of the Prevent duty and are able to provide advice and support to staff on protecting children from the risk of </w:t>
      </w:r>
      <w:proofErr w:type="gramStart"/>
      <w:r w:rsidRPr="006D5760">
        <w:rPr>
          <w:rFonts w:ascii="Century Gothic" w:hAnsi="Century Gothic" w:cs="Arial"/>
          <w:sz w:val="22"/>
          <w:szCs w:val="22"/>
        </w:rPr>
        <w:t>radicalisation;</w:t>
      </w:r>
      <w:proofErr w:type="gramEnd"/>
    </w:p>
    <w:p w14:paraId="5EE1B660"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 xml:space="preserve">are able to understand the unique risks associated with online safety and be confident that they have the relevant knowledge and up to date capability </w:t>
      </w:r>
      <w:proofErr w:type="gramStart"/>
      <w:r w:rsidR="009A4A28" w:rsidRPr="006D5760">
        <w:rPr>
          <w:rFonts w:ascii="Century Gothic" w:hAnsi="Century Gothic" w:cs="Arial"/>
          <w:sz w:val="22"/>
          <w:szCs w:val="22"/>
        </w:rPr>
        <w:t>required</w:t>
      </w:r>
      <w:r w:rsidR="00D661BE" w:rsidRPr="006D5760">
        <w:rPr>
          <w:rFonts w:ascii="Century Gothic" w:hAnsi="Century Gothic" w:cs="Arial"/>
          <w:sz w:val="22"/>
          <w:szCs w:val="22"/>
        </w:rPr>
        <w:t xml:space="preserve"> </w:t>
      </w:r>
      <w:r w:rsidRPr="006D5760">
        <w:rPr>
          <w:rFonts w:ascii="Century Gothic" w:hAnsi="Century Gothic" w:cs="Arial"/>
          <w:sz w:val="22"/>
          <w:szCs w:val="22"/>
        </w:rPr>
        <w:t xml:space="preserve"> to</w:t>
      </w:r>
      <w:proofErr w:type="gramEnd"/>
      <w:r w:rsidRPr="006D5760">
        <w:rPr>
          <w:rFonts w:ascii="Century Gothic" w:hAnsi="Century Gothic" w:cs="Arial"/>
          <w:sz w:val="22"/>
          <w:szCs w:val="22"/>
        </w:rPr>
        <w:t xml:space="preserve"> keep children safe whilst they are online at school or college;</w:t>
      </w:r>
    </w:p>
    <w:p w14:paraId="141E698E"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 xml:space="preserve">can recognise the additional risks that children with SEN and disabilities (SEND) face online, for example, from online bullying, grooming and radicalisation and are confident they have the capability to support SEND children to stay safe </w:t>
      </w:r>
      <w:proofErr w:type="gramStart"/>
      <w:r w:rsidRPr="006D5760">
        <w:rPr>
          <w:rFonts w:ascii="Century Gothic" w:hAnsi="Century Gothic" w:cs="Arial"/>
          <w:sz w:val="22"/>
          <w:szCs w:val="22"/>
        </w:rPr>
        <w:t>online;</w:t>
      </w:r>
      <w:proofErr w:type="gramEnd"/>
    </w:p>
    <w:p w14:paraId="6DC4168B"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obtain access to resources and attend any relevan</w:t>
      </w:r>
      <w:r w:rsidR="0072723C" w:rsidRPr="006D5760">
        <w:rPr>
          <w:rFonts w:ascii="Century Gothic" w:hAnsi="Century Gothic" w:cs="Arial"/>
          <w:sz w:val="22"/>
          <w:szCs w:val="22"/>
        </w:rPr>
        <w:t>t or refresher training courses,</w:t>
      </w:r>
      <w:r w:rsidRPr="006D5760">
        <w:rPr>
          <w:rFonts w:ascii="Century Gothic" w:hAnsi="Century Gothic" w:cs="Arial"/>
          <w:sz w:val="22"/>
          <w:szCs w:val="22"/>
        </w:rPr>
        <w:t xml:space="preserve"> and</w:t>
      </w:r>
    </w:p>
    <w:p w14:paraId="16A1C7E9" w14:textId="77777777" w:rsidR="006F2A81" w:rsidRPr="006D5760" w:rsidRDefault="006F2A81" w:rsidP="006F2A81">
      <w:pPr>
        <w:numPr>
          <w:ilvl w:val="0"/>
          <w:numId w:val="44"/>
        </w:numPr>
        <w:jc w:val="both"/>
        <w:outlineLvl w:val="0"/>
        <w:rPr>
          <w:rFonts w:ascii="Century Gothic" w:hAnsi="Century Gothic" w:cs="Arial"/>
          <w:sz w:val="22"/>
          <w:szCs w:val="22"/>
        </w:rPr>
      </w:pPr>
      <w:r w:rsidRPr="006D5760">
        <w:rPr>
          <w:rFonts w:ascii="Century Gothic" w:hAnsi="Century Gothic" w:cs="Arial"/>
          <w:sz w:val="22"/>
          <w:szCs w:val="22"/>
        </w:rPr>
        <w:t>encourage a culture of listening to children and taking account of their wishes and feelings, among all staff, in any measures the school or college may put in place to protect them.</w:t>
      </w:r>
    </w:p>
    <w:p w14:paraId="577F0165" w14:textId="77777777" w:rsidR="006F2A81" w:rsidRPr="006D5760" w:rsidRDefault="006F2A81" w:rsidP="006F2A81">
      <w:pPr>
        <w:jc w:val="both"/>
        <w:outlineLvl w:val="0"/>
        <w:rPr>
          <w:rFonts w:ascii="Century Gothic" w:hAnsi="Century Gothic" w:cs="Arial"/>
          <w:sz w:val="22"/>
          <w:szCs w:val="22"/>
        </w:rPr>
      </w:pPr>
    </w:p>
    <w:p w14:paraId="3E657208" w14:textId="77777777" w:rsidR="004003E9" w:rsidRPr="006D5760" w:rsidRDefault="004003E9" w:rsidP="004003E9">
      <w:pPr>
        <w:jc w:val="both"/>
        <w:outlineLvl w:val="0"/>
        <w:rPr>
          <w:rFonts w:ascii="Century Gothic" w:hAnsi="Century Gothic" w:cs="Arial"/>
          <w:b/>
          <w:sz w:val="22"/>
          <w:szCs w:val="22"/>
        </w:rPr>
      </w:pPr>
      <w:r w:rsidRPr="006D5760">
        <w:rPr>
          <w:rFonts w:ascii="Century Gothic" w:hAnsi="Century Gothic" w:cs="Arial"/>
          <w:b/>
          <w:sz w:val="22"/>
          <w:szCs w:val="22"/>
        </w:rPr>
        <w:t>Raise Awareness</w:t>
      </w:r>
    </w:p>
    <w:p w14:paraId="54D47DCA" w14:textId="77777777" w:rsidR="004003E9" w:rsidRPr="006D5760" w:rsidRDefault="004003E9" w:rsidP="004003E9">
      <w:pPr>
        <w:jc w:val="both"/>
        <w:outlineLvl w:val="0"/>
        <w:rPr>
          <w:rFonts w:ascii="Century Gothic" w:hAnsi="Century Gothic" w:cs="Arial"/>
          <w:b/>
          <w:sz w:val="22"/>
          <w:szCs w:val="22"/>
        </w:rPr>
      </w:pPr>
    </w:p>
    <w:p w14:paraId="76EA82E6" w14:textId="77777777" w:rsidR="004003E9" w:rsidRPr="006D5760" w:rsidRDefault="004003E9" w:rsidP="004003E9">
      <w:pPr>
        <w:jc w:val="both"/>
        <w:outlineLvl w:val="0"/>
        <w:rPr>
          <w:rFonts w:ascii="Century Gothic" w:hAnsi="Century Gothic" w:cs="Arial"/>
          <w:sz w:val="22"/>
          <w:szCs w:val="22"/>
        </w:rPr>
      </w:pPr>
      <w:r w:rsidRPr="006D5760">
        <w:rPr>
          <w:rFonts w:ascii="Century Gothic" w:hAnsi="Century Gothic" w:cs="Arial"/>
          <w:sz w:val="22"/>
          <w:szCs w:val="22"/>
        </w:rPr>
        <w:t>The designated safeguarding lead will:</w:t>
      </w:r>
    </w:p>
    <w:p w14:paraId="1DACAD90" w14:textId="77777777" w:rsidR="006F2A81" w:rsidRPr="006D5760" w:rsidRDefault="006F2A81" w:rsidP="006F2A81">
      <w:pPr>
        <w:numPr>
          <w:ilvl w:val="0"/>
          <w:numId w:val="45"/>
        </w:numPr>
        <w:jc w:val="both"/>
        <w:outlineLvl w:val="0"/>
        <w:rPr>
          <w:rFonts w:ascii="Century Gothic" w:hAnsi="Century Gothic" w:cs="Arial"/>
          <w:sz w:val="22"/>
          <w:szCs w:val="22"/>
        </w:rPr>
      </w:pPr>
      <w:r w:rsidRPr="006D5760">
        <w:rPr>
          <w:rFonts w:ascii="Century Gothic" w:hAnsi="Century Gothic" w:cs="Arial"/>
          <w:sz w:val="22"/>
          <w:szCs w:val="22"/>
        </w:rPr>
        <w:t xml:space="preserve">ensure the school’s or college’s child protection policies are known, understood and used </w:t>
      </w:r>
      <w:proofErr w:type="gramStart"/>
      <w:r w:rsidRPr="006D5760">
        <w:rPr>
          <w:rFonts w:ascii="Century Gothic" w:hAnsi="Century Gothic" w:cs="Arial"/>
          <w:sz w:val="22"/>
          <w:szCs w:val="22"/>
        </w:rPr>
        <w:t>appropriately;</w:t>
      </w:r>
      <w:proofErr w:type="gramEnd"/>
    </w:p>
    <w:p w14:paraId="048B3878" w14:textId="77777777" w:rsidR="006F2A81" w:rsidRPr="006D5760" w:rsidRDefault="006F2A81" w:rsidP="006F2A81">
      <w:pPr>
        <w:numPr>
          <w:ilvl w:val="0"/>
          <w:numId w:val="45"/>
        </w:numPr>
        <w:jc w:val="both"/>
        <w:outlineLvl w:val="0"/>
        <w:rPr>
          <w:rFonts w:ascii="Century Gothic" w:hAnsi="Century Gothic" w:cs="Arial"/>
          <w:sz w:val="22"/>
          <w:szCs w:val="22"/>
        </w:rPr>
      </w:pPr>
      <w:r w:rsidRPr="006D5760">
        <w:rPr>
          <w:rFonts w:ascii="Century Gothic" w:hAnsi="Century Gothic" w:cs="Arial"/>
          <w:sz w:val="22"/>
          <w:szCs w:val="22"/>
        </w:rPr>
        <w:t xml:space="preserve">ensure the school’s or college’s child protection policy is reviewed annually (as a minimum) and the procedures and implementation are updated and reviewed regularly, and work with governing bodies or proprietors regarding </w:t>
      </w:r>
      <w:proofErr w:type="gramStart"/>
      <w:r w:rsidRPr="006D5760">
        <w:rPr>
          <w:rFonts w:ascii="Century Gothic" w:hAnsi="Century Gothic" w:cs="Arial"/>
          <w:sz w:val="22"/>
          <w:szCs w:val="22"/>
        </w:rPr>
        <w:t>this;</w:t>
      </w:r>
      <w:proofErr w:type="gramEnd"/>
    </w:p>
    <w:p w14:paraId="6C020E2F" w14:textId="77777777" w:rsidR="006F2A81" w:rsidRPr="006D5760" w:rsidRDefault="006F2A81" w:rsidP="006F2A81">
      <w:pPr>
        <w:numPr>
          <w:ilvl w:val="0"/>
          <w:numId w:val="45"/>
        </w:numPr>
        <w:jc w:val="both"/>
        <w:outlineLvl w:val="0"/>
        <w:rPr>
          <w:rFonts w:ascii="Century Gothic" w:hAnsi="Century Gothic" w:cs="Arial"/>
          <w:sz w:val="22"/>
          <w:szCs w:val="22"/>
        </w:rPr>
      </w:pPr>
      <w:r w:rsidRPr="006D5760">
        <w:rPr>
          <w:rFonts w:ascii="Century Gothic" w:hAnsi="Century Gothic" w:cs="Arial"/>
          <w:sz w:val="22"/>
          <w:szCs w:val="22"/>
        </w:rPr>
        <w:t>ensure the child protection policy is available publicly and parents are aware of the fact that referrals about suspected abuse or neglect may be made and the role of th</w:t>
      </w:r>
      <w:r w:rsidR="0072723C" w:rsidRPr="006D5760">
        <w:rPr>
          <w:rFonts w:ascii="Century Gothic" w:hAnsi="Century Gothic" w:cs="Arial"/>
          <w:sz w:val="22"/>
          <w:szCs w:val="22"/>
        </w:rPr>
        <w:t xml:space="preserve">e school or college in </w:t>
      </w:r>
      <w:proofErr w:type="gramStart"/>
      <w:r w:rsidR="0072723C" w:rsidRPr="006D5760">
        <w:rPr>
          <w:rFonts w:ascii="Century Gothic" w:hAnsi="Century Gothic" w:cs="Arial"/>
          <w:sz w:val="22"/>
          <w:szCs w:val="22"/>
        </w:rPr>
        <w:t>this;</w:t>
      </w:r>
      <w:proofErr w:type="gramEnd"/>
    </w:p>
    <w:p w14:paraId="25E722ED" w14:textId="77777777" w:rsidR="006F2A81" w:rsidRPr="006D5760" w:rsidRDefault="006F2A81" w:rsidP="006F2A81">
      <w:pPr>
        <w:numPr>
          <w:ilvl w:val="0"/>
          <w:numId w:val="45"/>
        </w:numPr>
        <w:jc w:val="both"/>
        <w:outlineLvl w:val="0"/>
        <w:rPr>
          <w:rFonts w:ascii="Century Gothic" w:hAnsi="Century Gothic" w:cs="Arial"/>
          <w:sz w:val="22"/>
          <w:szCs w:val="22"/>
        </w:rPr>
      </w:pPr>
      <w:r w:rsidRPr="006D5760">
        <w:rPr>
          <w:rFonts w:ascii="Century Gothic" w:hAnsi="Century Gothic" w:cs="Arial"/>
          <w:sz w:val="22"/>
          <w:szCs w:val="22"/>
        </w:rPr>
        <w:t>link with the safeguarding partner arrangements to make sure staff are aware of any training opportunities and the latest local policies on local safegu</w:t>
      </w:r>
      <w:r w:rsidR="0072723C" w:rsidRPr="006D5760">
        <w:rPr>
          <w:rFonts w:ascii="Century Gothic" w:hAnsi="Century Gothic" w:cs="Arial"/>
          <w:sz w:val="22"/>
          <w:szCs w:val="22"/>
        </w:rPr>
        <w:t>arding arrangements, and</w:t>
      </w:r>
    </w:p>
    <w:p w14:paraId="2F33AFB2" w14:textId="77777777" w:rsidR="00670E86" w:rsidRPr="006D5760" w:rsidRDefault="006F2A81" w:rsidP="00976239">
      <w:pPr>
        <w:numPr>
          <w:ilvl w:val="0"/>
          <w:numId w:val="45"/>
        </w:numPr>
        <w:jc w:val="both"/>
        <w:outlineLvl w:val="0"/>
        <w:rPr>
          <w:rFonts w:ascii="Century Gothic" w:hAnsi="Century Gothic" w:cs="Arial"/>
          <w:sz w:val="22"/>
          <w:szCs w:val="22"/>
        </w:rPr>
      </w:pPr>
      <w:r w:rsidRPr="006D5760">
        <w:rPr>
          <w:rFonts w:ascii="Century Gothic" w:hAnsi="Century Gothic" w:cs="Arial"/>
          <w:sz w:val="22"/>
          <w:szCs w:val="22"/>
        </w:rPr>
        <w:t xml:space="preserve">help promote educational outcomes by sharing the information about the welfare, safeguarding and child protection issues that children, including children with a social worker, are experiencing, or have experienced, with teachers and school and </w:t>
      </w:r>
      <w:r w:rsidRPr="006D5760">
        <w:rPr>
          <w:rFonts w:ascii="Century Gothic" w:hAnsi="Century Gothic" w:cs="Arial"/>
          <w:sz w:val="22"/>
          <w:szCs w:val="22"/>
        </w:rPr>
        <w:lastRenderedPageBreak/>
        <w:t>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sectPr w:rsidR="00670E86" w:rsidRPr="006D5760" w:rsidSect="006D5760">
      <w:footerReference w:type="even" r:id="rId92"/>
      <w:footerReference w:type="default" r:id="rId93"/>
      <w:pgSz w:w="11906" w:h="16838"/>
      <w:pgMar w:top="540" w:right="1134" w:bottom="1134" w:left="1134" w:header="709" w:footer="709" w:gutter="0"/>
      <w:pgBorders w:offsetFrom="page">
        <w:top w:val="single" w:sz="36" w:space="24" w:color="C5E0B3" w:themeColor="accent6" w:themeTint="66"/>
        <w:left w:val="single" w:sz="36" w:space="24" w:color="C5E0B3" w:themeColor="accent6" w:themeTint="66"/>
        <w:bottom w:val="single" w:sz="36" w:space="24" w:color="C5E0B3" w:themeColor="accent6" w:themeTint="66"/>
        <w:right w:val="single" w:sz="36" w:space="24" w:color="C5E0B3" w:themeColor="accent6"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4BDE5" w14:textId="77777777" w:rsidR="00F44D55" w:rsidRDefault="00F44D55">
      <w:r>
        <w:separator/>
      </w:r>
    </w:p>
  </w:endnote>
  <w:endnote w:type="continuationSeparator" w:id="0">
    <w:p w14:paraId="13AF7783" w14:textId="77777777" w:rsidR="00F44D55" w:rsidRDefault="00F4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FA86" w14:textId="77777777" w:rsidR="00F666C8" w:rsidRDefault="00F666C8" w:rsidP="00BE6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4ADF0" w14:textId="77777777" w:rsidR="00F666C8" w:rsidRDefault="00F66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5169" w14:textId="77777777" w:rsidR="00F666C8" w:rsidRPr="00111F51" w:rsidRDefault="00F666C8" w:rsidP="00111F51">
    <w:pPr>
      <w:pStyle w:val="Footer"/>
      <w:jc w:val="center"/>
      <w:rPr>
        <w:rFonts w:ascii="Arial" w:hAnsi="Arial" w:cs="Arial"/>
        <w:sz w:val="22"/>
        <w:szCs w:val="22"/>
      </w:rPr>
    </w:pPr>
    <w:r w:rsidRPr="00111F51">
      <w:rPr>
        <w:rFonts w:ascii="Arial" w:hAnsi="Arial" w:cs="Arial"/>
        <w:sz w:val="22"/>
        <w:szCs w:val="22"/>
      </w:rPr>
      <w:fldChar w:fldCharType="begin"/>
    </w:r>
    <w:r w:rsidRPr="00111F51">
      <w:rPr>
        <w:rFonts w:ascii="Arial" w:hAnsi="Arial" w:cs="Arial"/>
        <w:sz w:val="22"/>
        <w:szCs w:val="22"/>
      </w:rPr>
      <w:instrText xml:space="preserve"> PAGE   \* MERGEFORMAT </w:instrText>
    </w:r>
    <w:r w:rsidRPr="00111F51">
      <w:rPr>
        <w:rFonts w:ascii="Arial" w:hAnsi="Arial" w:cs="Arial"/>
        <w:sz w:val="22"/>
        <w:szCs w:val="22"/>
      </w:rPr>
      <w:fldChar w:fldCharType="separate"/>
    </w:r>
    <w:r w:rsidR="00442CC7">
      <w:rPr>
        <w:rFonts w:ascii="Arial" w:hAnsi="Arial" w:cs="Arial"/>
        <w:noProof/>
        <w:sz w:val="22"/>
        <w:szCs w:val="22"/>
      </w:rPr>
      <w:t>27</w:t>
    </w:r>
    <w:r w:rsidRPr="00111F51">
      <w:rPr>
        <w:rFonts w:ascii="Arial" w:hAnsi="Arial" w:cs="Arial"/>
        <w:noProof/>
        <w:sz w:val="22"/>
        <w:szCs w:val="22"/>
      </w:rPr>
      <w:fldChar w:fldCharType="end"/>
    </w:r>
  </w:p>
  <w:p w14:paraId="73FE33E9" w14:textId="77777777" w:rsidR="00F666C8" w:rsidRPr="009A08C9" w:rsidRDefault="00F666C8">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AA857" w14:textId="77777777" w:rsidR="00F44D55" w:rsidRDefault="00F44D55">
      <w:r>
        <w:separator/>
      </w:r>
    </w:p>
  </w:footnote>
  <w:footnote w:type="continuationSeparator" w:id="0">
    <w:p w14:paraId="15755EEB" w14:textId="77777777" w:rsidR="00F44D55" w:rsidRDefault="00F44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4C7"/>
    <w:multiLevelType w:val="hybridMultilevel"/>
    <w:tmpl w:val="A5A2B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53DC9"/>
    <w:multiLevelType w:val="hybridMultilevel"/>
    <w:tmpl w:val="009E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214FB"/>
    <w:multiLevelType w:val="hybridMultilevel"/>
    <w:tmpl w:val="28B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73F0E"/>
    <w:multiLevelType w:val="hybridMultilevel"/>
    <w:tmpl w:val="9544F73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08747769"/>
    <w:multiLevelType w:val="hybridMultilevel"/>
    <w:tmpl w:val="9A14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7297C"/>
    <w:multiLevelType w:val="hybridMultilevel"/>
    <w:tmpl w:val="5EF0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97121"/>
    <w:multiLevelType w:val="hybridMultilevel"/>
    <w:tmpl w:val="82C66572"/>
    <w:lvl w:ilvl="0" w:tplc="441C30C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F4E60"/>
    <w:multiLevelType w:val="hybridMultilevel"/>
    <w:tmpl w:val="1CD0C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B3A70"/>
    <w:multiLevelType w:val="hybridMultilevel"/>
    <w:tmpl w:val="1AEE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A7108B"/>
    <w:multiLevelType w:val="hybridMultilevel"/>
    <w:tmpl w:val="CA74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C0F07"/>
    <w:multiLevelType w:val="hybridMultilevel"/>
    <w:tmpl w:val="6ED6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2E5DD1"/>
    <w:multiLevelType w:val="hybridMultilevel"/>
    <w:tmpl w:val="B1A2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D27812"/>
    <w:multiLevelType w:val="hybridMultilevel"/>
    <w:tmpl w:val="5948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AD7C6F"/>
    <w:multiLevelType w:val="hybridMultilevel"/>
    <w:tmpl w:val="8B188028"/>
    <w:lvl w:ilvl="0" w:tplc="08090001">
      <w:start w:val="1"/>
      <w:numFmt w:val="bullet"/>
      <w:lvlText w:val=""/>
      <w:lvlJc w:val="left"/>
      <w:pPr>
        <w:ind w:left="720" w:hanging="360"/>
      </w:pPr>
      <w:rPr>
        <w:rFonts w:ascii="Symbol" w:hAnsi="Symbol" w:hint="default"/>
      </w:rPr>
    </w:lvl>
    <w:lvl w:ilvl="1" w:tplc="E1D2CB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90F6C"/>
    <w:multiLevelType w:val="hybridMultilevel"/>
    <w:tmpl w:val="BC04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2785E"/>
    <w:multiLevelType w:val="hybridMultilevel"/>
    <w:tmpl w:val="09BA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B49ED"/>
    <w:multiLevelType w:val="hybridMultilevel"/>
    <w:tmpl w:val="7A404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C5531"/>
    <w:multiLevelType w:val="hybridMultilevel"/>
    <w:tmpl w:val="0244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DB6453"/>
    <w:multiLevelType w:val="hybridMultilevel"/>
    <w:tmpl w:val="3EC2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3E2BEE"/>
    <w:multiLevelType w:val="hybridMultilevel"/>
    <w:tmpl w:val="B036738A"/>
    <w:lvl w:ilvl="0" w:tplc="60701A1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7BB7C3E"/>
    <w:multiLevelType w:val="hybridMultilevel"/>
    <w:tmpl w:val="3E62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05F9F"/>
    <w:multiLevelType w:val="hybridMultilevel"/>
    <w:tmpl w:val="A642E0E8"/>
    <w:lvl w:ilvl="0" w:tplc="D19628A8">
      <w:start w:val="1"/>
      <w:numFmt w:val="bullet"/>
      <w:lvlText w:val=""/>
      <w:lvlJc w:val="left"/>
      <w:pPr>
        <w:tabs>
          <w:tab w:val="num" w:pos="714"/>
        </w:tabs>
        <w:ind w:left="714" w:hanging="357"/>
      </w:pPr>
      <w:rPr>
        <w:rFonts w:ascii="Symbol" w:hAnsi="Symbol" w:hint="default"/>
        <w:color w:val="auto"/>
      </w:rPr>
    </w:lvl>
    <w:lvl w:ilvl="1" w:tplc="43DE2F5A">
      <w:start w:val="1"/>
      <w:numFmt w:val="bullet"/>
      <w:lvlText w:val=""/>
      <w:lvlJc w:val="left"/>
      <w:pPr>
        <w:tabs>
          <w:tab w:val="num" w:pos="1794"/>
        </w:tabs>
        <w:ind w:left="1794" w:hanging="357"/>
      </w:pPr>
      <w:rPr>
        <w:rFonts w:ascii="Symbol" w:hAnsi="Symbol" w:hint="default"/>
      </w:rPr>
    </w:lvl>
    <w:lvl w:ilvl="2" w:tplc="0809001B" w:tentative="1">
      <w:start w:val="1"/>
      <w:numFmt w:val="lowerRoman"/>
      <w:lvlText w:val="%3."/>
      <w:lvlJc w:val="right"/>
      <w:pPr>
        <w:tabs>
          <w:tab w:val="num" w:pos="2517"/>
        </w:tabs>
        <w:ind w:left="2517" w:hanging="180"/>
      </w:pPr>
    </w:lvl>
    <w:lvl w:ilvl="3" w:tplc="0809000F" w:tentative="1">
      <w:start w:val="1"/>
      <w:numFmt w:val="decimal"/>
      <w:lvlText w:val="%4."/>
      <w:lvlJc w:val="left"/>
      <w:pPr>
        <w:tabs>
          <w:tab w:val="num" w:pos="3237"/>
        </w:tabs>
        <w:ind w:left="3237" w:hanging="360"/>
      </w:pPr>
    </w:lvl>
    <w:lvl w:ilvl="4" w:tplc="08090019" w:tentative="1">
      <w:start w:val="1"/>
      <w:numFmt w:val="lowerLetter"/>
      <w:lvlText w:val="%5."/>
      <w:lvlJc w:val="left"/>
      <w:pPr>
        <w:tabs>
          <w:tab w:val="num" w:pos="3957"/>
        </w:tabs>
        <w:ind w:left="3957" w:hanging="360"/>
      </w:pPr>
    </w:lvl>
    <w:lvl w:ilvl="5" w:tplc="0809001B" w:tentative="1">
      <w:start w:val="1"/>
      <w:numFmt w:val="lowerRoman"/>
      <w:lvlText w:val="%6."/>
      <w:lvlJc w:val="right"/>
      <w:pPr>
        <w:tabs>
          <w:tab w:val="num" w:pos="4677"/>
        </w:tabs>
        <w:ind w:left="4677" w:hanging="180"/>
      </w:pPr>
    </w:lvl>
    <w:lvl w:ilvl="6" w:tplc="0809000F" w:tentative="1">
      <w:start w:val="1"/>
      <w:numFmt w:val="decimal"/>
      <w:lvlText w:val="%7."/>
      <w:lvlJc w:val="left"/>
      <w:pPr>
        <w:tabs>
          <w:tab w:val="num" w:pos="5397"/>
        </w:tabs>
        <w:ind w:left="5397" w:hanging="360"/>
      </w:pPr>
    </w:lvl>
    <w:lvl w:ilvl="7" w:tplc="08090019" w:tentative="1">
      <w:start w:val="1"/>
      <w:numFmt w:val="lowerLetter"/>
      <w:lvlText w:val="%8."/>
      <w:lvlJc w:val="left"/>
      <w:pPr>
        <w:tabs>
          <w:tab w:val="num" w:pos="6117"/>
        </w:tabs>
        <w:ind w:left="6117" w:hanging="360"/>
      </w:pPr>
    </w:lvl>
    <w:lvl w:ilvl="8" w:tplc="0809001B" w:tentative="1">
      <w:start w:val="1"/>
      <w:numFmt w:val="lowerRoman"/>
      <w:lvlText w:val="%9."/>
      <w:lvlJc w:val="right"/>
      <w:pPr>
        <w:tabs>
          <w:tab w:val="num" w:pos="6837"/>
        </w:tabs>
        <w:ind w:left="6837" w:hanging="180"/>
      </w:pPr>
    </w:lvl>
  </w:abstractNum>
  <w:abstractNum w:abstractNumId="22" w15:restartNumberingAfterBreak="0">
    <w:nsid w:val="2AD15BBD"/>
    <w:multiLevelType w:val="hybridMultilevel"/>
    <w:tmpl w:val="D58040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D085838"/>
    <w:multiLevelType w:val="hybridMultilevel"/>
    <w:tmpl w:val="4DCA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100A41"/>
    <w:multiLevelType w:val="hybridMultilevel"/>
    <w:tmpl w:val="295E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4C6D5E"/>
    <w:multiLevelType w:val="hybridMultilevel"/>
    <w:tmpl w:val="DE8E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887D41"/>
    <w:multiLevelType w:val="hybridMultilevel"/>
    <w:tmpl w:val="007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3B3B12"/>
    <w:multiLevelType w:val="hybridMultilevel"/>
    <w:tmpl w:val="C51A0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33685938"/>
    <w:multiLevelType w:val="multilevel"/>
    <w:tmpl w:val="E08C19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6494E83"/>
    <w:multiLevelType w:val="hybridMultilevel"/>
    <w:tmpl w:val="81D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FC65D5"/>
    <w:multiLevelType w:val="hybridMultilevel"/>
    <w:tmpl w:val="DCFC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883414"/>
    <w:multiLevelType w:val="hybridMultilevel"/>
    <w:tmpl w:val="2168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E4763E"/>
    <w:multiLevelType w:val="hybridMultilevel"/>
    <w:tmpl w:val="E5489790"/>
    <w:lvl w:ilvl="0" w:tplc="71BE27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D6458B1"/>
    <w:multiLevelType w:val="hybridMultilevel"/>
    <w:tmpl w:val="71B6D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F9E28C3"/>
    <w:multiLevelType w:val="hybridMultilevel"/>
    <w:tmpl w:val="18F6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B83F5F"/>
    <w:multiLevelType w:val="hybridMultilevel"/>
    <w:tmpl w:val="A56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655057"/>
    <w:multiLevelType w:val="hybridMultilevel"/>
    <w:tmpl w:val="B4D2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615B9A"/>
    <w:multiLevelType w:val="hybridMultilevel"/>
    <w:tmpl w:val="D908B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A45BBA"/>
    <w:multiLevelType w:val="hybridMultilevel"/>
    <w:tmpl w:val="7BEA5BAE"/>
    <w:lvl w:ilvl="0" w:tplc="C05AB07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464172B"/>
    <w:multiLevelType w:val="hybridMultilevel"/>
    <w:tmpl w:val="DECC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BC289D"/>
    <w:multiLevelType w:val="hybridMultilevel"/>
    <w:tmpl w:val="95A2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504D1"/>
    <w:multiLevelType w:val="hybridMultilevel"/>
    <w:tmpl w:val="6B4CA102"/>
    <w:lvl w:ilvl="0" w:tplc="441C30CE">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E84CB1"/>
    <w:multiLevelType w:val="hybridMultilevel"/>
    <w:tmpl w:val="AD16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E74B5B"/>
    <w:multiLevelType w:val="hybridMultilevel"/>
    <w:tmpl w:val="3714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1762B8"/>
    <w:multiLevelType w:val="hybridMultilevel"/>
    <w:tmpl w:val="0A96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1"/>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4"/>
  </w:num>
  <w:num w:numId="6">
    <w:abstractNumId w:val="15"/>
  </w:num>
  <w:num w:numId="7">
    <w:abstractNumId w:val="13"/>
  </w:num>
  <w:num w:numId="8">
    <w:abstractNumId w:val="19"/>
  </w:num>
  <w:num w:numId="9">
    <w:abstractNumId w:val="6"/>
  </w:num>
  <w:num w:numId="10">
    <w:abstractNumId w:val="5"/>
  </w:num>
  <w:num w:numId="11">
    <w:abstractNumId w:val="0"/>
  </w:num>
  <w:num w:numId="12">
    <w:abstractNumId w:val="18"/>
  </w:num>
  <w:num w:numId="13">
    <w:abstractNumId w:val="35"/>
  </w:num>
  <w:num w:numId="14">
    <w:abstractNumId w:val="45"/>
  </w:num>
  <w:num w:numId="15">
    <w:abstractNumId w:val="33"/>
  </w:num>
  <w:num w:numId="16">
    <w:abstractNumId w:val="43"/>
  </w:num>
  <w:num w:numId="17">
    <w:abstractNumId w:val="28"/>
  </w:num>
  <w:num w:numId="18">
    <w:abstractNumId w:val="39"/>
  </w:num>
  <w:num w:numId="19">
    <w:abstractNumId w:val="27"/>
  </w:num>
  <w:num w:numId="20">
    <w:abstractNumId w:val="8"/>
  </w:num>
  <w:num w:numId="21">
    <w:abstractNumId w:val="16"/>
  </w:num>
  <w:num w:numId="22">
    <w:abstractNumId w:val="22"/>
  </w:num>
  <w:num w:numId="23">
    <w:abstractNumId w:val="32"/>
  </w:num>
  <w:num w:numId="24">
    <w:abstractNumId w:val="17"/>
  </w:num>
  <w:num w:numId="25">
    <w:abstractNumId w:val="36"/>
  </w:num>
  <w:num w:numId="26">
    <w:abstractNumId w:val="23"/>
  </w:num>
  <w:num w:numId="27">
    <w:abstractNumId w:val="9"/>
  </w:num>
  <w:num w:numId="28">
    <w:abstractNumId w:val="12"/>
  </w:num>
  <w:num w:numId="29">
    <w:abstractNumId w:val="11"/>
  </w:num>
  <w:num w:numId="30">
    <w:abstractNumId w:val="44"/>
  </w:num>
  <w:num w:numId="31">
    <w:abstractNumId w:val="25"/>
  </w:num>
  <w:num w:numId="32">
    <w:abstractNumId w:val="38"/>
  </w:num>
  <w:num w:numId="33">
    <w:abstractNumId w:val="4"/>
  </w:num>
  <w:num w:numId="34">
    <w:abstractNumId w:val="20"/>
  </w:num>
  <w:num w:numId="35">
    <w:abstractNumId w:val="26"/>
  </w:num>
  <w:num w:numId="36">
    <w:abstractNumId w:val="30"/>
  </w:num>
  <w:num w:numId="37">
    <w:abstractNumId w:val="41"/>
  </w:num>
  <w:num w:numId="38">
    <w:abstractNumId w:val="31"/>
  </w:num>
  <w:num w:numId="39">
    <w:abstractNumId w:val="2"/>
  </w:num>
  <w:num w:numId="40">
    <w:abstractNumId w:val="10"/>
  </w:num>
  <w:num w:numId="41">
    <w:abstractNumId w:val="37"/>
  </w:num>
  <w:num w:numId="42">
    <w:abstractNumId w:val="40"/>
  </w:num>
  <w:num w:numId="43">
    <w:abstractNumId w:val="1"/>
  </w:num>
  <w:num w:numId="44">
    <w:abstractNumId w:val="14"/>
  </w:num>
  <w:num w:numId="45">
    <w:abstractNumId w:val="7"/>
  </w:num>
  <w:num w:numId="46">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23"/>
    <w:rsid w:val="00000F46"/>
    <w:rsid w:val="00003DC4"/>
    <w:rsid w:val="00004D89"/>
    <w:rsid w:val="00006EB9"/>
    <w:rsid w:val="00010CA5"/>
    <w:rsid w:val="000126F9"/>
    <w:rsid w:val="00012E5B"/>
    <w:rsid w:val="00013882"/>
    <w:rsid w:val="000147A0"/>
    <w:rsid w:val="00015D7C"/>
    <w:rsid w:val="00017E2A"/>
    <w:rsid w:val="00021C40"/>
    <w:rsid w:val="000241DA"/>
    <w:rsid w:val="00026625"/>
    <w:rsid w:val="00026A11"/>
    <w:rsid w:val="00027EF4"/>
    <w:rsid w:val="00031144"/>
    <w:rsid w:val="00033F2A"/>
    <w:rsid w:val="0003419F"/>
    <w:rsid w:val="0003483B"/>
    <w:rsid w:val="00036307"/>
    <w:rsid w:val="000372C3"/>
    <w:rsid w:val="00037BB3"/>
    <w:rsid w:val="00040468"/>
    <w:rsid w:val="00040987"/>
    <w:rsid w:val="000423A6"/>
    <w:rsid w:val="00042E4D"/>
    <w:rsid w:val="0004760E"/>
    <w:rsid w:val="00052C31"/>
    <w:rsid w:val="0005310B"/>
    <w:rsid w:val="00055A19"/>
    <w:rsid w:val="00055A21"/>
    <w:rsid w:val="00056289"/>
    <w:rsid w:val="00057173"/>
    <w:rsid w:val="00060A1D"/>
    <w:rsid w:val="0006182A"/>
    <w:rsid w:val="00063E32"/>
    <w:rsid w:val="00066BE6"/>
    <w:rsid w:val="000728EC"/>
    <w:rsid w:val="00073CAA"/>
    <w:rsid w:val="00074D05"/>
    <w:rsid w:val="00080EB6"/>
    <w:rsid w:val="00083296"/>
    <w:rsid w:val="00091C7D"/>
    <w:rsid w:val="00091FE2"/>
    <w:rsid w:val="00092FDC"/>
    <w:rsid w:val="00093A7B"/>
    <w:rsid w:val="00093D75"/>
    <w:rsid w:val="00094B29"/>
    <w:rsid w:val="00095C3E"/>
    <w:rsid w:val="000967DC"/>
    <w:rsid w:val="00097F03"/>
    <w:rsid w:val="000A08F1"/>
    <w:rsid w:val="000A135A"/>
    <w:rsid w:val="000A2881"/>
    <w:rsid w:val="000A2FBC"/>
    <w:rsid w:val="000A4BE6"/>
    <w:rsid w:val="000B115D"/>
    <w:rsid w:val="000B1B5F"/>
    <w:rsid w:val="000B2B15"/>
    <w:rsid w:val="000B2FE2"/>
    <w:rsid w:val="000B47D4"/>
    <w:rsid w:val="000B5D57"/>
    <w:rsid w:val="000C0584"/>
    <w:rsid w:val="000C109C"/>
    <w:rsid w:val="000C19B5"/>
    <w:rsid w:val="000C3EA2"/>
    <w:rsid w:val="000C6574"/>
    <w:rsid w:val="000C7FF3"/>
    <w:rsid w:val="000D249A"/>
    <w:rsid w:val="000D3E6E"/>
    <w:rsid w:val="000D4524"/>
    <w:rsid w:val="000D4CE6"/>
    <w:rsid w:val="000D60C2"/>
    <w:rsid w:val="000D782D"/>
    <w:rsid w:val="000E05DB"/>
    <w:rsid w:val="000E25B1"/>
    <w:rsid w:val="000E439C"/>
    <w:rsid w:val="000E4A6A"/>
    <w:rsid w:val="000E4CDB"/>
    <w:rsid w:val="000E59C7"/>
    <w:rsid w:val="000E7D52"/>
    <w:rsid w:val="000E7EB5"/>
    <w:rsid w:val="000F06F3"/>
    <w:rsid w:val="000F073D"/>
    <w:rsid w:val="000F358E"/>
    <w:rsid w:val="000F4A84"/>
    <w:rsid w:val="000F52A7"/>
    <w:rsid w:val="000F7577"/>
    <w:rsid w:val="00100F7B"/>
    <w:rsid w:val="00102EF0"/>
    <w:rsid w:val="00105FE2"/>
    <w:rsid w:val="0010795F"/>
    <w:rsid w:val="00110286"/>
    <w:rsid w:val="00110726"/>
    <w:rsid w:val="00110BEF"/>
    <w:rsid w:val="00111F51"/>
    <w:rsid w:val="00114DD0"/>
    <w:rsid w:val="00116769"/>
    <w:rsid w:val="001168FB"/>
    <w:rsid w:val="00117CFE"/>
    <w:rsid w:val="00120D92"/>
    <w:rsid w:val="00123A69"/>
    <w:rsid w:val="001245EB"/>
    <w:rsid w:val="0012665F"/>
    <w:rsid w:val="001333D0"/>
    <w:rsid w:val="00135BCD"/>
    <w:rsid w:val="00136E29"/>
    <w:rsid w:val="001435CD"/>
    <w:rsid w:val="00145269"/>
    <w:rsid w:val="00150268"/>
    <w:rsid w:val="00155B61"/>
    <w:rsid w:val="00156136"/>
    <w:rsid w:val="00156FC8"/>
    <w:rsid w:val="001608A8"/>
    <w:rsid w:val="00160F61"/>
    <w:rsid w:val="00162C3E"/>
    <w:rsid w:val="00164046"/>
    <w:rsid w:val="00165689"/>
    <w:rsid w:val="001671FE"/>
    <w:rsid w:val="0016733F"/>
    <w:rsid w:val="00170F10"/>
    <w:rsid w:val="00172C3D"/>
    <w:rsid w:val="001745F4"/>
    <w:rsid w:val="00174B75"/>
    <w:rsid w:val="00174F0A"/>
    <w:rsid w:val="001751F6"/>
    <w:rsid w:val="00176BF2"/>
    <w:rsid w:val="00176FB1"/>
    <w:rsid w:val="0018305A"/>
    <w:rsid w:val="00190E8F"/>
    <w:rsid w:val="00193590"/>
    <w:rsid w:val="00193DC0"/>
    <w:rsid w:val="001A0FC4"/>
    <w:rsid w:val="001A3033"/>
    <w:rsid w:val="001A3915"/>
    <w:rsid w:val="001A3F04"/>
    <w:rsid w:val="001A4058"/>
    <w:rsid w:val="001A4EF1"/>
    <w:rsid w:val="001A5CFD"/>
    <w:rsid w:val="001A68B5"/>
    <w:rsid w:val="001A744C"/>
    <w:rsid w:val="001B0030"/>
    <w:rsid w:val="001B0AED"/>
    <w:rsid w:val="001B402D"/>
    <w:rsid w:val="001B4AE2"/>
    <w:rsid w:val="001B4CBA"/>
    <w:rsid w:val="001B6345"/>
    <w:rsid w:val="001B7A70"/>
    <w:rsid w:val="001C06B1"/>
    <w:rsid w:val="001C1D76"/>
    <w:rsid w:val="001C2748"/>
    <w:rsid w:val="001C2CB8"/>
    <w:rsid w:val="001C5978"/>
    <w:rsid w:val="001D192B"/>
    <w:rsid w:val="001D41DD"/>
    <w:rsid w:val="001E0377"/>
    <w:rsid w:val="001E0584"/>
    <w:rsid w:val="001E06BC"/>
    <w:rsid w:val="001E35FE"/>
    <w:rsid w:val="001E3C6A"/>
    <w:rsid w:val="001E71A6"/>
    <w:rsid w:val="001F01C8"/>
    <w:rsid w:val="001F6837"/>
    <w:rsid w:val="001F732F"/>
    <w:rsid w:val="001F78DF"/>
    <w:rsid w:val="0020013D"/>
    <w:rsid w:val="00200234"/>
    <w:rsid w:val="00201A93"/>
    <w:rsid w:val="00201CC6"/>
    <w:rsid w:val="002045C0"/>
    <w:rsid w:val="002066C3"/>
    <w:rsid w:val="00211125"/>
    <w:rsid w:val="0021160E"/>
    <w:rsid w:val="00211A4B"/>
    <w:rsid w:val="00212DEC"/>
    <w:rsid w:val="002135CD"/>
    <w:rsid w:val="002168BF"/>
    <w:rsid w:val="002172BA"/>
    <w:rsid w:val="00224AC1"/>
    <w:rsid w:val="00226198"/>
    <w:rsid w:val="00231D75"/>
    <w:rsid w:val="00232610"/>
    <w:rsid w:val="002339EE"/>
    <w:rsid w:val="00233B64"/>
    <w:rsid w:val="00235EC7"/>
    <w:rsid w:val="002371E5"/>
    <w:rsid w:val="00237FC7"/>
    <w:rsid w:val="00241A7B"/>
    <w:rsid w:val="002422FB"/>
    <w:rsid w:val="002426A0"/>
    <w:rsid w:val="00245CA8"/>
    <w:rsid w:val="00247FE4"/>
    <w:rsid w:val="0025001B"/>
    <w:rsid w:val="00250048"/>
    <w:rsid w:val="00250846"/>
    <w:rsid w:val="00255406"/>
    <w:rsid w:val="002559CE"/>
    <w:rsid w:val="002566BF"/>
    <w:rsid w:val="00257163"/>
    <w:rsid w:val="00257994"/>
    <w:rsid w:val="00257B85"/>
    <w:rsid w:val="00261D96"/>
    <w:rsid w:val="002642EE"/>
    <w:rsid w:val="002657AC"/>
    <w:rsid w:val="00266FB0"/>
    <w:rsid w:val="002671C6"/>
    <w:rsid w:val="00267E87"/>
    <w:rsid w:val="002700C9"/>
    <w:rsid w:val="00270153"/>
    <w:rsid w:val="00272180"/>
    <w:rsid w:val="002722B8"/>
    <w:rsid w:val="002726A1"/>
    <w:rsid w:val="00274102"/>
    <w:rsid w:val="00274F35"/>
    <w:rsid w:val="00282108"/>
    <w:rsid w:val="00282B35"/>
    <w:rsid w:val="00284F44"/>
    <w:rsid w:val="00285396"/>
    <w:rsid w:val="00286E69"/>
    <w:rsid w:val="002879DC"/>
    <w:rsid w:val="002902B7"/>
    <w:rsid w:val="0029060D"/>
    <w:rsid w:val="0029297D"/>
    <w:rsid w:val="002A09FC"/>
    <w:rsid w:val="002A0F82"/>
    <w:rsid w:val="002A0FDE"/>
    <w:rsid w:val="002A6E0F"/>
    <w:rsid w:val="002B2394"/>
    <w:rsid w:val="002B3468"/>
    <w:rsid w:val="002B639B"/>
    <w:rsid w:val="002B6ABE"/>
    <w:rsid w:val="002B77E4"/>
    <w:rsid w:val="002B7B3A"/>
    <w:rsid w:val="002C16F8"/>
    <w:rsid w:val="002C1880"/>
    <w:rsid w:val="002C3C67"/>
    <w:rsid w:val="002C442E"/>
    <w:rsid w:val="002C6009"/>
    <w:rsid w:val="002C7814"/>
    <w:rsid w:val="002D0BB6"/>
    <w:rsid w:val="002D0C9B"/>
    <w:rsid w:val="002D18AC"/>
    <w:rsid w:val="002D2F96"/>
    <w:rsid w:val="002D758A"/>
    <w:rsid w:val="002E0811"/>
    <w:rsid w:val="002E2636"/>
    <w:rsid w:val="002E4249"/>
    <w:rsid w:val="002E7943"/>
    <w:rsid w:val="002E798B"/>
    <w:rsid w:val="002F1302"/>
    <w:rsid w:val="002F27D1"/>
    <w:rsid w:val="002F3D20"/>
    <w:rsid w:val="002F66A3"/>
    <w:rsid w:val="00300DEF"/>
    <w:rsid w:val="00304966"/>
    <w:rsid w:val="003074C8"/>
    <w:rsid w:val="00307FCB"/>
    <w:rsid w:val="00310091"/>
    <w:rsid w:val="00310CDF"/>
    <w:rsid w:val="00310F3C"/>
    <w:rsid w:val="00311D4B"/>
    <w:rsid w:val="00312BFD"/>
    <w:rsid w:val="0031586A"/>
    <w:rsid w:val="00323827"/>
    <w:rsid w:val="00323965"/>
    <w:rsid w:val="00323D0F"/>
    <w:rsid w:val="00325E89"/>
    <w:rsid w:val="003264B2"/>
    <w:rsid w:val="00326836"/>
    <w:rsid w:val="003327B9"/>
    <w:rsid w:val="00333167"/>
    <w:rsid w:val="0033382B"/>
    <w:rsid w:val="00333A81"/>
    <w:rsid w:val="003343E0"/>
    <w:rsid w:val="00340247"/>
    <w:rsid w:val="0034280B"/>
    <w:rsid w:val="00344BA0"/>
    <w:rsid w:val="0034553A"/>
    <w:rsid w:val="00345562"/>
    <w:rsid w:val="003471B0"/>
    <w:rsid w:val="0034723B"/>
    <w:rsid w:val="00350B3D"/>
    <w:rsid w:val="00351A26"/>
    <w:rsid w:val="0035202C"/>
    <w:rsid w:val="003526D3"/>
    <w:rsid w:val="00353933"/>
    <w:rsid w:val="00353E87"/>
    <w:rsid w:val="00354718"/>
    <w:rsid w:val="00354B2F"/>
    <w:rsid w:val="0035625A"/>
    <w:rsid w:val="00357EE0"/>
    <w:rsid w:val="00365630"/>
    <w:rsid w:val="003656D1"/>
    <w:rsid w:val="00367E0A"/>
    <w:rsid w:val="00371B37"/>
    <w:rsid w:val="00372972"/>
    <w:rsid w:val="00372B03"/>
    <w:rsid w:val="00374992"/>
    <w:rsid w:val="00374F14"/>
    <w:rsid w:val="00375477"/>
    <w:rsid w:val="00375FC7"/>
    <w:rsid w:val="003772C0"/>
    <w:rsid w:val="003777CF"/>
    <w:rsid w:val="00377BE2"/>
    <w:rsid w:val="003824FA"/>
    <w:rsid w:val="003838C2"/>
    <w:rsid w:val="00384D2D"/>
    <w:rsid w:val="00390F86"/>
    <w:rsid w:val="00392686"/>
    <w:rsid w:val="003934D3"/>
    <w:rsid w:val="003A04A4"/>
    <w:rsid w:val="003A0A69"/>
    <w:rsid w:val="003A1BE6"/>
    <w:rsid w:val="003A2010"/>
    <w:rsid w:val="003A4120"/>
    <w:rsid w:val="003A4DF3"/>
    <w:rsid w:val="003A5216"/>
    <w:rsid w:val="003A5303"/>
    <w:rsid w:val="003A5B72"/>
    <w:rsid w:val="003A7A79"/>
    <w:rsid w:val="003A7CDF"/>
    <w:rsid w:val="003B0699"/>
    <w:rsid w:val="003B108F"/>
    <w:rsid w:val="003B1B89"/>
    <w:rsid w:val="003B4716"/>
    <w:rsid w:val="003B55A9"/>
    <w:rsid w:val="003B6379"/>
    <w:rsid w:val="003C325C"/>
    <w:rsid w:val="003C3653"/>
    <w:rsid w:val="003C6178"/>
    <w:rsid w:val="003D76F1"/>
    <w:rsid w:val="003D789C"/>
    <w:rsid w:val="003E0C9C"/>
    <w:rsid w:val="003E1E56"/>
    <w:rsid w:val="003E28A7"/>
    <w:rsid w:val="003E42B4"/>
    <w:rsid w:val="003F02D9"/>
    <w:rsid w:val="003F2480"/>
    <w:rsid w:val="003F3BCD"/>
    <w:rsid w:val="003F4692"/>
    <w:rsid w:val="003F4B01"/>
    <w:rsid w:val="003F500D"/>
    <w:rsid w:val="003F60F4"/>
    <w:rsid w:val="003F7AE8"/>
    <w:rsid w:val="004003E9"/>
    <w:rsid w:val="0040071A"/>
    <w:rsid w:val="004007B6"/>
    <w:rsid w:val="0040154B"/>
    <w:rsid w:val="0041048C"/>
    <w:rsid w:val="0041051F"/>
    <w:rsid w:val="0041094A"/>
    <w:rsid w:val="00411760"/>
    <w:rsid w:val="004165C4"/>
    <w:rsid w:val="004173E4"/>
    <w:rsid w:val="004179E7"/>
    <w:rsid w:val="00417CC0"/>
    <w:rsid w:val="0042034E"/>
    <w:rsid w:val="0042097E"/>
    <w:rsid w:val="00420BBB"/>
    <w:rsid w:val="00422B79"/>
    <w:rsid w:val="00422F78"/>
    <w:rsid w:val="004250E7"/>
    <w:rsid w:val="0042680A"/>
    <w:rsid w:val="00426A2D"/>
    <w:rsid w:val="00430283"/>
    <w:rsid w:val="00430295"/>
    <w:rsid w:val="00431A50"/>
    <w:rsid w:val="00437E36"/>
    <w:rsid w:val="004403CB"/>
    <w:rsid w:val="004405A5"/>
    <w:rsid w:val="00442CC7"/>
    <w:rsid w:val="004460D1"/>
    <w:rsid w:val="00447922"/>
    <w:rsid w:val="004526D4"/>
    <w:rsid w:val="0045385B"/>
    <w:rsid w:val="00453AED"/>
    <w:rsid w:val="00453B37"/>
    <w:rsid w:val="0045443C"/>
    <w:rsid w:val="004554EC"/>
    <w:rsid w:val="00455A6E"/>
    <w:rsid w:val="00455FF4"/>
    <w:rsid w:val="0046182A"/>
    <w:rsid w:val="00464163"/>
    <w:rsid w:val="004665A1"/>
    <w:rsid w:val="004722FE"/>
    <w:rsid w:val="00472AAA"/>
    <w:rsid w:val="00473FE0"/>
    <w:rsid w:val="00474629"/>
    <w:rsid w:val="0047525B"/>
    <w:rsid w:val="004770F8"/>
    <w:rsid w:val="00477498"/>
    <w:rsid w:val="00485034"/>
    <w:rsid w:val="004855E0"/>
    <w:rsid w:val="00485798"/>
    <w:rsid w:val="00495202"/>
    <w:rsid w:val="00496A8B"/>
    <w:rsid w:val="004A0545"/>
    <w:rsid w:val="004A111C"/>
    <w:rsid w:val="004A19DE"/>
    <w:rsid w:val="004A1C5D"/>
    <w:rsid w:val="004A3660"/>
    <w:rsid w:val="004A485F"/>
    <w:rsid w:val="004A5819"/>
    <w:rsid w:val="004A5B8A"/>
    <w:rsid w:val="004A6A68"/>
    <w:rsid w:val="004B1EB6"/>
    <w:rsid w:val="004B404D"/>
    <w:rsid w:val="004B445B"/>
    <w:rsid w:val="004B4733"/>
    <w:rsid w:val="004B4C8D"/>
    <w:rsid w:val="004C2434"/>
    <w:rsid w:val="004C3171"/>
    <w:rsid w:val="004C4357"/>
    <w:rsid w:val="004C468F"/>
    <w:rsid w:val="004C7DA7"/>
    <w:rsid w:val="004D56CD"/>
    <w:rsid w:val="004D59E0"/>
    <w:rsid w:val="004D6AB6"/>
    <w:rsid w:val="004D6E0D"/>
    <w:rsid w:val="004D7F2F"/>
    <w:rsid w:val="004E249E"/>
    <w:rsid w:val="004E365F"/>
    <w:rsid w:val="004E554E"/>
    <w:rsid w:val="004E5603"/>
    <w:rsid w:val="004E5771"/>
    <w:rsid w:val="004E7756"/>
    <w:rsid w:val="004E7FAC"/>
    <w:rsid w:val="004F0826"/>
    <w:rsid w:val="004F47D3"/>
    <w:rsid w:val="004F5317"/>
    <w:rsid w:val="004F5720"/>
    <w:rsid w:val="00500B13"/>
    <w:rsid w:val="00501B08"/>
    <w:rsid w:val="005039A9"/>
    <w:rsid w:val="00503B1A"/>
    <w:rsid w:val="00505911"/>
    <w:rsid w:val="00511102"/>
    <w:rsid w:val="005124B4"/>
    <w:rsid w:val="0051551E"/>
    <w:rsid w:val="0051665A"/>
    <w:rsid w:val="00517033"/>
    <w:rsid w:val="00517675"/>
    <w:rsid w:val="00520CDE"/>
    <w:rsid w:val="00521335"/>
    <w:rsid w:val="00521847"/>
    <w:rsid w:val="00524B29"/>
    <w:rsid w:val="0052585E"/>
    <w:rsid w:val="0052772B"/>
    <w:rsid w:val="00527E1E"/>
    <w:rsid w:val="00527E75"/>
    <w:rsid w:val="00527E9E"/>
    <w:rsid w:val="00530173"/>
    <w:rsid w:val="00530438"/>
    <w:rsid w:val="00531FEB"/>
    <w:rsid w:val="005338E9"/>
    <w:rsid w:val="00535E2B"/>
    <w:rsid w:val="00535FC1"/>
    <w:rsid w:val="00540BB9"/>
    <w:rsid w:val="005424C4"/>
    <w:rsid w:val="005457DC"/>
    <w:rsid w:val="00547F10"/>
    <w:rsid w:val="00555D0C"/>
    <w:rsid w:val="0055668B"/>
    <w:rsid w:val="00557327"/>
    <w:rsid w:val="0056166A"/>
    <w:rsid w:val="00566401"/>
    <w:rsid w:val="00571FE6"/>
    <w:rsid w:val="00573785"/>
    <w:rsid w:val="00573B17"/>
    <w:rsid w:val="00575E75"/>
    <w:rsid w:val="00581AD3"/>
    <w:rsid w:val="00582A79"/>
    <w:rsid w:val="005832B7"/>
    <w:rsid w:val="005836E1"/>
    <w:rsid w:val="00583DAC"/>
    <w:rsid w:val="00584423"/>
    <w:rsid w:val="005848C5"/>
    <w:rsid w:val="005851B9"/>
    <w:rsid w:val="005857EE"/>
    <w:rsid w:val="00585F6E"/>
    <w:rsid w:val="005866B8"/>
    <w:rsid w:val="00586A56"/>
    <w:rsid w:val="005873D6"/>
    <w:rsid w:val="00591026"/>
    <w:rsid w:val="0059315C"/>
    <w:rsid w:val="005961F2"/>
    <w:rsid w:val="005A4959"/>
    <w:rsid w:val="005A54CF"/>
    <w:rsid w:val="005A5BBD"/>
    <w:rsid w:val="005A72E8"/>
    <w:rsid w:val="005B04FF"/>
    <w:rsid w:val="005B2B43"/>
    <w:rsid w:val="005B6135"/>
    <w:rsid w:val="005B6C6A"/>
    <w:rsid w:val="005B6F34"/>
    <w:rsid w:val="005B7054"/>
    <w:rsid w:val="005B7AC6"/>
    <w:rsid w:val="005C164F"/>
    <w:rsid w:val="005C34C9"/>
    <w:rsid w:val="005C61D6"/>
    <w:rsid w:val="005C7F8D"/>
    <w:rsid w:val="005D1432"/>
    <w:rsid w:val="005D3CFB"/>
    <w:rsid w:val="005D7342"/>
    <w:rsid w:val="005E0662"/>
    <w:rsid w:val="005E1979"/>
    <w:rsid w:val="005E35AA"/>
    <w:rsid w:val="005E43CF"/>
    <w:rsid w:val="005E7B69"/>
    <w:rsid w:val="005F1CFC"/>
    <w:rsid w:val="005F33AB"/>
    <w:rsid w:val="005F7270"/>
    <w:rsid w:val="00600D0C"/>
    <w:rsid w:val="00601CBF"/>
    <w:rsid w:val="00605244"/>
    <w:rsid w:val="006060E5"/>
    <w:rsid w:val="00607AA9"/>
    <w:rsid w:val="006118F8"/>
    <w:rsid w:val="00611FD5"/>
    <w:rsid w:val="006121FA"/>
    <w:rsid w:val="0061719E"/>
    <w:rsid w:val="0062042C"/>
    <w:rsid w:val="00620C60"/>
    <w:rsid w:val="006222E1"/>
    <w:rsid w:val="00624A81"/>
    <w:rsid w:val="00625717"/>
    <w:rsid w:val="0062703D"/>
    <w:rsid w:val="00633243"/>
    <w:rsid w:val="0063384D"/>
    <w:rsid w:val="00634A33"/>
    <w:rsid w:val="0063531B"/>
    <w:rsid w:val="006365AC"/>
    <w:rsid w:val="00640E60"/>
    <w:rsid w:val="00641ED9"/>
    <w:rsid w:val="00643613"/>
    <w:rsid w:val="00643B45"/>
    <w:rsid w:val="00643BEF"/>
    <w:rsid w:val="00643DC5"/>
    <w:rsid w:val="00643EF4"/>
    <w:rsid w:val="006449EB"/>
    <w:rsid w:val="00645199"/>
    <w:rsid w:val="00645403"/>
    <w:rsid w:val="006474F9"/>
    <w:rsid w:val="00650B55"/>
    <w:rsid w:val="00652497"/>
    <w:rsid w:val="00654C03"/>
    <w:rsid w:val="00654D74"/>
    <w:rsid w:val="00657695"/>
    <w:rsid w:val="00657D12"/>
    <w:rsid w:val="00660C70"/>
    <w:rsid w:val="0066124C"/>
    <w:rsid w:val="0066170A"/>
    <w:rsid w:val="006624D3"/>
    <w:rsid w:val="006629E0"/>
    <w:rsid w:val="00663F17"/>
    <w:rsid w:val="006663BC"/>
    <w:rsid w:val="006670F4"/>
    <w:rsid w:val="006676AB"/>
    <w:rsid w:val="00670E86"/>
    <w:rsid w:val="00671CFE"/>
    <w:rsid w:val="00671EF7"/>
    <w:rsid w:val="00676EF5"/>
    <w:rsid w:val="006772C3"/>
    <w:rsid w:val="00683217"/>
    <w:rsid w:val="00685899"/>
    <w:rsid w:val="00690BAA"/>
    <w:rsid w:val="0069167D"/>
    <w:rsid w:val="00691F70"/>
    <w:rsid w:val="00694989"/>
    <w:rsid w:val="00694CF6"/>
    <w:rsid w:val="00694D33"/>
    <w:rsid w:val="006956B7"/>
    <w:rsid w:val="006971FD"/>
    <w:rsid w:val="006A1061"/>
    <w:rsid w:val="006A1E2D"/>
    <w:rsid w:val="006A3559"/>
    <w:rsid w:val="006A4344"/>
    <w:rsid w:val="006B02EB"/>
    <w:rsid w:val="006B0F61"/>
    <w:rsid w:val="006B21B2"/>
    <w:rsid w:val="006B3B07"/>
    <w:rsid w:val="006B701A"/>
    <w:rsid w:val="006C15A1"/>
    <w:rsid w:val="006C2A6B"/>
    <w:rsid w:val="006C2B83"/>
    <w:rsid w:val="006C7262"/>
    <w:rsid w:val="006C7B05"/>
    <w:rsid w:val="006D0FE5"/>
    <w:rsid w:val="006D110F"/>
    <w:rsid w:val="006D1623"/>
    <w:rsid w:val="006D1D08"/>
    <w:rsid w:val="006D22E0"/>
    <w:rsid w:val="006D347A"/>
    <w:rsid w:val="006D5760"/>
    <w:rsid w:val="006D7599"/>
    <w:rsid w:val="006D7616"/>
    <w:rsid w:val="006D763E"/>
    <w:rsid w:val="006E05EF"/>
    <w:rsid w:val="006E184E"/>
    <w:rsid w:val="006E19E1"/>
    <w:rsid w:val="006E1DF9"/>
    <w:rsid w:val="006E43B5"/>
    <w:rsid w:val="006E7458"/>
    <w:rsid w:val="006E7C83"/>
    <w:rsid w:val="006F2A81"/>
    <w:rsid w:val="006F3D79"/>
    <w:rsid w:val="006F59B7"/>
    <w:rsid w:val="006F5F1E"/>
    <w:rsid w:val="006F6053"/>
    <w:rsid w:val="006F6325"/>
    <w:rsid w:val="00700813"/>
    <w:rsid w:val="00703E18"/>
    <w:rsid w:val="0070409E"/>
    <w:rsid w:val="007075AE"/>
    <w:rsid w:val="00707F43"/>
    <w:rsid w:val="00712CA9"/>
    <w:rsid w:val="0071404D"/>
    <w:rsid w:val="00715486"/>
    <w:rsid w:val="00716201"/>
    <w:rsid w:val="00717592"/>
    <w:rsid w:val="007241C6"/>
    <w:rsid w:val="00725811"/>
    <w:rsid w:val="0072723C"/>
    <w:rsid w:val="00727A8D"/>
    <w:rsid w:val="00730BB6"/>
    <w:rsid w:val="00730CCA"/>
    <w:rsid w:val="0073174A"/>
    <w:rsid w:val="007323C6"/>
    <w:rsid w:val="00734C74"/>
    <w:rsid w:val="00734E04"/>
    <w:rsid w:val="00734E90"/>
    <w:rsid w:val="00736666"/>
    <w:rsid w:val="007370CE"/>
    <w:rsid w:val="0074014A"/>
    <w:rsid w:val="00742BA7"/>
    <w:rsid w:val="00742D31"/>
    <w:rsid w:val="007508D3"/>
    <w:rsid w:val="007509C1"/>
    <w:rsid w:val="007511A8"/>
    <w:rsid w:val="00755B3E"/>
    <w:rsid w:val="00762FCA"/>
    <w:rsid w:val="00764CAC"/>
    <w:rsid w:val="00765AFC"/>
    <w:rsid w:val="00770B37"/>
    <w:rsid w:val="0077153D"/>
    <w:rsid w:val="00773448"/>
    <w:rsid w:val="00773A95"/>
    <w:rsid w:val="007749C4"/>
    <w:rsid w:val="00785FAC"/>
    <w:rsid w:val="00787A67"/>
    <w:rsid w:val="00787C5A"/>
    <w:rsid w:val="00790A16"/>
    <w:rsid w:val="00791B0F"/>
    <w:rsid w:val="00792C5E"/>
    <w:rsid w:val="00793052"/>
    <w:rsid w:val="007937D9"/>
    <w:rsid w:val="00796E72"/>
    <w:rsid w:val="007A0BDA"/>
    <w:rsid w:val="007A12AD"/>
    <w:rsid w:val="007A26FC"/>
    <w:rsid w:val="007A5C9E"/>
    <w:rsid w:val="007A73BA"/>
    <w:rsid w:val="007B1208"/>
    <w:rsid w:val="007B1786"/>
    <w:rsid w:val="007B2838"/>
    <w:rsid w:val="007B30F8"/>
    <w:rsid w:val="007B61A2"/>
    <w:rsid w:val="007B6E01"/>
    <w:rsid w:val="007B719B"/>
    <w:rsid w:val="007B7EA1"/>
    <w:rsid w:val="007C0108"/>
    <w:rsid w:val="007C0623"/>
    <w:rsid w:val="007C0BB8"/>
    <w:rsid w:val="007C0FD5"/>
    <w:rsid w:val="007C39C3"/>
    <w:rsid w:val="007C43E4"/>
    <w:rsid w:val="007C504E"/>
    <w:rsid w:val="007C5F9C"/>
    <w:rsid w:val="007C6879"/>
    <w:rsid w:val="007D0434"/>
    <w:rsid w:val="007D04A2"/>
    <w:rsid w:val="007D238A"/>
    <w:rsid w:val="007E0BC7"/>
    <w:rsid w:val="007E22A6"/>
    <w:rsid w:val="007E330C"/>
    <w:rsid w:val="007E355F"/>
    <w:rsid w:val="007E488C"/>
    <w:rsid w:val="007E7600"/>
    <w:rsid w:val="007F61EC"/>
    <w:rsid w:val="00800F61"/>
    <w:rsid w:val="008019D5"/>
    <w:rsid w:val="00801BA1"/>
    <w:rsid w:val="00802F53"/>
    <w:rsid w:val="00805063"/>
    <w:rsid w:val="008071B3"/>
    <w:rsid w:val="00810697"/>
    <w:rsid w:val="00811075"/>
    <w:rsid w:val="0081118F"/>
    <w:rsid w:val="008141B5"/>
    <w:rsid w:val="00814912"/>
    <w:rsid w:val="00820241"/>
    <w:rsid w:val="00820792"/>
    <w:rsid w:val="008211C9"/>
    <w:rsid w:val="0082234F"/>
    <w:rsid w:val="00825091"/>
    <w:rsid w:val="0082603B"/>
    <w:rsid w:val="0082636E"/>
    <w:rsid w:val="00826569"/>
    <w:rsid w:val="00826B75"/>
    <w:rsid w:val="00826CBD"/>
    <w:rsid w:val="00830100"/>
    <w:rsid w:val="00831AD3"/>
    <w:rsid w:val="00832575"/>
    <w:rsid w:val="00834E09"/>
    <w:rsid w:val="00835980"/>
    <w:rsid w:val="00835F0D"/>
    <w:rsid w:val="008417C2"/>
    <w:rsid w:val="00842EB1"/>
    <w:rsid w:val="00844801"/>
    <w:rsid w:val="008458D1"/>
    <w:rsid w:val="008465DE"/>
    <w:rsid w:val="0084678D"/>
    <w:rsid w:val="00850BD4"/>
    <w:rsid w:val="00851075"/>
    <w:rsid w:val="00854B1D"/>
    <w:rsid w:val="008552DF"/>
    <w:rsid w:val="0085658C"/>
    <w:rsid w:val="0086233D"/>
    <w:rsid w:val="008624BD"/>
    <w:rsid w:val="00862DED"/>
    <w:rsid w:val="008642B7"/>
    <w:rsid w:val="00874548"/>
    <w:rsid w:val="0087479A"/>
    <w:rsid w:val="00874E34"/>
    <w:rsid w:val="00876BEE"/>
    <w:rsid w:val="008774AA"/>
    <w:rsid w:val="0087797A"/>
    <w:rsid w:val="00877DB3"/>
    <w:rsid w:val="00880D17"/>
    <w:rsid w:val="0088207E"/>
    <w:rsid w:val="00882750"/>
    <w:rsid w:val="00884B16"/>
    <w:rsid w:val="008909E4"/>
    <w:rsid w:val="008910E1"/>
    <w:rsid w:val="008928A9"/>
    <w:rsid w:val="00893B5E"/>
    <w:rsid w:val="00893ED5"/>
    <w:rsid w:val="00894C7A"/>
    <w:rsid w:val="008950F0"/>
    <w:rsid w:val="008958CC"/>
    <w:rsid w:val="00896F0A"/>
    <w:rsid w:val="008971FC"/>
    <w:rsid w:val="00897667"/>
    <w:rsid w:val="00897D61"/>
    <w:rsid w:val="008A03CC"/>
    <w:rsid w:val="008A1B67"/>
    <w:rsid w:val="008A1D75"/>
    <w:rsid w:val="008A24F2"/>
    <w:rsid w:val="008A3BCE"/>
    <w:rsid w:val="008A47F2"/>
    <w:rsid w:val="008A5468"/>
    <w:rsid w:val="008A5579"/>
    <w:rsid w:val="008A6831"/>
    <w:rsid w:val="008B20E8"/>
    <w:rsid w:val="008B2676"/>
    <w:rsid w:val="008B2D93"/>
    <w:rsid w:val="008B2F87"/>
    <w:rsid w:val="008B36BD"/>
    <w:rsid w:val="008B46D0"/>
    <w:rsid w:val="008B48A3"/>
    <w:rsid w:val="008B52D7"/>
    <w:rsid w:val="008B5D44"/>
    <w:rsid w:val="008B661F"/>
    <w:rsid w:val="008B70C7"/>
    <w:rsid w:val="008C0E98"/>
    <w:rsid w:val="008C2E5B"/>
    <w:rsid w:val="008C49D7"/>
    <w:rsid w:val="008C61B6"/>
    <w:rsid w:val="008C6BFD"/>
    <w:rsid w:val="008C7C5A"/>
    <w:rsid w:val="008D2296"/>
    <w:rsid w:val="008D4160"/>
    <w:rsid w:val="008D4D8F"/>
    <w:rsid w:val="008D67BC"/>
    <w:rsid w:val="008E0663"/>
    <w:rsid w:val="008E2472"/>
    <w:rsid w:val="008E2CA2"/>
    <w:rsid w:val="008E3521"/>
    <w:rsid w:val="008E4314"/>
    <w:rsid w:val="008E647D"/>
    <w:rsid w:val="008E6CFA"/>
    <w:rsid w:val="008E7923"/>
    <w:rsid w:val="008F068B"/>
    <w:rsid w:val="008F0818"/>
    <w:rsid w:val="008F184A"/>
    <w:rsid w:val="008F37C8"/>
    <w:rsid w:val="008F54C4"/>
    <w:rsid w:val="008F59EE"/>
    <w:rsid w:val="008F622D"/>
    <w:rsid w:val="008F6BAE"/>
    <w:rsid w:val="008F76F0"/>
    <w:rsid w:val="00900952"/>
    <w:rsid w:val="00900B65"/>
    <w:rsid w:val="00900E44"/>
    <w:rsid w:val="00902712"/>
    <w:rsid w:val="00902B39"/>
    <w:rsid w:val="00902F5A"/>
    <w:rsid w:val="009031D3"/>
    <w:rsid w:val="00903B47"/>
    <w:rsid w:val="009057A4"/>
    <w:rsid w:val="00905F44"/>
    <w:rsid w:val="00907CF6"/>
    <w:rsid w:val="009109F2"/>
    <w:rsid w:val="00913A20"/>
    <w:rsid w:val="00914233"/>
    <w:rsid w:val="009168A4"/>
    <w:rsid w:val="0091746A"/>
    <w:rsid w:val="009179E9"/>
    <w:rsid w:val="00920D1C"/>
    <w:rsid w:val="00921E53"/>
    <w:rsid w:val="00923E68"/>
    <w:rsid w:val="00924831"/>
    <w:rsid w:val="009254E9"/>
    <w:rsid w:val="00930597"/>
    <w:rsid w:val="00931B10"/>
    <w:rsid w:val="00933F20"/>
    <w:rsid w:val="00934D54"/>
    <w:rsid w:val="0093573E"/>
    <w:rsid w:val="00936729"/>
    <w:rsid w:val="00940044"/>
    <w:rsid w:val="009408C3"/>
    <w:rsid w:val="0095021E"/>
    <w:rsid w:val="009512CB"/>
    <w:rsid w:val="00951A15"/>
    <w:rsid w:val="00951C81"/>
    <w:rsid w:val="00952097"/>
    <w:rsid w:val="009539C5"/>
    <w:rsid w:val="00953E5A"/>
    <w:rsid w:val="00955974"/>
    <w:rsid w:val="00955DD2"/>
    <w:rsid w:val="009564F1"/>
    <w:rsid w:val="009569B9"/>
    <w:rsid w:val="0096120B"/>
    <w:rsid w:val="009619FA"/>
    <w:rsid w:val="00962F3A"/>
    <w:rsid w:val="009655BF"/>
    <w:rsid w:val="00965E0A"/>
    <w:rsid w:val="00966BAC"/>
    <w:rsid w:val="00967E45"/>
    <w:rsid w:val="009702AA"/>
    <w:rsid w:val="00974765"/>
    <w:rsid w:val="0097510E"/>
    <w:rsid w:val="00976239"/>
    <w:rsid w:val="00976E8B"/>
    <w:rsid w:val="00976F7C"/>
    <w:rsid w:val="00977084"/>
    <w:rsid w:val="009814CA"/>
    <w:rsid w:val="00981701"/>
    <w:rsid w:val="009824D0"/>
    <w:rsid w:val="0098430B"/>
    <w:rsid w:val="00987CFB"/>
    <w:rsid w:val="0099096F"/>
    <w:rsid w:val="00993B96"/>
    <w:rsid w:val="009A010A"/>
    <w:rsid w:val="009A08C9"/>
    <w:rsid w:val="009A4A28"/>
    <w:rsid w:val="009A6676"/>
    <w:rsid w:val="009A7A5C"/>
    <w:rsid w:val="009B0969"/>
    <w:rsid w:val="009B20DE"/>
    <w:rsid w:val="009B30DD"/>
    <w:rsid w:val="009B35A0"/>
    <w:rsid w:val="009B5119"/>
    <w:rsid w:val="009B6222"/>
    <w:rsid w:val="009B6DE2"/>
    <w:rsid w:val="009B6F68"/>
    <w:rsid w:val="009B6FCF"/>
    <w:rsid w:val="009B6FF5"/>
    <w:rsid w:val="009B73F7"/>
    <w:rsid w:val="009B76FF"/>
    <w:rsid w:val="009C14F8"/>
    <w:rsid w:val="009C1679"/>
    <w:rsid w:val="009C4432"/>
    <w:rsid w:val="009C460E"/>
    <w:rsid w:val="009C51C1"/>
    <w:rsid w:val="009D0635"/>
    <w:rsid w:val="009D0F90"/>
    <w:rsid w:val="009D4485"/>
    <w:rsid w:val="009D7DB0"/>
    <w:rsid w:val="009E24DC"/>
    <w:rsid w:val="009E3CD6"/>
    <w:rsid w:val="009E6265"/>
    <w:rsid w:val="009F0FDA"/>
    <w:rsid w:val="009F1D62"/>
    <w:rsid w:val="009F247F"/>
    <w:rsid w:val="009F414D"/>
    <w:rsid w:val="009F41A0"/>
    <w:rsid w:val="00A04B8A"/>
    <w:rsid w:val="00A158EA"/>
    <w:rsid w:val="00A17105"/>
    <w:rsid w:val="00A17BD0"/>
    <w:rsid w:val="00A225B9"/>
    <w:rsid w:val="00A33980"/>
    <w:rsid w:val="00A36715"/>
    <w:rsid w:val="00A36BB7"/>
    <w:rsid w:val="00A40DBC"/>
    <w:rsid w:val="00A42626"/>
    <w:rsid w:val="00A44C64"/>
    <w:rsid w:val="00A47D78"/>
    <w:rsid w:val="00A504DB"/>
    <w:rsid w:val="00A52685"/>
    <w:rsid w:val="00A52C12"/>
    <w:rsid w:val="00A53E4E"/>
    <w:rsid w:val="00A5558E"/>
    <w:rsid w:val="00A55801"/>
    <w:rsid w:val="00A60D8F"/>
    <w:rsid w:val="00A61EF4"/>
    <w:rsid w:val="00A665BF"/>
    <w:rsid w:val="00A741B3"/>
    <w:rsid w:val="00A759C5"/>
    <w:rsid w:val="00A75C0E"/>
    <w:rsid w:val="00A811A5"/>
    <w:rsid w:val="00A81618"/>
    <w:rsid w:val="00A817FD"/>
    <w:rsid w:val="00A81E1F"/>
    <w:rsid w:val="00A81FC3"/>
    <w:rsid w:val="00A831B0"/>
    <w:rsid w:val="00A84BFE"/>
    <w:rsid w:val="00A87105"/>
    <w:rsid w:val="00A87575"/>
    <w:rsid w:val="00A8758E"/>
    <w:rsid w:val="00A87649"/>
    <w:rsid w:val="00A919B0"/>
    <w:rsid w:val="00A94559"/>
    <w:rsid w:val="00A9581A"/>
    <w:rsid w:val="00A9651D"/>
    <w:rsid w:val="00A97B83"/>
    <w:rsid w:val="00A97D18"/>
    <w:rsid w:val="00AA0C89"/>
    <w:rsid w:val="00AA0DEC"/>
    <w:rsid w:val="00AA544A"/>
    <w:rsid w:val="00AA70C1"/>
    <w:rsid w:val="00AA79C7"/>
    <w:rsid w:val="00AB034A"/>
    <w:rsid w:val="00AB0F81"/>
    <w:rsid w:val="00AB74E1"/>
    <w:rsid w:val="00AB7F18"/>
    <w:rsid w:val="00AC09D1"/>
    <w:rsid w:val="00AC1BDA"/>
    <w:rsid w:val="00AC2413"/>
    <w:rsid w:val="00AC29AA"/>
    <w:rsid w:val="00AC2EC0"/>
    <w:rsid w:val="00AC6348"/>
    <w:rsid w:val="00AD1895"/>
    <w:rsid w:val="00AD22F8"/>
    <w:rsid w:val="00AD27A0"/>
    <w:rsid w:val="00AD29B9"/>
    <w:rsid w:val="00AD3767"/>
    <w:rsid w:val="00AD3C78"/>
    <w:rsid w:val="00AD591B"/>
    <w:rsid w:val="00AD5DD1"/>
    <w:rsid w:val="00AD6E4F"/>
    <w:rsid w:val="00AD6FDF"/>
    <w:rsid w:val="00AE41B3"/>
    <w:rsid w:val="00AE5A91"/>
    <w:rsid w:val="00AE6AE7"/>
    <w:rsid w:val="00AF0FC0"/>
    <w:rsid w:val="00AF6814"/>
    <w:rsid w:val="00B01992"/>
    <w:rsid w:val="00B01F19"/>
    <w:rsid w:val="00B02EE1"/>
    <w:rsid w:val="00B10565"/>
    <w:rsid w:val="00B12CE9"/>
    <w:rsid w:val="00B15361"/>
    <w:rsid w:val="00B20D4B"/>
    <w:rsid w:val="00B2104F"/>
    <w:rsid w:val="00B3027B"/>
    <w:rsid w:val="00B306EC"/>
    <w:rsid w:val="00B313C9"/>
    <w:rsid w:val="00B33D5C"/>
    <w:rsid w:val="00B350C7"/>
    <w:rsid w:val="00B35A08"/>
    <w:rsid w:val="00B36898"/>
    <w:rsid w:val="00B40257"/>
    <w:rsid w:val="00B4071D"/>
    <w:rsid w:val="00B41699"/>
    <w:rsid w:val="00B42B47"/>
    <w:rsid w:val="00B46B3A"/>
    <w:rsid w:val="00B4754B"/>
    <w:rsid w:val="00B47A6B"/>
    <w:rsid w:val="00B47DE7"/>
    <w:rsid w:val="00B47FF6"/>
    <w:rsid w:val="00B520F5"/>
    <w:rsid w:val="00B521D9"/>
    <w:rsid w:val="00B54A8F"/>
    <w:rsid w:val="00B555B2"/>
    <w:rsid w:val="00B5727B"/>
    <w:rsid w:val="00B634F7"/>
    <w:rsid w:val="00B63DDD"/>
    <w:rsid w:val="00B64018"/>
    <w:rsid w:val="00B66612"/>
    <w:rsid w:val="00B70C6E"/>
    <w:rsid w:val="00B725BE"/>
    <w:rsid w:val="00B73F26"/>
    <w:rsid w:val="00B74189"/>
    <w:rsid w:val="00B752C0"/>
    <w:rsid w:val="00B75367"/>
    <w:rsid w:val="00B809F5"/>
    <w:rsid w:val="00B80AE0"/>
    <w:rsid w:val="00B81272"/>
    <w:rsid w:val="00B81F15"/>
    <w:rsid w:val="00B82723"/>
    <w:rsid w:val="00B83511"/>
    <w:rsid w:val="00B852CB"/>
    <w:rsid w:val="00B9021A"/>
    <w:rsid w:val="00B916F6"/>
    <w:rsid w:val="00B928E6"/>
    <w:rsid w:val="00B92C08"/>
    <w:rsid w:val="00B93F61"/>
    <w:rsid w:val="00B94319"/>
    <w:rsid w:val="00B94F92"/>
    <w:rsid w:val="00B96D63"/>
    <w:rsid w:val="00B9744A"/>
    <w:rsid w:val="00B97D77"/>
    <w:rsid w:val="00BA0AED"/>
    <w:rsid w:val="00BA43C9"/>
    <w:rsid w:val="00BA4B1A"/>
    <w:rsid w:val="00BA5AF4"/>
    <w:rsid w:val="00BA5E12"/>
    <w:rsid w:val="00BA5EFC"/>
    <w:rsid w:val="00BA6903"/>
    <w:rsid w:val="00BA7E5D"/>
    <w:rsid w:val="00BB2D60"/>
    <w:rsid w:val="00BB5BE6"/>
    <w:rsid w:val="00BB6AE6"/>
    <w:rsid w:val="00BB70AB"/>
    <w:rsid w:val="00BC3159"/>
    <w:rsid w:val="00BC5232"/>
    <w:rsid w:val="00BC5B6C"/>
    <w:rsid w:val="00BC6A6F"/>
    <w:rsid w:val="00BD15F4"/>
    <w:rsid w:val="00BD26C5"/>
    <w:rsid w:val="00BD28E8"/>
    <w:rsid w:val="00BD3D6C"/>
    <w:rsid w:val="00BD48BD"/>
    <w:rsid w:val="00BD541B"/>
    <w:rsid w:val="00BE4486"/>
    <w:rsid w:val="00BE62C1"/>
    <w:rsid w:val="00BE65B1"/>
    <w:rsid w:val="00BE6DA8"/>
    <w:rsid w:val="00BF41F3"/>
    <w:rsid w:val="00BF5038"/>
    <w:rsid w:val="00BF5C72"/>
    <w:rsid w:val="00BF7F05"/>
    <w:rsid w:val="00C011C0"/>
    <w:rsid w:val="00C01547"/>
    <w:rsid w:val="00C03062"/>
    <w:rsid w:val="00C03898"/>
    <w:rsid w:val="00C0457D"/>
    <w:rsid w:val="00C0648E"/>
    <w:rsid w:val="00C06C4A"/>
    <w:rsid w:val="00C071F6"/>
    <w:rsid w:val="00C10460"/>
    <w:rsid w:val="00C109BF"/>
    <w:rsid w:val="00C10B68"/>
    <w:rsid w:val="00C12C9E"/>
    <w:rsid w:val="00C149E3"/>
    <w:rsid w:val="00C15B42"/>
    <w:rsid w:val="00C17FD2"/>
    <w:rsid w:val="00C22BDA"/>
    <w:rsid w:val="00C24333"/>
    <w:rsid w:val="00C24E85"/>
    <w:rsid w:val="00C2691D"/>
    <w:rsid w:val="00C26986"/>
    <w:rsid w:val="00C35E70"/>
    <w:rsid w:val="00C37B05"/>
    <w:rsid w:val="00C4213F"/>
    <w:rsid w:val="00C424E7"/>
    <w:rsid w:val="00C430B2"/>
    <w:rsid w:val="00C4396D"/>
    <w:rsid w:val="00C4511A"/>
    <w:rsid w:val="00C51308"/>
    <w:rsid w:val="00C5328E"/>
    <w:rsid w:val="00C544E2"/>
    <w:rsid w:val="00C60C04"/>
    <w:rsid w:val="00C615DE"/>
    <w:rsid w:val="00C62E96"/>
    <w:rsid w:val="00C64E15"/>
    <w:rsid w:val="00C67440"/>
    <w:rsid w:val="00C678A5"/>
    <w:rsid w:val="00C71580"/>
    <w:rsid w:val="00C74385"/>
    <w:rsid w:val="00C74676"/>
    <w:rsid w:val="00C746AF"/>
    <w:rsid w:val="00C76091"/>
    <w:rsid w:val="00C80A8B"/>
    <w:rsid w:val="00C83C11"/>
    <w:rsid w:val="00C85C61"/>
    <w:rsid w:val="00C9169A"/>
    <w:rsid w:val="00C94618"/>
    <w:rsid w:val="00C94C56"/>
    <w:rsid w:val="00C9560C"/>
    <w:rsid w:val="00C9666C"/>
    <w:rsid w:val="00CA07A4"/>
    <w:rsid w:val="00CA1426"/>
    <w:rsid w:val="00CA238F"/>
    <w:rsid w:val="00CA4431"/>
    <w:rsid w:val="00CA4E9D"/>
    <w:rsid w:val="00CA54F2"/>
    <w:rsid w:val="00CA5710"/>
    <w:rsid w:val="00CA61A2"/>
    <w:rsid w:val="00CA7B6D"/>
    <w:rsid w:val="00CB0930"/>
    <w:rsid w:val="00CB10A8"/>
    <w:rsid w:val="00CB16BA"/>
    <w:rsid w:val="00CB30D9"/>
    <w:rsid w:val="00CC2196"/>
    <w:rsid w:val="00CC51B1"/>
    <w:rsid w:val="00CC7157"/>
    <w:rsid w:val="00CD0384"/>
    <w:rsid w:val="00CD05C3"/>
    <w:rsid w:val="00CD0C57"/>
    <w:rsid w:val="00CD1228"/>
    <w:rsid w:val="00CD1361"/>
    <w:rsid w:val="00CD1A5A"/>
    <w:rsid w:val="00CD4092"/>
    <w:rsid w:val="00CD60EF"/>
    <w:rsid w:val="00CE05D5"/>
    <w:rsid w:val="00CE063E"/>
    <w:rsid w:val="00CE07C8"/>
    <w:rsid w:val="00CE0C61"/>
    <w:rsid w:val="00CE322D"/>
    <w:rsid w:val="00CE4401"/>
    <w:rsid w:val="00CE4AA9"/>
    <w:rsid w:val="00CE6D69"/>
    <w:rsid w:val="00CF0C23"/>
    <w:rsid w:val="00CF0ECF"/>
    <w:rsid w:val="00CF140D"/>
    <w:rsid w:val="00CF1A2D"/>
    <w:rsid w:val="00CF2683"/>
    <w:rsid w:val="00CF393A"/>
    <w:rsid w:val="00D017B9"/>
    <w:rsid w:val="00D03C0F"/>
    <w:rsid w:val="00D11D26"/>
    <w:rsid w:val="00D12CEE"/>
    <w:rsid w:val="00D13C76"/>
    <w:rsid w:val="00D13FC0"/>
    <w:rsid w:val="00D14B0C"/>
    <w:rsid w:val="00D1506B"/>
    <w:rsid w:val="00D1561F"/>
    <w:rsid w:val="00D17A2B"/>
    <w:rsid w:val="00D20005"/>
    <w:rsid w:val="00D2062D"/>
    <w:rsid w:val="00D238EC"/>
    <w:rsid w:val="00D3348C"/>
    <w:rsid w:val="00D34728"/>
    <w:rsid w:val="00D41D59"/>
    <w:rsid w:val="00D42BD4"/>
    <w:rsid w:val="00D4495E"/>
    <w:rsid w:val="00D500A7"/>
    <w:rsid w:val="00D52768"/>
    <w:rsid w:val="00D52D6E"/>
    <w:rsid w:val="00D61A98"/>
    <w:rsid w:val="00D64BFC"/>
    <w:rsid w:val="00D661BE"/>
    <w:rsid w:val="00D7134D"/>
    <w:rsid w:val="00D71978"/>
    <w:rsid w:val="00D76B98"/>
    <w:rsid w:val="00D8095B"/>
    <w:rsid w:val="00D80B61"/>
    <w:rsid w:val="00D80F3A"/>
    <w:rsid w:val="00D81E7D"/>
    <w:rsid w:val="00D83D48"/>
    <w:rsid w:val="00D84475"/>
    <w:rsid w:val="00D86B5B"/>
    <w:rsid w:val="00D872B5"/>
    <w:rsid w:val="00D92BEE"/>
    <w:rsid w:val="00D957BC"/>
    <w:rsid w:val="00DA143B"/>
    <w:rsid w:val="00DA1C6F"/>
    <w:rsid w:val="00DA274F"/>
    <w:rsid w:val="00DA4F94"/>
    <w:rsid w:val="00DA5EEC"/>
    <w:rsid w:val="00DA69BB"/>
    <w:rsid w:val="00DA7ECD"/>
    <w:rsid w:val="00DB37BB"/>
    <w:rsid w:val="00DB4544"/>
    <w:rsid w:val="00DB508F"/>
    <w:rsid w:val="00DB62EA"/>
    <w:rsid w:val="00DB6838"/>
    <w:rsid w:val="00DB71FD"/>
    <w:rsid w:val="00DC1A04"/>
    <w:rsid w:val="00DC3C08"/>
    <w:rsid w:val="00DC3C13"/>
    <w:rsid w:val="00DC67D7"/>
    <w:rsid w:val="00DC7EC6"/>
    <w:rsid w:val="00DD05B2"/>
    <w:rsid w:val="00DD16AC"/>
    <w:rsid w:val="00DD3E3E"/>
    <w:rsid w:val="00DD7316"/>
    <w:rsid w:val="00DD7C04"/>
    <w:rsid w:val="00DD7E16"/>
    <w:rsid w:val="00DE0588"/>
    <w:rsid w:val="00DE0E7B"/>
    <w:rsid w:val="00DE296E"/>
    <w:rsid w:val="00DE5A5C"/>
    <w:rsid w:val="00DF245C"/>
    <w:rsid w:val="00DF4D75"/>
    <w:rsid w:val="00DF5760"/>
    <w:rsid w:val="00DF7369"/>
    <w:rsid w:val="00DF7623"/>
    <w:rsid w:val="00E01540"/>
    <w:rsid w:val="00E0160D"/>
    <w:rsid w:val="00E01856"/>
    <w:rsid w:val="00E02040"/>
    <w:rsid w:val="00E058B9"/>
    <w:rsid w:val="00E12B04"/>
    <w:rsid w:val="00E152B0"/>
    <w:rsid w:val="00E16E48"/>
    <w:rsid w:val="00E1716E"/>
    <w:rsid w:val="00E20BA9"/>
    <w:rsid w:val="00E23436"/>
    <w:rsid w:val="00E2441B"/>
    <w:rsid w:val="00E25356"/>
    <w:rsid w:val="00E2632B"/>
    <w:rsid w:val="00E26651"/>
    <w:rsid w:val="00E26F5C"/>
    <w:rsid w:val="00E26FC9"/>
    <w:rsid w:val="00E30C80"/>
    <w:rsid w:val="00E313FB"/>
    <w:rsid w:val="00E34A49"/>
    <w:rsid w:val="00E35691"/>
    <w:rsid w:val="00E358CB"/>
    <w:rsid w:val="00E35A97"/>
    <w:rsid w:val="00E367D0"/>
    <w:rsid w:val="00E37024"/>
    <w:rsid w:val="00E37B14"/>
    <w:rsid w:val="00E40450"/>
    <w:rsid w:val="00E404A4"/>
    <w:rsid w:val="00E40F70"/>
    <w:rsid w:val="00E438E0"/>
    <w:rsid w:val="00E43B9F"/>
    <w:rsid w:val="00E451CB"/>
    <w:rsid w:val="00E52671"/>
    <w:rsid w:val="00E5425A"/>
    <w:rsid w:val="00E5454E"/>
    <w:rsid w:val="00E57132"/>
    <w:rsid w:val="00E5716C"/>
    <w:rsid w:val="00E57D20"/>
    <w:rsid w:val="00E6043C"/>
    <w:rsid w:val="00E60B99"/>
    <w:rsid w:val="00E61314"/>
    <w:rsid w:val="00E6335B"/>
    <w:rsid w:val="00E65FED"/>
    <w:rsid w:val="00E705C3"/>
    <w:rsid w:val="00E7237C"/>
    <w:rsid w:val="00E72D6B"/>
    <w:rsid w:val="00E736F1"/>
    <w:rsid w:val="00E746C5"/>
    <w:rsid w:val="00E7625E"/>
    <w:rsid w:val="00E7653C"/>
    <w:rsid w:val="00E77158"/>
    <w:rsid w:val="00E77EF4"/>
    <w:rsid w:val="00E83370"/>
    <w:rsid w:val="00E905FD"/>
    <w:rsid w:val="00E9066F"/>
    <w:rsid w:val="00E913BA"/>
    <w:rsid w:val="00E9301A"/>
    <w:rsid w:val="00E93D6E"/>
    <w:rsid w:val="00E96C36"/>
    <w:rsid w:val="00E96DEC"/>
    <w:rsid w:val="00E973BD"/>
    <w:rsid w:val="00EA073D"/>
    <w:rsid w:val="00EA231D"/>
    <w:rsid w:val="00EA414A"/>
    <w:rsid w:val="00EA4B35"/>
    <w:rsid w:val="00EA50E9"/>
    <w:rsid w:val="00EA63AE"/>
    <w:rsid w:val="00EB03EB"/>
    <w:rsid w:val="00EB1915"/>
    <w:rsid w:val="00EB4E6F"/>
    <w:rsid w:val="00EB6800"/>
    <w:rsid w:val="00EB744D"/>
    <w:rsid w:val="00EB7512"/>
    <w:rsid w:val="00EC04D2"/>
    <w:rsid w:val="00EC19D1"/>
    <w:rsid w:val="00EC1D31"/>
    <w:rsid w:val="00EC2120"/>
    <w:rsid w:val="00EC25BA"/>
    <w:rsid w:val="00EC4037"/>
    <w:rsid w:val="00EC723A"/>
    <w:rsid w:val="00EC76ED"/>
    <w:rsid w:val="00EC7737"/>
    <w:rsid w:val="00ED1517"/>
    <w:rsid w:val="00ED21F6"/>
    <w:rsid w:val="00ED2A3B"/>
    <w:rsid w:val="00ED3372"/>
    <w:rsid w:val="00ED3B7C"/>
    <w:rsid w:val="00ED48A0"/>
    <w:rsid w:val="00ED662D"/>
    <w:rsid w:val="00ED75AF"/>
    <w:rsid w:val="00ED7B39"/>
    <w:rsid w:val="00EE0505"/>
    <w:rsid w:val="00EE39DB"/>
    <w:rsid w:val="00EE4B04"/>
    <w:rsid w:val="00EE5C18"/>
    <w:rsid w:val="00EF16E3"/>
    <w:rsid w:val="00EF3EEA"/>
    <w:rsid w:val="00EF7319"/>
    <w:rsid w:val="00F013C1"/>
    <w:rsid w:val="00F02D5C"/>
    <w:rsid w:val="00F052B6"/>
    <w:rsid w:val="00F05786"/>
    <w:rsid w:val="00F1187B"/>
    <w:rsid w:val="00F12B2D"/>
    <w:rsid w:val="00F13354"/>
    <w:rsid w:val="00F172CE"/>
    <w:rsid w:val="00F17B60"/>
    <w:rsid w:val="00F23D06"/>
    <w:rsid w:val="00F24108"/>
    <w:rsid w:val="00F255B6"/>
    <w:rsid w:val="00F2577A"/>
    <w:rsid w:val="00F27056"/>
    <w:rsid w:val="00F27363"/>
    <w:rsid w:val="00F27F8A"/>
    <w:rsid w:val="00F32B4C"/>
    <w:rsid w:val="00F3522C"/>
    <w:rsid w:val="00F35F68"/>
    <w:rsid w:val="00F41414"/>
    <w:rsid w:val="00F426A7"/>
    <w:rsid w:val="00F44D55"/>
    <w:rsid w:val="00F4501E"/>
    <w:rsid w:val="00F456BE"/>
    <w:rsid w:val="00F504A3"/>
    <w:rsid w:val="00F524E2"/>
    <w:rsid w:val="00F55A7B"/>
    <w:rsid w:val="00F561F9"/>
    <w:rsid w:val="00F57961"/>
    <w:rsid w:val="00F604EA"/>
    <w:rsid w:val="00F60C72"/>
    <w:rsid w:val="00F61564"/>
    <w:rsid w:val="00F61E1F"/>
    <w:rsid w:val="00F62192"/>
    <w:rsid w:val="00F649A9"/>
    <w:rsid w:val="00F65884"/>
    <w:rsid w:val="00F666C8"/>
    <w:rsid w:val="00F75285"/>
    <w:rsid w:val="00F7676C"/>
    <w:rsid w:val="00F80889"/>
    <w:rsid w:val="00F820B8"/>
    <w:rsid w:val="00F825FF"/>
    <w:rsid w:val="00F837BE"/>
    <w:rsid w:val="00F850DF"/>
    <w:rsid w:val="00F8554B"/>
    <w:rsid w:val="00F85F8B"/>
    <w:rsid w:val="00F85FF7"/>
    <w:rsid w:val="00F90B7F"/>
    <w:rsid w:val="00F93C4C"/>
    <w:rsid w:val="00FA0C3B"/>
    <w:rsid w:val="00FA2673"/>
    <w:rsid w:val="00FA2F7C"/>
    <w:rsid w:val="00FA3214"/>
    <w:rsid w:val="00FA3DB5"/>
    <w:rsid w:val="00FA4745"/>
    <w:rsid w:val="00FA4980"/>
    <w:rsid w:val="00FA6AE6"/>
    <w:rsid w:val="00FB0167"/>
    <w:rsid w:val="00FB540C"/>
    <w:rsid w:val="00FB754C"/>
    <w:rsid w:val="00FC030C"/>
    <w:rsid w:val="00FC1E67"/>
    <w:rsid w:val="00FC34F2"/>
    <w:rsid w:val="00FC43DB"/>
    <w:rsid w:val="00FC4F8B"/>
    <w:rsid w:val="00FC56BB"/>
    <w:rsid w:val="00FC6EC0"/>
    <w:rsid w:val="00FD157F"/>
    <w:rsid w:val="00FD22C5"/>
    <w:rsid w:val="00FD59FB"/>
    <w:rsid w:val="00FD6C90"/>
    <w:rsid w:val="00FE1722"/>
    <w:rsid w:val="00FE1CB1"/>
    <w:rsid w:val="00FE42A9"/>
    <w:rsid w:val="00FE5FB9"/>
    <w:rsid w:val="00FE6EDB"/>
    <w:rsid w:val="00FF16CA"/>
    <w:rsid w:val="00FF30D6"/>
    <w:rsid w:val="00FF661B"/>
    <w:rsid w:val="00FF6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6C825"/>
  <w15:chartTrackingRefBased/>
  <w15:docId w15:val="{D4729889-BE38-4482-BAD9-939627B1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937D9"/>
    <w:pPr>
      <w:keepNext/>
      <w:keepLines/>
      <w:outlineLvl w:val="0"/>
    </w:pPr>
    <w:rPr>
      <w:rFonts w:ascii="Tahoma" w:hAnsi="Tahoma"/>
      <w:b/>
      <w:color w:val="000000"/>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7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4E15"/>
    <w:pPr>
      <w:tabs>
        <w:tab w:val="center" w:pos="4153"/>
        <w:tab w:val="right" w:pos="8306"/>
      </w:tabs>
    </w:pPr>
  </w:style>
  <w:style w:type="character" w:styleId="PageNumber">
    <w:name w:val="page number"/>
    <w:basedOn w:val="DefaultParagraphFont"/>
    <w:rsid w:val="00C64E15"/>
  </w:style>
  <w:style w:type="paragraph" w:styleId="DocumentMap">
    <w:name w:val="Document Map"/>
    <w:basedOn w:val="Normal"/>
    <w:semiHidden/>
    <w:rsid w:val="009B73F7"/>
    <w:pPr>
      <w:shd w:val="clear" w:color="auto" w:fill="000080"/>
    </w:pPr>
    <w:rPr>
      <w:rFonts w:ascii="Tahoma" w:hAnsi="Tahoma" w:cs="Tahoma"/>
      <w:sz w:val="20"/>
      <w:szCs w:val="20"/>
    </w:rPr>
  </w:style>
  <w:style w:type="character" w:styleId="Hyperlink">
    <w:name w:val="Hyperlink"/>
    <w:rsid w:val="009B73F7"/>
    <w:rPr>
      <w:color w:val="0000FF"/>
      <w:u w:val="single"/>
    </w:rPr>
  </w:style>
  <w:style w:type="character" w:styleId="FollowedHyperlink">
    <w:name w:val="FollowedHyperlink"/>
    <w:rsid w:val="009B73F7"/>
    <w:rPr>
      <w:color w:val="800080"/>
      <w:u w:val="single"/>
    </w:rPr>
  </w:style>
  <w:style w:type="paragraph" w:styleId="ListParagraph">
    <w:name w:val="List Paragraph"/>
    <w:basedOn w:val="Normal"/>
    <w:uiPriority w:val="34"/>
    <w:qFormat/>
    <w:rsid w:val="00026625"/>
    <w:pPr>
      <w:ind w:left="720"/>
    </w:pPr>
  </w:style>
  <w:style w:type="paragraph" w:styleId="Header">
    <w:name w:val="header"/>
    <w:basedOn w:val="Normal"/>
    <w:link w:val="HeaderChar"/>
    <w:rsid w:val="00CE4401"/>
    <w:pPr>
      <w:tabs>
        <w:tab w:val="center" w:pos="4513"/>
        <w:tab w:val="right" w:pos="9026"/>
      </w:tabs>
    </w:pPr>
    <w:rPr>
      <w:lang w:val="x-none" w:eastAsia="x-none"/>
    </w:rPr>
  </w:style>
  <w:style w:type="character" w:customStyle="1" w:styleId="HeaderChar">
    <w:name w:val="Header Char"/>
    <w:link w:val="Header"/>
    <w:rsid w:val="00CE4401"/>
    <w:rPr>
      <w:sz w:val="24"/>
      <w:szCs w:val="24"/>
    </w:rPr>
  </w:style>
  <w:style w:type="paragraph" w:customStyle="1" w:styleId="Default">
    <w:name w:val="Default"/>
    <w:rsid w:val="000B115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57EE0"/>
    <w:pPr>
      <w:spacing w:before="100" w:beforeAutospacing="1" w:after="100" w:afterAutospacing="1"/>
    </w:pPr>
    <w:rPr>
      <w:rFonts w:eastAsia="Calibri"/>
    </w:rPr>
  </w:style>
  <w:style w:type="paragraph" w:styleId="BalloonText">
    <w:name w:val="Balloon Text"/>
    <w:basedOn w:val="Normal"/>
    <w:link w:val="BalloonTextChar"/>
    <w:rsid w:val="00455A6E"/>
    <w:rPr>
      <w:rFonts w:ascii="Segoe UI" w:hAnsi="Segoe UI" w:cs="Segoe UI"/>
      <w:sz w:val="18"/>
      <w:szCs w:val="18"/>
    </w:rPr>
  </w:style>
  <w:style w:type="character" w:customStyle="1" w:styleId="BalloonTextChar">
    <w:name w:val="Balloon Text Char"/>
    <w:link w:val="BalloonText"/>
    <w:rsid w:val="00455A6E"/>
    <w:rPr>
      <w:rFonts w:ascii="Segoe UI" w:hAnsi="Segoe UI" w:cs="Segoe UI"/>
      <w:sz w:val="18"/>
      <w:szCs w:val="18"/>
    </w:rPr>
  </w:style>
  <w:style w:type="character" w:styleId="HTMLCite">
    <w:name w:val="HTML Cite"/>
    <w:uiPriority w:val="99"/>
    <w:unhideWhenUsed/>
    <w:rsid w:val="00037BB3"/>
    <w:rPr>
      <w:i w:val="0"/>
      <w:iCs w:val="0"/>
      <w:color w:val="006D21"/>
    </w:rPr>
  </w:style>
  <w:style w:type="character" w:customStyle="1" w:styleId="FooterChar">
    <w:name w:val="Footer Char"/>
    <w:link w:val="Footer"/>
    <w:uiPriority w:val="99"/>
    <w:rsid w:val="009A08C9"/>
    <w:rPr>
      <w:sz w:val="24"/>
      <w:szCs w:val="24"/>
    </w:rPr>
  </w:style>
  <w:style w:type="character" w:styleId="Strong">
    <w:name w:val="Strong"/>
    <w:uiPriority w:val="22"/>
    <w:qFormat/>
    <w:rsid w:val="00B20D4B"/>
    <w:rPr>
      <w:b/>
      <w:bCs/>
    </w:rPr>
  </w:style>
  <w:style w:type="character" w:styleId="CommentReference">
    <w:name w:val="annotation reference"/>
    <w:rsid w:val="009B6FCF"/>
    <w:rPr>
      <w:sz w:val="16"/>
      <w:szCs w:val="16"/>
    </w:rPr>
  </w:style>
  <w:style w:type="paragraph" w:styleId="CommentText">
    <w:name w:val="annotation text"/>
    <w:basedOn w:val="Normal"/>
    <w:link w:val="CommentTextChar"/>
    <w:rsid w:val="009B6FCF"/>
    <w:rPr>
      <w:sz w:val="20"/>
      <w:szCs w:val="20"/>
    </w:rPr>
  </w:style>
  <w:style w:type="character" w:customStyle="1" w:styleId="CommentTextChar">
    <w:name w:val="Comment Text Char"/>
    <w:basedOn w:val="DefaultParagraphFont"/>
    <w:link w:val="CommentText"/>
    <w:rsid w:val="009B6FCF"/>
  </w:style>
  <w:style w:type="paragraph" w:styleId="CommentSubject">
    <w:name w:val="annotation subject"/>
    <w:basedOn w:val="CommentText"/>
    <w:next w:val="CommentText"/>
    <w:link w:val="CommentSubjectChar"/>
    <w:rsid w:val="009B6FCF"/>
    <w:rPr>
      <w:b/>
      <w:bCs/>
    </w:rPr>
  </w:style>
  <w:style w:type="character" w:customStyle="1" w:styleId="CommentSubjectChar">
    <w:name w:val="Comment Subject Char"/>
    <w:link w:val="CommentSubject"/>
    <w:rsid w:val="009B6FCF"/>
    <w:rPr>
      <w:b/>
      <w:bCs/>
    </w:rPr>
  </w:style>
  <w:style w:type="paragraph" w:styleId="Revision">
    <w:name w:val="Revision"/>
    <w:hidden/>
    <w:uiPriority w:val="99"/>
    <w:semiHidden/>
    <w:rsid w:val="004526D4"/>
    <w:rPr>
      <w:sz w:val="24"/>
      <w:szCs w:val="24"/>
    </w:rPr>
  </w:style>
  <w:style w:type="character" w:customStyle="1" w:styleId="Heading1Char">
    <w:name w:val="Heading 1 Char"/>
    <w:link w:val="Heading1"/>
    <w:uiPriority w:val="9"/>
    <w:rsid w:val="007937D9"/>
    <w:rPr>
      <w:rFonts w:ascii="Tahoma" w:hAnsi="Tahoma"/>
      <w:b/>
      <w:color w:val="000000"/>
      <w:sz w:val="24"/>
      <w:szCs w:val="32"/>
      <w:lang w:eastAsia="en-US"/>
    </w:rPr>
  </w:style>
  <w:style w:type="paragraph" w:styleId="TOCHeading">
    <w:name w:val="TOC Heading"/>
    <w:basedOn w:val="Heading1"/>
    <w:next w:val="Normal"/>
    <w:uiPriority w:val="39"/>
    <w:unhideWhenUsed/>
    <w:qFormat/>
    <w:rsid w:val="007937D9"/>
    <w:pPr>
      <w:spacing w:before="480" w:line="276" w:lineRule="auto"/>
      <w:outlineLvl w:val="9"/>
    </w:pPr>
    <w:rPr>
      <w:rFonts w:ascii="Calibri Light" w:hAnsi="Calibri Light"/>
      <w:bCs/>
      <w:color w:val="2F5496"/>
      <w:sz w:val="28"/>
      <w:szCs w:val="28"/>
      <w:lang w:val="en-US"/>
    </w:rPr>
  </w:style>
  <w:style w:type="paragraph" w:styleId="TOC1">
    <w:name w:val="toc 1"/>
    <w:basedOn w:val="Normal"/>
    <w:next w:val="Normal"/>
    <w:autoRedefine/>
    <w:uiPriority w:val="39"/>
    <w:unhideWhenUsed/>
    <w:rsid w:val="007937D9"/>
    <w:pPr>
      <w:tabs>
        <w:tab w:val="left" w:pos="480"/>
        <w:tab w:val="right" w:leader="dot" w:pos="9010"/>
      </w:tabs>
      <w:spacing w:before="120"/>
    </w:pPr>
    <w:rPr>
      <w:rFonts w:ascii="Calibri" w:eastAsia="Calibri" w:hAnsi="Calibri"/>
      <w:b/>
      <w:bCs/>
      <w:i/>
      <w:iCs/>
      <w:lang w:eastAsia="en-US"/>
    </w:rPr>
  </w:style>
  <w:style w:type="paragraph" w:customStyle="1" w:styleId="CM18">
    <w:name w:val="CM18"/>
    <w:basedOn w:val="Default"/>
    <w:next w:val="Default"/>
    <w:uiPriority w:val="99"/>
    <w:rsid w:val="00683217"/>
    <w:rPr>
      <w:rFonts w:ascii="HelveticaNeueLT Pro 45 Lt" w:hAnsi="HelveticaNeueLT Pro 45 L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4255">
      <w:bodyDiv w:val="1"/>
      <w:marLeft w:val="0"/>
      <w:marRight w:val="0"/>
      <w:marTop w:val="0"/>
      <w:marBottom w:val="0"/>
      <w:divBdr>
        <w:top w:val="none" w:sz="0" w:space="0" w:color="auto"/>
        <w:left w:val="none" w:sz="0" w:space="0" w:color="auto"/>
        <w:bottom w:val="none" w:sz="0" w:space="0" w:color="auto"/>
        <w:right w:val="none" w:sz="0" w:space="0" w:color="auto"/>
      </w:divBdr>
    </w:div>
    <w:div w:id="103425506">
      <w:bodyDiv w:val="1"/>
      <w:marLeft w:val="0"/>
      <w:marRight w:val="0"/>
      <w:marTop w:val="0"/>
      <w:marBottom w:val="0"/>
      <w:divBdr>
        <w:top w:val="none" w:sz="0" w:space="0" w:color="auto"/>
        <w:left w:val="none" w:sz="0" w:space="0" w:color="auto"/>
        <w:bottom w:val="none" w:sz="0" w:space="0" w:color="auto"/>
        <w:right w:val="none" w:sz="0" w:space="0" w:color="auto"/>
      </w:divBdr>
    </w:div>
    <w:div w:id="210119492">
      <w:bodyDiv w:val="1"/>
      <w:marLeft w:val="0"/>
      <w:marRight w:val="0"/>
      <w:marTop w:val="0"/>
      <w:marBottom w:val="0"/>
      <w:divBdr>
        <w:top w:val="none" w:sz="0" w:space="0" w:color="auto"/>
        <w:left w:val="none" w:sz="0" w:space="0" w:color="auto"/>
        <w:bottom w:val="none" w:sz="0" w:space="0" w:color="auto"/>
        <w:right w:val="none" w:sz="0" w:space="0" w:color="auto"/>
      </w:divBdr>
    </w:div>
    <w:div w:id="285359534">
      <w:bodyDiv w:val="1"/>
      <w:marLeft w:val="0"/>
      <w:marRight w:val="0"/>
      <w:marTop w:val="0"/>
      <w:marBottom w:val="0"/>
      <w:divBdr>
        <w:top w:val="none" w:sz="0" w:space="0" w:color="auto"/>
        <w:left w:val="none" w:sz="0" w:space="0" w:color="auto"/>
        <w:bottom w:val="none" w:sz="0" w:space="0" w:color="auto"/>
        <w:right w:val="none" w:sz="0" w:space="0" w:color="auto"/>
      </w:divBdr>
    </w:div>
    <w:div w:id="519927794">
      <w:bodyDiv w:val="1"/>
      <w:marLeft w:val="0"/>
      <w:marRight w:val="0"/>
      <w:marTop w:val="0"/>
      <w:marBottom w:val="0"/>
      <w:divBdr>
        <w:top w:val="none" w:sz="0" w:space="0" w:color="auto"/>
        <w:left w:val="none" w:sz="0" w:space="0" w:color="auto"/>
        <w:bottom w:val="none" w:sz="0" w:space="0" w:color="auto"/>
        <w:right w:val="none" w:sz="0" w:space="0" w:color="auto"/>
      </w:divBdr>
    </w:div>
    <w:div w:id="888541055">
      <w:bodyDiv w:val="1"/>
      <w:marLeft w:val="0"/>
      <w:marRight w:val="0"/>
      <w:marTop w:val="0"/>
      <w:marBottom w:val="0"/>
      <w:divBdr>
        <w:top w:val="none" w:sz="0" w:space="0" w:color="auto"/>
        <w:left w:val="none" w:sz="0" w:space="0" w:color="auto"/>
        <w:bottom w:val="none" w:sz="0" w:space="0" w:color="auto"/>
        <w:right w:val="none" w:sz="0" w:space="0" w:color="auto"/>
      </w:divBdr>
    </w:div>
    <w:div w:id="1099372678">
      <w:bodyDiv w:val="1"/>
      <w:marLeft w:val="0"/>
      <w:marRight w:val="0"/>
      <w:marTop w:val="0"/>
      <w:marBottom w:val="0"/>
      <w:divBdr>
        <w:top w:val="none" w:sz="0" w:space="0" w:color="auto"/>
        <w:left w:val="none" w:sz="0" w:space="0" w:color="auto"/>
        <w:bottom w:val="none" w:sz="0" w:space="0" w:color="auto"/>
        <w:right w:val="none" w:sz="0" w:space="0" w:color="auto"/>
      </w:divBdr>
    </w:div>
    <w:div w:id="1436630156">
      <w:bodyDiv w:val="1"/>
      <w:marLeft w:val="0"/>
      <w:marRight w:val="0"/>
      <w:marTop w:val="0"/>
      <w:marBottom w:val="0"/>
      <w:divBdr>
        <w:top w:val="none" w:sz="0" w:space="0" w:color="auto"/>
        <w:left w:val="none" w:sz="0" w:space="0" w:color="auto"/>
        <w:bottom w:val="none" w:sz="0" w:space="0" w:color="auto"/>
        <w:right w:val="none" w:sz="0" w:space="0" w:color="auto"/>
      </w:divBdr>
    </w:div>
    <w:div w:id="1564363550">
      <w:bodyDiv w:val="1"/>
      <w:marLeft w:val="0"/>
      <w:marRight w:val="0"/>
      <w:marTop w:val="0"/>
      <w:marBottom w:val="0"/>
      <w:divBdr>
        <w:top w:val="none" w:sz="0" w:space="0" w:color="auto"/>
        <w:left w:val="none" w:sz="0" w:space="0" w:color="auto"/>
        <w:bottom w:val="none" w:sz="0" w:space="0" w:color="auto"/>
        <w:right w:val="none" w:sz="0" w:space="0" w:color="auto"/>
      </w:divBdr>
    </w:div>
    <w:div w:id="1675644943">
      <w:bodyDiv w:val="1"/>
      <w:marLeft w:val="0"/>
      <w:marRight w:val="0"/>
      <w:marTop w:val="0"/>
      <w:marBottom w:val="0"/>
      <w:divBdr>
        <w:top w:val="none" w:sz="0" w:space="0" w:color="auto"/>
        <w:left w:val="none" w:sz="0" w:space="0" w:color="auto"/>
        <w:bottom w:val="none" w:sz="0" w:space="0" w:color="auto"/>
        <w:right w:val="none" w:sz="0" w:space="0" w:color="auto"/>
      </w:divBdr>
    </w:div>
    <w:div w:id="1714500037">
      <w:bodyDiv w:val="1"/>
      <w:marLeft w:val="0"/>
      <w:marRight w:val="0"/>
      <w:marTop w:val="0"/>
      <w:marBottom w:val="0"/>
      <w:divBdr>
        <w:top w:val="none" w:sz="0" w:space="0" w:color="auto"/>
        <w:left w:val="none" w:sz="0" w:space="0" w:color="auto"/>
        <w:bottom w:val="none" w:sz="0" w:space="0" w:color="auto"/>
        <w:right w:val="none" w:sz="0" w:space="0" w:color="auto"/>
      </w:divBdr>
    </w:div>
    <w:div w:id="1805854813">
      <w:bodyDiv w:val="1"/>
      <w:marLeft w:val="0"/>
      <w:marRight w:val="0"/>
      <w:marTop w:val="0"/>
      <w:marBottom w:val="0"/>
      <w:divBdr>
        <w:top w:val="none" w:sz="0" w:space="0" w:color="auto"/>
        <w:left w:val="none" w:sz="0" w:space="0" w:color="auto"/>
        <w:bottom w:val="none" w:sz="0" w:space="0" w:color="auto"/>
        <w:right w:val="none" w:sz="0" w:space="0" w:color="auto"/>
      </w:divBdr>
    </w:div>
    <w:div w:id="18177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support-us/ways-to-give/donate/?source=ppc-brand&amp;gclsrc=aw.ds&amp;ds_rl=1279303&amp;ds_rl=1279303&amp;gclid=EAIaIQobChMI1PP3q6Wi6wIVmK3tCh1x_QvxEAAYASAAEgKCLPD_BwE&amp;gclsrc=aw.ds" TargetMode="External"/><Relationship Id="rId18" Type="http://schemas.openxmlformats.org/officeDocument/2006/relationships/hyperlink" Target="https://www.gov.uk/government/publications/child-sexual-exploitation-definition-and-guide-for-practitioners" TargetMode="External"/><Relationship Id="rId26" Type="http://schemas.openxmlformats.org/officeDocument/2006/relationships/hyperlink" Target="http://www.telfordsafeguardingboard.org.uk/lscb/downloads/file/38/sexually_harmful_behaviour_-_risk_assessment_tool" TargetMode="External"/><Relationship Id="rId39" Type="http://schemas.openxmlformats.org/officeDocument/2006/relationships/hyperlink" Target="http://www.telfordsafeguardingboard.org.uk/lscb/downloads/file/210/misper_flowchart" TargetMode="External"/><Relationship Id="rId21" Type="http://schemas.openxmlformats.org/officeDocument/2006/relationships/hyperlink" Target="http://www.telfordsafeguardingboard.org.uk/lscb/downloads/file/152/cse_warning_signs_checklist" TargetMode="External"/><Relationship Id="rId34" Type="http://schemas.openxmlformats.org/officeDocument/2006/relationships/hyperlink" Target="https://assets.publishing.service.gov.uk/government/uploads/system/uploads/attachment_data/file/623895/Preventing_and_tackling_bullying_advice.pdf" TargetMode="External"/><Relationship Id="rId42" Type="http://schemas.openxmlformats.org/officeDocument/2006/relationships/hyperlink" Target="http://www.refuge.org.uk/get-help-now/support-for-women/what-about-my-children/" TargetMode="External"/><Relationship Id="rId47" Type="http://schemas.openxmlformats.org/officeDocument/2006/relationships/hyperlink" Target="https://www.gov.uk/government/publications/mandatory-reporting-of-female-genital-mutilation-procedural-information" TargetMode="External"/><Relationship Id="rId50" Type="http://schemas.openxmlformats.org/officeDocument/2006/relationships/hyperlink" Target="https://www.gov.uk/guidance/forced-marriage" TargetMode="External"/><Relationship Id="rId55" Type="http://schemas.openxmlformats.org/officeDocument/2006/relationships/hyperlink" Target="https://www.gov.uk/government/publications/channel-guidance" TargetMode="External"/><Relationship Id="rId63" Type="http://schemas.openxmlformats.org/officeDocument/2006/relationships/hyperlink" Target="http://www.telfordsafeguardingboard.org.uk/lscb/info/13/i_work_with_children_young_people_and_parents/20/policies_procedures_and_guidance" TargetMode="External"/><Relationship Id="rId68" Type="http://schemas.openxmlformats.org/officeDocument/2006/relationships/hyperlink" Target="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 TargetMode="External"/><Relationship Id="rId76" Type="http://schemas.openxmlformats.org/officeDocument/2006/relationships/hyperlink" Target="http://www.telfordsafeguardingboard.org.uk/lscb/downloads/file/20/corporate_information_security_policy_cisp_52-16" TargetMode="External"/><Relationship Id="rId84" Type="http://schemas.openxmlformats.org/officeDocument/2006/relationships/hyperlink" Target="https://www.gov.uk/government/publications/designated-teacher-for-looked-after-children" TargetMode="External"/><Relationship Id="rId89" Type="http://schemas.openxmlformats.org/officeDocument/2006/relationships/hyperlink" Target="http://www.telfordsafeguardingboard.org.uk/lscb/downloads/file/343/suicide_intervention_policy" TargetMode="External"/><Relationship Id="rId7" Type="http://schemas.openxmlformats.org/officeDocument/2006/relationships/endnotes" Target="endnotes.xml"/><Relationship Id="rId71" Type="http://schemas.openxmlformats.org/officeDocument/2006/relationships/hyperlink" Target="https://www.gov.uk/government/publications/safeguarding-practitioners-information-sharing-advice" TargetMode="External"/><Relationship Id="rId9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estmidlands.procedures.org.uk/" TargetMode="External"/><Relationship Id="rId29" Type="http://schemas.openxmlformats.org/officeDocument/2006/relationships/hyperlink" Target="https://www.brook.org.uk/our-work/the-sexual-behaviours-traffic-light-tool"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https://www.gov.uk/government/publications/advice-to-schools-and-colleges-on-gangs-and-youth-violence" TargetMode="External"/><Relationship Id="rId37" Type="http://schemas.openxmlformats.org/officeDocument/2006/relationships/hyperlink" Target="https://www.gov.uk/government/publications/young-witness-booklet-for-12-to-17-year-olds" TargetMode="External"/><Relationship Id="rId40" Type="http://schemas.openxmlformats.org/officeDocument/2006/relationships/hyperlink" Target="https://www.nicco.org.uk/" TargetMode="External"/><Relationship Id="rId45" Type="http://schemas.openxmlformats.org/officeDocument/2006/relationships/hyperlink" Target="https://www.gov.uk/government/publications/homelessness-reduction-bill-policy-factsheets" TargetMode="External"/><Relationship Id="rId53" Type="http://schemas.openxmlformats.org/officeDocument/2006/relationships/hyperlink" Target="https://www.gov.uk/government/publications/prevent-duty-guidance" TargetMode="External"/><Relationship Id="rId58" Type="http://schemas.openxmlformats.org/officeDocument/2006/relationships/hyperlink" Target="mailto:prevent@warwickshireandwestmercia.pnn.police.uk" TargetMode="External"/><Relationship Id="rId66" Type="http://schemas.openxmlformats.org/officeDocument/2006/relationships/hyperlink" Target="https://www.saferrecruitmentconsortium.org/GSWP%20Sept%202019.pdf" TargetMode="External"/><Relationship Id="rId74" Type="http://schemas.openxmlformats.org/officeDocument/2006/relationships/hyperlink" Target="https://ico.org.uk/for-organisations/business/" TargetMode="External"/><Relationship Id="rId79" Type="http://schemas.openxmlformats.org/officeDocument/2006/relationships/hyperlink" Target="https://www.gov.uk/guidance/safeguarding-and-remote-education-during-coronavirus-covid-19" TargetMode="External"/><Relationship Id="rId87" Type="http://schemas.openxmlformats.org/officeDocument/2006/relationships/hyperlink" Target="https://www.gov.uk/government/publications/children-missing-education" TargetMode="External"/><Relationship Id="rId5" Type="http://schemas.openxmlformats.org/officeDocument/2006/relationships/webSettings" Target="webSettings.xml"/><Relationship Id="rId61" Type="http://schemas.openxmlformats.org/officeDocument/2006/relationships/hyperlink" Target="https://www.telfordsafeguardingboard.org.uk/downloads/file/391/family_connect_safeguarding_request_for_service_form_2019" TargetMode="External"/><Relationship Id="rId82" Type="http://schemas.openxmlformats.org/officeDocument/2006/relationships/hyperlink" Target="https://www.isi.net/parents-and-pupils/concerns-about-a-school" TargetMode="External"/><Relationship Id="rId90" Type="http://schemas.openxmlformats.org/officeDocument/2006/relationships/hyperlink" Target="http://zerosuicidealliance.com/" TargetMode="External"/><Relationship Id="rId95" Type="http://schemas.openxmlformats.org/officeDocument/2006/relationships/theme" Target="theme/theme1.xml"/><Relationship Id="rId19" Type="http://schemas.openxmlformats.org/officeDocument/2006/relationships/hyperlink" Target="http://www.telfordsafeguardingboard.org.uk/lscb/downloads/file/194/cse_care_support_pathway" TargetMode="External"/><Relationship Id="rId14" Type="http://schemas.openxmlformats.org/officeDocument/2006/relationships/hyperlink" Target="https://www.gov.uk/government/publications/covid-19-safeguarding-in-schools-colleges-and-other-providers/coronavirus-covid-19-safeguarding-in-schools-colleges-and-other-providers" TargetMode="External"/><Relationship Id="rId22" Type="http://schemas.openxmlformats.org/officeDocument/2006/relationships/hyperlink" Target="https://www.gov.uk/government/publications/national-referral-mechanism-guidance-for-child-first-responders"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www.gov.uk/government/publications/sexting-in-schools-and-colleges" TargetMode="External"/><Relationship Id="rId35" Type="http://schemas.openxmlformats.org/officeDocument/2006/relationships/hyperlink" Target="https://www.gov.uk/government/publications/mental-health-and-behaviour-in-schools--2" TargetMode="External"/><Relationship Id="rId43" Type="http://schemas.openxmlformats.org/officeDocument/2006/relationships/hyperlink" Target="https://safelives.org.uk/knowledge-hub/spotlights/spotlight-3-young-people-and-domestic-abuse" TargetMode="External"/><Relationship Id="rId48" Type="http://schemas.openxmlformats.org/officeDocument/2006/relationships/hyperlink" Target="https://assets.publishing.service.gov.uk/government/uploads/system/uploads/attachment_data/file/496415/6_1639_HO_SP_FGM_mandatory_reporting_Fact_sheet_Web.pdf" TargetMode="External"/><Relationship Id="rId56" Type="http://schemas.openxmlformats.org/officeDocument/2006/relationships/hyperlink" Target="http://www.telfordsafeguardingboard.org.uk/lscb/downloads/file/151/prevent_referral_form_april_2015" TargetMode="External"/><Relationship Id="rId64" Type="http://schemas.openxmlformats.org/officeDocument/2006/relationships/hyperlink" Target="http://www.telfordsafeguardingboard.org.uk/lscb/downloads/file/174/brusing_of_children_poster" TargetMode="External"/><Relationship Id="rId69" Type="http://schemas.openxmlformats.org/officeDocument/2006/relationships/hyperlink" Target="mailto:help@nspcc.org.uk" TargetMode="External"/><Relationship Id="rId77" Type="http://schemas.openxmlformats.org/officeDocument/2006/relationships/hyperlink" Target="http://www.telfordsafeguardingboard.org.uk/lscb/downloads/file/21/social_media_policy" TargetMode="External"/><Relationship Id="rId8" Type="http://schemas.openxmlformats.org/officeDocument/2006/relationships/image" Target="media/image1.emf"/><Relationship Id="rId51" Type="http://schemas.openxmlformats.org/officeDocument/2006/relationships/hyperlink" Target="https://assets.publishing.service.gov.uk/government/uploads/system/uploads/attachment_data/file/322307/HMG_MULTI_AGENCY_PRACTICE_GUIDELINES_v1_180614_FINAL.pdf" TargetMode="External"/><Relationship Id="rId72" Type="http://schemas.openxmlformats.org/officeDocument/2006/relationships/hyperlink" Target="https://www.gov.uk/government/publications/working-together-to-safeguard-children--2" TargetMode="External"/><Relationship Id="rId80" Type="http://schemas.openxmlformats.org/officeDocument/2006/relationships/hyperlink" Target="http://www.ofsted.gov.uk" TargetMode="External"/><Relationship Id="rId85" Type="http://schemas.openxmlformats.org/officeDocument/2006/relationships/hyperlink" Target="https://www.gov.uk/government/publications/promoting-the-education-of-looked-after-children"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gov.uk/government/publications/what-to-do-if-youre-worried-a-child-is-being-abused--2" TargetMode="External"/><Relationship Id="rId17" Type="http://schemas.openxmlformats.org/officeDocument/2006/relationships/hyperlink" Target="https://www.gov.uk/government/publications/safeguarding-children-in-whom-illness-is-fabricated-or-induced" TargetMode="External"/><Relationship Id="rId25" Type="http://schemas.openxmlformats.org/officeDocument/2006/relationships/hyperlink" Target="https://www.iwf.org.uk/" TargetMode="External"/><Relationship Id="rId33" Type="http://schemas.openxmlformats.org/officeDocument/2006/relationships/hyperlink" Target="https://www.gov.uk/government/publications/criminal-exploitation-of-children-and-vulnerable-adults-county-lines" TargetMode="External"/><Relationship Id="rId38" Type="http://schemas.openxmlformats.org/officeDocument/2006/relationships/hyperlink" Target="https://helpwithchildarrangements.service.justice.gov.uk/" TargetMode="External"/><Relationship Id="rId46" Type="http://schemas.openxmlformats.org/officeDocument/2006/relationships/hyperlink" Target="http://nationalfgmcentre.org.uk/wp-content/uploads/2019/06/FGM-Schools-Guidance-National-FGM-Centre.pdf" TargetMode="External"/><Relationship Id="rId59" Type="http://schemas.openxmlformats.org/officeDocument/2006/relationships/image" Target="media/image3.emf"/><Relationship Id="rId67" Type="http://schemas.openxmlformats.org/officeDocument/2006/relationships/hyperlink" Target="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 TargetMode="External"/><Relationship Id="rId20" Type="http://schemas.openxmlformats.org/officeDocument/2006/relationships/hyperlink" Target="http://www.telfordsafeguardingboard.org.uk/lscb/downloads/file/180/cate_referral_form_2017" TargetMode="External"/><Relationship Id="rId41" Type="http://schemas.openxmlformats.org/officeDocument/2006/relationships/hyperlink" Target="https://www.nspcc.org.uk/what-is-child-abuse/types-of-abuse/domestic-abuse/" TargetMode="External"/><Relationship Id="rId54" Type="http://schemas.openxmlformats.org/officeDocument/2006/relationships/hyperlink" Target="https://www.gov.uk/government/publications/protecting-children-from-radicalisation-the-prevent-duty" TargetMode="External"/><Relationship Id="rId62" Type="http://schemas.openxmlformats.org/officeDocument/2006/relationships/hyperlink" Target="https://www.gov.uk/government/publications/safeguarding-practitioners-information-sharing-advice" TargetMode="External"/><Relationship Id="rId70" Type="http://schemas.openxmlformats.org/officeDocument/2006/relationships/hyperlink" Target="http://www.telfordsafeguardingboard.org.uk/lscb/downloads/file/257/releasing_records_-_t_and_w_guidance_-_section_29_form" TargetMode="External"/><Relationship Id="rId75" Type="http://schemas.openxmlformats.org/officeDocument/2006/relationships/hyperlink" Target="https://www.gov.uk/government/publications/data-protection-toolkit-for-schools" TargetMode="External"/><Relationship Id="rId83" Type="http://schemas.openxmlformats.org/officeDocument/2006/relationships/hyperlink" Target="mailto:concerns@isi.net" TargetMode="External"/><Relationship Id="rId88" Type="http://schemas.openxmlformats.org/officeDocument/2006/relationships/hyperlink" Target="https://www.gov.uk/government/publications/drugs-advice-for-schools" TargetMode="External"/><Relationship Id="rId91" Type="http://schemas.openxmlformats.org/officeDocument/2006/relationships/hyperlink" Target="https://www.nspcc.org.uk/globalassets/documents/information-service/schools-factsheet-best-practice-for-pe-changing-room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elfordsafeguardingboard.org.uk/info/13/i_work_with_children_young_people_and_parents/20/policies_procedures_and_guidance" TargetMode="External"/><Relationship Id="rId23" Type="http://schemas.openxmlformats.org/officeDocument/2006/relationships/hyperlink" Target="https://www.childrenssociety.org.uk/what-we-do/our-services/climb" TargetMode="External"/><Relationship Id="rId28" Type="http://schemas.openxmlformats.org/officeDocument/2006/relationships/hyperlink" Target="https://www.farrer.co.uk/globalassets/clients-and-sectors/safeguarding/farrer--co-safeguarding-peer-on-peer-abuse-toolkit-2019.pdf" TargetMode="External"/><Relationship Id="rId36" Type="http://schemas.openxmlformats.org/officeDocument/2006/relationships/hyperlink" Target="https://www.gov.uk/government/publications/young-witness-booklet-for-5-to-11-year-olds" TargetMode="External"/><Relationship Id="rId49" Type="http://schemas.openxmlformats.org/officeDocument/2006/relationships/hyperlink" Target="http://www.telfordsafeguardingboard.org.uk/lscb/downloads/file/272/telford_and_wrekin_fgm_practice_guidance" TargetMode="External"/><Relationship Id="rId57" Type="http://schemas.openxmlformats.org/officeDocument/2006/relationships/hyperlink" Target="http://www.telfordsafeguardingboard.org.uk/lscb/downloads/file/149/flowchart-prevent_pf_march_2015" TargetMode="External"/><Relationship Id="rId10"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searching-screening-and-confiscation" TargetMode="External"/><Relationship Id="rId44" Type="http://schemas.openxmlformats.org/officeDocument/2006/relationships/hyperlink" Target="https://www.telford.gov.uk/info/20665/are_you_at_risk_of_becoming_homeless/22/homelessness" TargetMode="External"/><Relationship Id="rId52" Type="http://schemas.openxmlformats.org/officeDocument/2006/relationships/hyperlink" Target="mailto:fmu@fco.gov.uk" TargetMode="External"/><Relationship Id="rId60" Type="http://schemas.openxmlformats.org/officeDocument/2006/relationships/hyperlink" Target="https://www.npcc.police.uk/documents/Children%20and%20Young%20people/When%20to%20call%20the%20police%20guidance%20for%20schools%20and%20colleges.pdf" TargetMode="External"/><Relationship Id="rId65" Type="http://schemas.openxmlformats.org/officeDocument/2006/relationships/hyperlink" Target="http://www.telfordsafeguardingboard.org.uk/lscb/info/13/i_work_with_children_young_people_and_parents/20/policies_procedures_and_guidance" TargetMode="External"/><Relationship Id="rId73" Type="http://schemas.openxmlformats.org/officeDocument/2006/relationships/hyperlink" Target="https://www.gov.uk/government/publications/safeguarding-practitioners-information-sharing-advice" TargetMode="External"/><Relationship Id="rId78" Type="http://schemas.openxmlformats.org/officeDocument/2006/relationships/hyperlink" Target="https://www.gov.uk/government/publications/covid-19-safeguarding-in-schools-colleges-and-other-providers/coronavirus-covid-19-safeguarding-in-schools-colleges-and-other-providers" TargetMode="External"/><Relationship Id="rId81" Type="http://schemas.openxmlformats.org/officeDocument/2006/relationships/hyperlink" Target="https://parentview.ofsted.gov.uk/" TargetMode="External"/><Relationship Id="rId86" Type="http://schemas.openxmlformats.org/officeDocument/2006/relationships/hyperlink" Target="https://www.gov.uk/government/publications/use-of-reasonable-force-in-schools"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E4E1F-637B-4702-99D7-18553FAE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17621</Words>
  <Characters>102993</Characters>
  <Application>Microsoft Office Word</Application>
  <DocSecurity>0</DocSecurity>
  <Lines>858</Lines>
  <Paragraphs>240</Paragraphs>
  <ScaleCrop>false</ScaleCrop>
  <HeadingPairs>
    <vt:vector size="2" baseType="variant">
      <vt:variant>
        <vt:lpstr>Title</vt:lpstr>
      </vt:variant>
      <vt:variant>
        <vt:i4>1</vt:i4>
      </vt:variant>
    </vt:vector>
  </HeadingPairs>
  <TitlesOfParts>
    <vt:vector size="1" baseType="lpstr">
      <vt:lpstr>BLESSED ROBERT JOHNSON CATHOLIC COLLEGE</vt:lpstr>
    </vt:vector>
  </TitlesOfParts>
  <Company>Telford &amp; Wrekin Council</Company>
  <LinksUpToDate>false</LinksUpToDate>
  <CharactersWithSpaces>120374</CharactersWithSpaces>
  <SharedDoc>false</SharedDoc>
  <HLinks>
    <vt:vector size="486" baseType="variant">
      <vt:variant>
        <vt:i4>4915223</vt:i4>
      </vt:variant>
      <vt:variant>
        <vt:i4>240</vt:i4>
      </vt:variant>
      <vt:variant>
        <vt:i4>0</vt:i4>
      </vt:variant>
      <vt:variant>
        <vt:i4>5</vt:i4>
      </vt:variant>
      <vt:variant>
        <vt:lpwstr>https://www.nspcc.org.uk/globalassets/documents/information-service/schools-factsheet-best-practice-for-pe-changing-rooms.pdf</vt:lpwstr>
      </vt:variant>
      <vt:variant>
        <vt:lpwstr/>
      </vt:variant>
      <vt:variant>
        <vt:i4>3473471</vt:i4>
      </vt:variant>
      <vt:variant>
        <vt:i4>237</vt:i4>
      </vt:variant>
      <vt:variant>
        <vt:i4>0</vt:i4>
      </vt:variant>
      <vt:variant>
        <vt:i4>5</vt:i4>
      </vt:variant>
      <vt:variant>
        <vt:lpwstr>http://zerosuicidealliance.com/</vt:lpwstr>
      </vt:variant>
      <vt:variant>
        <vt:lpwstr/>
      </vt:variant>
      <vt:variant>
        <vt:i4>2031625</vt:i4>
      </vt:variant>
      <vt:variant>
        <vt:i4>234</vt:i4>
      </vt:variant>
      <vt:variant>
        <vt:i4>0</vt:i4>
      </vt:variant>
      <vt:variant>
        <vt:i4>5</vt:i4>
      </vt:variant>
      <vt:variant>
        <vt:lpwstr>http://www.telfordsafeguardingboard.org.uk/lscb/downloads/file/343/suicide_intervention_policy</vt:lpwstr>
      </vt:variant>
      <vt:variant>
        <vt:lpwstr/>
      </vt:variant>
      <vt:variant>
        <vt:i4>2490492</vt:i4>
      </vt:variant>
      <vt:variant>
        <vt:i4>231</vt:i4>
      </vt:variant>
      <vt:variant>
        <vt:i4>0</vt:i4>
      </vt:variant>
      <vt:variant>
        <vt:i4>5</vt:i4>
      </vt:variant>
      <vt:variant>
        <vt:lpwstr>https://www.gov.uk/government/publications/drugs-advice-for-schools</vt:lpwstr>
      </vt:variant>
      <vt:variant>
        <vt:lpwstr/>
      </vt:variant>
      <vt:variant>
        <vt:i4>6029404</vt:i4>
      </vt:variant>
      <vt:variant>
        <vt:i4>228</vt:i4>
      </vt:variant>
      <vt:variant>
        <vt:i4>0</vt:i4>
      </vt:variant>
      <vt:variant>
        <vt:i4>5</vt:i4>
      </vt:variant>
      <vt:variant>
        <vt:lpwstr>https://www.gov.uk/government/publications/children-missing-education</vt:lpwstr>
      </vt:variant>
      <vt:variant>
        <vt:lpwstr/>
      </vt:variant>
      <vt:variant>
        <vt:i4>4653075</vt:i4>
      </vt:variant>
      <vt:variant>
        <vt:i4>225</vt:i4>
      </vt:variant>
      <vt:variant>
        <vt:i4>0</vt:i4>
      </vt:variant>
      <vt:variant>
        <vt:i4>5</vt:i4>
      </vt:variant>
      <vt:variant>
        <vt:lpwstr>https://www.gov.uk/government/publications/use-of-reasonable-force-in-schools</vt:lpwstr>
      </vt:variant>
      <vt:variant>
        <vt:lpwstr/>
      </vt:variant>
      <vt:variant>
        <vt:i4>6815845</vt:i4>
      </vt:variant>
      <vt:variant>
        <vt:i4>222</vt:i4>
      </vt:variant>
      <vt:variant>
        <vt:i4>0</vt:i4>
      </vt:variant>
      <vt:variant>
        <vt:i4>5</vt:i4>
      </vt:variant>
      <vt:variant>
        <vt:lpwstr>https://www.gov.uk/government/publications/promoting-the-education-of-looked-after-children</vt:lpwstr>
      </vt:variant>
      <vt:variant>
        <vt:lpwstr/>
      </vt:variant>
      <vt:variant>
        <vt:i4>6684726</vt:i4>
      </vt:variant>
      <vt:variant>
        <vt:i4>219</vt:i4>
      </vt:variant>
      <vt:variant>
        <vt:i4>0</vt:i4>
      </vt:variant>
      <vt:variant>
        <vt:i4>5</vt:i4>
      </vt:variant>
      <vt:variant>
        <vt:lpwstr>https://www.gov.uk/government/publications/designated-teacher-for-looked-after-children</vt:lpwstr>
      </vt:variant>
      <vt:variant>
        <vt:lpwstr/>
      </vt:variant>
      <vt:variant>
        <vt:i4>1835049</vt:i4>
      </vt:variant>
      <vt:variant>
        <vt:i4>216</vt:i4>
      </vt:variant>
      <vt:variant>
        <vt:i4>0</vt:i4>
      </vt:variant>
      <vt:variant>
        <vt:i4>5</vt:i4>
      </vt:variant>
      <vt:variant>
        <vt:lpwstr>mailto:concerns@isi.net</vt:lpwstr>
      </vt:variant>
      <vt:variant>
        <vt:lpwstr/>
      </vt:variant>
      <vt:variant>
        <vt:i4>7471201</vt:i4>
      </vt:variant>
      <vt:variant>
        <vt:i4>213</vt:i4>
      </vt:variant>
      <vt:variant>
        <vt:i4>0</vt:i4>
      </vt:variant>
      <vt:variant>
        <vt:i4>5</vt:i4>
      </vt:variant>
      <vt:variant>
        <vt:lpwstr>https://www.isi.net/parents-and-pupils/concerns-about-a-school</vt:lpwstr>
      </vt:variant>
      <vt:variant>
        <vt:lpwstr/>
      </vt:variant>
      <vt:variant>
        <vt:i4>131075</vt:i4>
      </vt:variant>
      <vt:variant>
        <vt:i4>210</vt:i4>
      </vt:variant>
      <vt:variant>
        <vt:i4>0</vt:i4>
      </vt:variant>
      <vt:variant>
        <vt:i4>5</vt:i4>
      </vt:variant>
      <vt:variant>
        <vt:lpwstr>https://parentview.ofsted.gov.uk/</vt:lpwstr>
      </vt:variant>
      <vt:variant>
        <vt:lpwstr/>
      </vt:variant>
      <vt:variant>
        <vt:i4>5636162</vt:i4>
      </vt:variant>
      <vt:variant>
        <vt:i4>207</vt:i4>
      </vt:variant>
      <vt:variant>
        <vt:i4>0</vt:i4>
      </vt:variant>
      <vt:variant>
        <vt:i4>5</vt:i4>
      </vt:variant>
      <vt:variant>
        <vt:lpwstr>http://www.ofsted.gov.uk/</vt:lpwstr>
      </vt:variant>
      <vt:variant>
        <vt:lpwstr/>
      </vt:variant>
      <vt:variant>
        <vt:i4>852049</vt:i4>
      </vt:variant>
      <vt:variant>
        <vt:i4>204</vt:i4>
      </vt:variant>
      <vt:variant>
        <vt:i4>0</vt:i4>
      </vt:variant>
      <vt:variant>
        <vt:i4>5</vt:i4>
      </vt:variant>
      <vt:variant>
        <vt:lpwstr>https://www.gov.uk/guidance/safeguarding-and-remote-education-during-coronavirus-covid-19</vt:lpwstr>
      </vt:variant>
      <vt:variant>
        <vt:lpwstr/>
      </vt:variant>
      <vt:variant>
        <vt:i4>3604531</vt:i4>
      </vt:variant>
      <vt:variant>
        <vt:i4>201</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5767198</vt:i4>
      </vt:variant>
      <vt:variant>
        <vt:i4>198</vt:i4>
      </vt:variant>
      <vt:variant>
        <vt:i4>0</vt:i4>
      </vt:variant>
      <vt:variant>
        <vt:i4>5</vt:i4>
      </vt:variant>
      <vt:variant>
        <vt:lpwstr>http://www.telfordsafeguardingboard.org.uk/lscb/downloads/file/21/social_media_policy</vt:lpwstr>
      </vt:variant>
      <vt:variant>
        <vt:lpwstr/>
      </vt:variant>
      <vt:variant>
        <vt:i4>6029439</vt:i4>
      </vt:variant>
      <vt:variant>
        <vt:i4>195</vt:i4>
      </vt:variant>
      <vt:variant>
        <vt:i4>0</vt:i4>
      </vt:variant>
      <vt:variant>
        <vt:i4>5</vt:i4>
      </vt:variant>
      <vt:variant>
        <vt:lpwstr>http://www.telfordsafeguardingboard.org.uk/lscb/downloads/file/20/corporate_information_security_policy_cisp_52-16</vt:lpwstr>
      </vt:variant>
      <vt:variant>
        <vt:lpwstr/>
      </vt:variant>
      <vt:variant>
        <vt:i4>7798885</vt:i4>
      </vt:variant>
      <vt:variant>
        <vt:i4>192</vt:i4>
      </vt:variant>
      <vt:variant>
        <vt:i4>0</vt:i4>
      </vt:variant>
      <vt:variant>
        <vt:i4>5</vt:i4>
      </vt:variant>
      <vt:variant>
        <vt:lpwstr>https://www.gov.uk/government/publications/data-protection-toolkit-for-schools</vt:lpwstr>
      </vt:variant>
      <vt:variant>
        <vt:lpwstr/>
      </vt:variant>
      <vt:variant>
        <vt:i4>2162799</vt:i4>
      </vt:variant>
      <vt:variant>
        <vt:i4>189</vt:i4>
      </vt:variant>
      <vt:variant>
        <vt:i4>0</vt:i4>
      </vt:variant>
      <vt:variant>
        <vt:i4>5</vt:i4>
      </vt:variant>
      <vt:variant>
        <vt:lpwstr>https://ico.org.uk/for-organisations/business/</vt:lpwstr>
      </vt:variant>
      <vt:variant>
        <vt:lpwstr/>
      </vt:variant>
      <vt:variant>
        <vt:i4>4194394</vt:i4>
      </vt:variant>
      <vt:variant>
        <vt:i4>186</vt:i4>
      </vt:variant>
      <vt:variant>
        <vt:i4>0</vt:i4>
      </vt:variant>
      <vt:variant>
        <vt:i4>5</vt:i4>
      </vt:variant>
      <vt:variant>
        <vt:lpwstr>https://www.gov.uk/government/publications/safeguarding-practitioners-information-sharing-advice</vt:lpwstr>
      </vt:variant>
      <vt:variant>
        <vt:lpwstr/>
      </vt:variant>
      <vt:variant>
        <vt:i4>1507417</vt:i4>
      </vt:variant>
      <vt:variant>
        <vt:i4>183</vt:i4>
      </vt:variant>
      <vt:variant>
        <vt:i4>0</vt:i4>
      </vt:variant>
      <vt:variant>
        <vt:i4>5</vt:i4>
      </vt:variant>
      <vt:variant>
        <vt:lpwstr>https://www.gov.uk/government/publications/working-together-to-safeguard-children--2</vt:lpwstr>
      </vt:variant>
      <vt:variant>
        <vt:lpwstr/>
      </vt:variant>
      <vt:variant>
        <vt:i4>4194394</vt:i4>
      </vt:variant>
      <vt:variant>
        <vt:i4>180</vt:i4>
      </vt:variant>
      <vt:variant>
        <vt:i4>0</vt:i4>
      </vt:variant>
      <vt:variant>
        <vt:i4>5</vt:i4>
      </vt:variant>
      <vt:variant>
        <vt:lpwstr>https://www.gov.uk/government/publications/safeguarding-practitioners-information-sharing-advice</vt:lpwstr>
      </vt:variant>
      <vt:variant>
        <vt:lpwstr/>
      </vt:variant>
      <vt:variant>
        <vt:i4>7798897</vt:i4>
      </vt:variant>
      <vt:variant>
        <vt:i4>177</vt:i4>
      </vt:variant>
      <vt:variant>
        <vt:i4>0</vt:i4>
      </vt:variant>
      <vt:variant>
        <vt:i4>5</vt:i4>
      </vt:variant>
      <vt:variant>
        <vt:lpwstr>http://www.telfordsafeguardingboard.org.uk/lscb/downloads/file/257/releasing_records_-_t_and_w_guidance_-_section_29_form</vt:lpwstr>
      </vt:variant>
      <vt:variant>
        <vt:lpwstr/>
      </vt:variant>
      <vt:variant>
        <vt:i4>3080287</vt:i4>
      </vt:variant>
      <vt:variant>
        <vt:i4>174</vt:i4>
      </vt:variant>
      <vt:variant>
        <vt:i4>0</vt:i4>
      </vt:variant>
      <vt:variant>
        <vt:i4>5</vt:i4>
      </vt:variant>
      <vt:variant>
        <vt:lpwstr>mailto:help@nspcc.org.uk</vt:lpwstr>
      </vt:variant>
      <vt:variant>
        <vt:lpwstr/>
      </vt:variant>
      <vt:variant>
        <vt:i4>6357092</vt:i4>
      </vt:variant>
      <vt:variant>
        <vt:i4>171</vt:i4>
      </vt:variant>
      <vt:variant>
        <vt:i4>0</vt:i4>
      </vt:variant>
      <vt:variant>
        <vt:i4>5</vt:i4>
      </vt:variant>
      <vt:variant>
        <vt:lpwstr>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vt:lpwstr>
      </vt:variant>
      <vt:variant>
        <vt:lpwstr/>
      </vt:variant>
      <vt:variant>
        <vt:i4>6357092</vt:i4>
      </vt:variant>
      <vt:variant>
        <vt:i4>168</vt:i4>
      </vt:variant>
      <vt:variant>
        <vt:i4>0</vt:i4>
      </vt:variant>
      <vt:variant>
        <vt:i4>5</vt:i4>
      </vt:variant>
      <vt:variant>
        <vt:lpwstr>https://www.nspcc.org.uk/what-you-can-do/report-abuse/dedicated-helplines/whistleblowing-advice-line/?_t_id=1B2M2Y8AsgTpgAmY7PhCfg%3d%3d&amp;_t_q=whistleblowing&amp;_t_tags=language%3aen%2csiteid%3a7f1b9313-bf5e-4415-abf6-aaf87298c667&amp;_t_ip=10.99.66.5&amp;_t_hit.id=Nspcc_Web_Models_Pages_StandardPage/_f987ad5d-9f65-4e61-884e-47a48b5ac146_en-GB&amp;_t_hit.pos=1</vt:lpwstr>
      </vt:variant>
      <vt:variant>
        <vt:lpwstr/>
      </vt:variant>
      <vt:variant>
        <vt:i4>4653075</vt:i4>
      </vt:variant>
      <vt:variant>
        <vt:i4>165</vt:i4>
      </vt:variant>
      <vt:variant>
        <vt:i4>0</vt:i4>
      </vt:variant>
      <vt:variant>
        <vt:i4>5</vt:i4>
      </vt:variant>
      <vt:variant>
        <vt:lpwstr>https://www.saferrecruitmentconsortium.org/GSWP Sept 2019.pdf</vt:lpwstr>
      </vt:variant>
      <vt:variant>
        <vt:lpwstr/>
      </vt:variant>
      <vt:variant>
        <vt:i4>3145767</vt:i4>
      </vt:variant>
      <vt:variant>
        <vt:i4>162</vt:i4>
      </vt:variant>
      <vt:variant>
        <vt:i4>0</vt:i4>
      </vt:variant>
      <vt:variant>
        <vt:i4>5</vt:i4>
      </vt:variant>
      <vt:variant>
        <vt:lpwstr>http://www.telfordsafeguardingboard.org.uk/lscb/info/13/i_work_with_children_young_people_and_parents/20/policies_procedures_and_guidance</vt:lpwstr>
      </vt:variant>
      <vt:variant>
        <vt:lpwstr/>
      </vt:variant>
      <vt:variant>
        <vt:i4>6946901</vt:i4>
      </vt:variant>
      <vt:variant>
        <vt:i4>159</vt:i4>
      </vt:variant>
      <vt:variant>
        <vt:i4>0</vt:i4>
      </vt:variant>
      <vt:variant>
        <vt:i4>5</vt:i4>
      </vt:variant>
      <vt:variant>
        <vt:lpwstr>http://www.telfordsafeguardingboard.org.uk/lscb/downloads/file/174/brusing_of_children_poster</vt:lpwstr>
      </vt:variant>
      <vt:variant>
        <vt:lpwstr/>
      </vt:variant>
      <vt:variant>
        <vt:i4>3145767</vt:i4>
      </vt:variant>
      <vt:variant>
        <vt:i4>156</vt:i4>
      </vt:variant>
      <vt:variant>
        <vt:i4>0</vt:i4>
      </vt:variant>
      <vt:variant>
        <vt:i4>5</vt:i4>
      </vt:variant>
      <vt:variant>
        <vt:lpwstr>http://www.telfordsafeguardingboard.org.uk/lscb/info/13/i_work_with_children_young_people_and_parents/20/policies_procedures_and_guidance</vt:lpwstr>
      </vt:variant>
      <vt:variant>
        <vt:lpwstr/>
      </vt:variant>
      <vt:variant>
        <vt:i4>4194394</vt:i4>
      </vt:variant>
      <vt:variant>
        <vt:i4>153</vt:i4>
      </vt:variant>
      <vt:variant>
        <vt:i4>0</vt:i4>
      </vt:variant>
      <vt:variant>
        <vt:i4>5</vt:i4>
      </vt:variant>
      <vt:variant>
        <vt:lpwstr>https://www.gov.uk/government/publications/safeguarding-practitioners-information-sharing-advice</vt:lpwstr>
      </vt:variant>
      <vt:variant>
        <vt:lpwstr/>
      </vt:variant>
      <vt:variant>
        <vt:i4>8323085</vt:i4>
      </vt:variant>
      <vt:variant>
        <vt:i4>150</vt:i4>
      </vt:variant>
      <vt:variant>
        <vt:i4>0</vt:i4>
      </vt:variant>
      <vt:variant>
        <vt:i4>5</vt:i4>
      </vt:variant>
      <vt:variant>
        <vt:lpwstr>https://www.telfordsafeguardingboard.org.uk/downloads/file/391/family_connect_safeguarding_request_for_service_form_2019</vt:lpwstr>
      </vt:variant>
      <vt:variant>
        <vt:lpwstr/>
      </vt:variant>
      <vt:variant>
        <vt:i4>1507340</vt:i4>
      </vt:variant>
      <vt:variant>
        <vt:i4>147</vt:i4>
      </vt:variant>
      <vt:variant>
        <vt:i4>0</vt:i4>
      </vt:variant>
      <vt:variant>
        <vt:i4>5</vt:i4>
      </vt:variant>
      <vt:variant>
        <vt:lpwstr>https://www.npcc.police.uk/documents/Children and Young people/When to call the police guidance for schools and colleges.pdf</vt:lpwstr>
      </vt:variant>
      <vt:variant>
        <vt:lpwstr/>
      </vt:variant>
      <vt:variant>
        <vt:i4>2883598</vt:i4>
      </vt:variant>
      <vt:variant>
        <vt:i4>144</vt:i4>
      </vt:variant>
      <vt:variant>
        <vt:i4>0</vt:i4>
      </vt:variant>
      <vt:variant>
        <vt:i4>5</vt:i4>
      </vt:variant>
      <vt:variant>
        <vt:lpwstr>mailto:prevent@warwickshireandwestmercia.pnn.police.uk</vt:lpwstr>
      </vt:variant>
      <vt:variant>
        <vt:lpwstr/>
      </vt:variant>
      <vt:variant>
        <vt:i4>3932228</vt:i4>
      </vt:variant>
      <vt:variant>
        <vt:i4>141</vt:i4>
      </vt:variant>
      <vt:variant>
        <vt:i4>0</vt:i4>
      </vt:variant>
      <vt:variant>
        <vt:i4>5</vt:i4>
      </vt:variant>
      <vt:variant>
        <vt:lpwstr>http://www.telfordsafeguardingboard.org.uk/lscb/downloads/file/149/flowchart-prevent_pf_march_2015</vt:lpwstr>
      </vt:variant>
      <vt:variant>
        <vt:lpwstr/>
      </vt:variant>
      <vt:variant>
        <vt:i4>1704024</vt:i4>
      </vt:variant>
      <vt:variant>
        <vt:i4>138</vt:i4>
      </vt:variant>
      <vt:variant>
        <vt:i4>0</vt:i4>
      </vt:variant>
      <vt:variant>
        <vt:i4>5</vt:i4>
      </vt:variant>
      <vt:variant>
        <vt:lpwstr>http://www.telfordsafeguardingboard.org.uk/lscb/downloads/file/151/prevent_referral_form_april_2015</vt:lpwstr>
      </vt:variant>
      <vt:variant>
        <vt:lpwstr/>
      </vt:variant>
      <vt:variant>
        <vt:i4>3342461</vt:i4>
      </vt:variant>
      <vt:variant>
        <vt:i4>135</vt:i4>
      </vt:variant>
      <vt:variant>
        <vt:i4>0</vt:i4>
      </vt:variant>
      <vt:variant>
        <vt:i4>5</vt:i4>
      </vt:variant>
      <vt:variant>
        <vt:lpwstr>https://www.gov.uk/government/publications/channel-guidance</vt:lpwstr>
      </vt:variant>
      <vt:variant>
        <vt:lpwstr/>
      </vt:variant>
      <vt:variant>
        <vt:i4>2949173</vt:i4>
      </vt:variant>
      <vt:variant>
        <vt:i4>132</vt:i4>
      </vt:variant>
      <vt:variant>
        <vt:i4>0</vt:i4>
      </vt:variant>
      <vt:variant>
        <vt:i4>5</vt:i4>
      </vt:variant>
      <vt:variant>
        <vt:lpwstr>https://www.gov.uk/government/publications/protecting-children-from-radicalisation-the-prevent-duty</vt:lpwstr>
      </vt:variant>
      <vt:variant>
        <vt:lpwstr/>
      </vt:variant>
      <vt:variant>
        <vt:i4>1835019</vt:i4>
      </vt:variant>
      <vt:variant>
        <vt:i4>129</vt:i4>
      </vt:variant>
      <vt:variant>
        <vt:i4>0</vt:i4>
      </vt:variant>
      <vt:variant>
        <vt:i4>5</vt:i4>
      </vt:variant>
      <vt:variant>
        <vt:lpwstr>https://www.gov.uk/government/publications/prevent-duty-guidance</vt:lpwstr>
      </vt:variant>
      <vt:variant>
        <vt:lpwstr/>
      </vt:variant>
      <vt:variant>
        <vt:i4>1835115</vt:i4>
      </vt:variant>
      <vt:variant>
        <vt:i4>126</vt:i4>
      </vt:variant>
      <vt:variant>
        <vt:i4>0</vt:i4>
      </vt:variant>
      <vt:variant>
        <vt:i4>5</vt:i4>
      </vt:variant>
      <vt:variant>
        <vt:lpwstr>mailto:fmu@fco.gov.uk</vt:lpwstr>
      </vt:variant>
      <vt:variant>
        <vt:lpwstr/>
      </vt:variant>
      <vt:variant>
        <vt:i4>8126505</vt:i4>
      </vt:variant>
      <vt:variant>
        <vt:i4>123</vt:i4>
      </vt:variant>
      <vt:variant>
        <vt:i4>0</vt:i4>
      </vt:variant>
      <vt:variant>
        <vt:i4>5</vt:i4>
      </vt:variant>
      <vt:variant>
        <vt:lpwstr>https://assets.publishing.service.gov.uk/government/uploads/system/uploads/attachment_data/file/322307/HMG_MULTI_AGENCY_PRACTICE_GUIDELINES_v1_180614_FINAL.pdf</vt:lpwstr>
      </vt:variant>
      <vt:variant>
        <vt:lpwstr/>
      </vt:variant>
      <vt:variant>
        <vt:i4>3670079</vt:i4>
      </vt:variant>
      <vt:variant>
        <vt:i4>120</vt:i4>
      </vt:variant>
      <vt:variant>
        <vt:i4>0</vt:i4>
      </vt:variant>
      <vt:variant>
        <vt:i4>5</vt:i4>
      </vt:variant>
      <vt:variant>
        <vt:lpwstr>https://www.gov.uk/guidance/forced-marriage</vt:lpwstr>
      </vt:variant>
      <vt:variant>
        <vt:lpwstr/>
      </vt:variant>
      <vt:variant>
        <vt:i4>2293769</vt:i4>
      </vt:variant>
      <vt:variant>
        <vt:i4>117</vt:i4>
      </vt:variant>
      <vt:variant>
        <vt:i4>0</vt:i4>
      </vt:variant>
      <vt:variant>
        <vt:i4>5</vt:i4>
      </vt:variant>
      <vt:variant>
        <vt:lpwstr>http://www.telfordsafeguardingboard.org.uk/lscb/downloads/file/272/telford_and_wrekin_fgm_practice_guidance</vt:lpwstr>
      </vt:variant>
      <vt:variant>
        <vt:lpwstr/>
      </vt:variant>
      <vt:variant>
        <vt:i4>6488120</vt:i4>
      </vt:variant>
      <vt:variant>
        <vt:i4>114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3407997</vt:i4>
      </vt:variant>
      <vt:variant>
        <vt:i4>111</vt:i4>
      </vt:variant>
      <vt:variant>
        <vt:i4>0</vt:i4>
      </vt:variant>
      <vt:variant>
        <vt:i4>5</vt:i4>
      </vt:variant>
      <vt:variant>
        <vt:lpwstr>https://www.gov.uk/government/publications/mandatory-reporting-of-female-genital-mutilation-procedural-information</vt:lpwstr>
      </vt:variant>
      <vt:variant>
        <vt:lpwstr/>
      </vt:variant>
      <vt:variant>
        <vt:i4>7733290</vt:i4>
      </vt:variant>
      <vt:variant>
        <vt:i4>108</vt:i4>
      </vt:variant>
      <vt:variant>
        <vt:i4>0</vt:i4>
      </vt:variant>
      <vt:variant>
        <vt:i4>5</vt:i4>
      </vt:variant>
      <vt:variant>
        <vt:lpwstr>http://nationalfgmcentre.org.uk/wp-content/uploads/2019/06/FGM-Schools-Guidance-National-FGM-Centre.pdf</vt:lpwstr>
      </vt:variant>
      <vt:variant>
        <vt:lpwstr/>
      </vt:variant>
      <vt:variant>
        <vt:i4>983055</vt:i4>
      </vt:variant>
      <vt:variant>
        <vt:i4>105</vt:i4>
      </vt:variant>
      <vt:variant>
        <vt:i4>0</vt:i4>
      </vt:variant>
      <vt:variant>
        <vt:i4>5</vt:i4>
      </vt:variant>
      <vt:variant>
        <vt:lpwstr>https://www.gov.uk/government/publications/homelessness-reduction-bill-policy-factsheets</vt:lpwstr>
      </vt:variant>
      <vt:variant>
        <vt:lpwstr/>
      </vt:variant>
      <vt:variant>
        <vt:i4>3342376</vt:i4>
      </vt:variant>
      <vt:variant>
        <vt:i4>102</vt:i4>
      </vt:variant>
      <vt:variant>
        <vt:i4>0</vt:i4>
      </vt:variant>
      <vt:variant>
        <vt:i4>5</vt:i4>
      </vt:variant>
      <vt:variant>
        <vt:lpwstr>https://www.telford.gov.uk/info/20665/are_you_at_risk_of_becoming_homeless/22/homelessness</vt:lpwstr>
      </vt:variant>
      <vt:variant>
        <vt:lpwstr/>
      </vt:variant>
      <vt:variant>
        <vt:i4>6029403</vt:i4>
      </vt:variant>
      <vt:variant>
        <vt:i4>99</vt:i4>
      </vt:variant>
      <vt:variant>
        <vt:i4>0</vt:i4>
      </vt:variant>
      <vt:variant>
        <vt:i4>5</vt:i4>
      </vt:variant>
      <vt:variant>
        <vt:lpwstr>https://safelives.org.uk/knowledge-hub/spotlights/spotlight-3-young-people-and-domestic-abuse</vt:lpwstr>
      </vt:variant>
      <vt:variant>
        <vt:lpwstr/>
      </vt:variant>
      <vt:variant>
        <vt:i4>3670072</vt:i4>
      </vt:variant>
      <vt:variant>
        <vt:i4>96</vt:i4>
      </vt:variant>
      <vt:variant>
        <vt:i4>0</vt:i4>
      </vt:variant>
      <vt:variant>
        <vt:i4>5</vt:i4>
      </vt:variant>
      <vt:variant>
        <vt:lpwstr>http://www.refuge.org.uk/get-help-now/support-for-women/what-about-my-children/</vt:lpwstr>
      </vt:variant>
      <vt:variant>
        <vt:lpwstr/>
      </vt:variant>
      <vt:variant>
        <vt:i4>7405609</vt:i4>
      </vt:variant>
      <vt:variant>
        <vt:i4>93</vt:i4>
      </vt:variant>
      <vt:variant>
        <vt:i4>0</vt:i4>
      </vt:variant>
      <vt:variant>
        <vt:i4>5</vt:i4>
      </vt:variant>
      <vt:variant>
        <vt:lpwstr>https://www.nspcc.org.uk/what-is-child-abuse/types-of-abuse/domestic-abuse/</vt:lpwstr>
      </vt:variant>
      <vt:variant>
        <vt:lpwstr/>
      </vt:variant>
      <vt:variant>
        <vt:i4>5963871</vt:i4>
      </vt:variant>
      <vt:variant>
        <vt:i4>90</vt:i4>
      </vt:variant>
      <vt:variant>
        <vt:i4>0</vt:i4>
      </vt:variant>
      <vt:variant>
        <vt:i4>5</vt:i4>
      </vt:variant>
      <vt:variant>
        <vt:lpwstr>https://www.nicco.org.uk/</vt:lpwstr>
      </vt:variant>
      <vt:variant>
        <vt:lpwstr/>
      </vt:variant>
      <vt:variant>
        <vt:i4>2031658</vt:i4>
      </vt:variant>
      <vt:variant>
        <vt:i4>87</vt:i4>
      </vt:variant>
      <vt:variant>
        <vt:i4>0</vt:i4>
      </vt:variant>
      <vt:variant>
        <vt:i4>5</vt:i4>
      </vt:variant>
      <vt:variant>
        <vt:lpwstr>http://www.telfordsafeguardingboard.org.uk/lscb/downloads/file/210/misper_flowchart</vt:lpwstr>
      </vt:variant>
      <vt:variant>
        <vt:lpwstr/>
      </vt:variant>
      <vt:variant>
        <vt:i4>1966161</vt:i4>
      </vt:variant>
      <vt:variant>
        <vt:i4>84</vt:i4>
      </vt:variant>
      <vt:variant>
        <vt:i4>0</vt:i4>
      </vt:variant>
      <vt:variant>
        <vt:i4>5</vt:i4>
      </vt:variant>
      <vt:variant>
        <vt:lpwstr>https://helpwithchildarrangements.service.justice.gov.uk/</vt:lpwstr>
      </vt:variant>
      <vt:variant>
        <vt:lpwstr/>
      </vt:variant>
      <vt:variant>
        <vt:i4>3342386</vt:i4>
      </vt:variant>
      <vt:variant>
        <vt:i4>81</vt:i4>
      </vt:variant>
      <vt:variant>
        <vt:i4>0</vt:i4>
      </vt:variant>
      <vt:variant>
        <vt:i4>5</vt:i4>
      </vt:variant>
      <vt:variant>
        <vt:lpwstr>https://www.gov.uk/government/publications/young-witness-booklet-for-12-to-17-year-olds</vt:lpwstr>
      </vt:variant>
      <vt:variant>
        <vt:lpwstr/>
      </vt:variant>
      <vt:variant>
        <vt:i4>3604597</vt:i4>
      </vt:variant>
      <vt:variant>
        <vt:i4>78</vt:i4>
      </vt:variant>
      <vt:variant>
        <vt:i4>0</vt:i4>
      </vt:variant>
      <vt:variant>
        <vt:i4>5</vt:i4>
      </vt:variant>
      <vt:variant>
        <vt:lpwstr>https://www.gov.uk/government/publications/young-witness-booklet-for-5-to-11-year-olds</vt:lpwstr>
      </vt:variant>
      <vt:variant>
        <vt:lpwstr/>
      </vt:variant>
      <vt:variant>
        <vt:i4>5111891</vt:i4>
      </vt:variant>
      <vt:variant>
        <vt:i4>75</vt:i4>
      </vt:variant>
      <vt:variant>
        <vt:i4>0</vt:i4>
      </vt:variant>
      <vt:variant>
        <vt:i4>5</vt:i4>
      </vt:variant>
      <vt:variant>
        <vt:lpwstr>https://www.gov.uk/government/publications/mental-health-and-behaviour-in-schools--2</vt:lpwstr>
      </vt:variant>
      <vt:variant>
        <vt:lpwstr/>
      </vt:variant>
      <vt:variant>
        <vt:i4>2818052</vt:i4>
      </vt:variant>
      <vt:variant>
        <vt:i4>72</vt:i4>
      </vt:variant>
      <vt:variant>
        <vt:i4>0</vt:i4>
      </vt:variant>
      <vt:variant>
        <vt:i4>5</vt:i4>
      </vt:variant>
      <vt:variant>
        <vt:lpwstr>https://assets.publishing.service.gov.uk/government/uploads/system/uploads/attachment_data/file/623895/Preventing_and_tackling_bullying_advice.pdf</vt:lpwstr>
      </vt:variant>
      <vt:variant>
        <vt:lpwstr/>
      </vt:variant>
      <vt:variant>
        <vt:i4>3342387</vt:i4>
      </vt:variant>
      <vt:variant>
        <vt:i4>69</vt:i4>
      </vt:variant>
      <vt:variant>
        <vt:i4>0</vt:i4>
      </vt:variant>
      <vt:variant>
        <vt:i4>5</vt:i4>
      </vt:variant>
      <vt:variant>
        <vt:lpwstr>https://www.gov.uk/government/publications/criminal-exploitation-of-children-and-vulnerable-adults-county-lines</vt:lpwstr>
      </vt:variant>
      <vt:variant>
        <vt:lpwstr/>
      </vt:variant>
      <vt:variant>
        <vt:i4>4390931</vt:i4>
      </vt:variant>
      <vt:variant>
        <vt:i4>66</vt:i4>
      </vt:variant>
      <vt:variant>
        <vt:i4>0</vt:i4>
      </vt:variant>
      <vt:variant>
        <vt:i4>5</vt:i4>
      </vt:variant>
      <vt:variant>
        <vt:lpwstr>https://www.gov.uk/government/publications/advice-to-schools-and-colleges-on-gangs-and-youth-violence</vt:lpwstr>
      </vt:variant>
      <vt:variant>
        <vt:lpwstr/>
      </vt:variant>
      <vt:variant>
        <vt:i4>3342442</vt:i4>
      </vt:variant>
      <vt:variant>
        <vt:i4>63</vt:i4>
      </vt:variant>
      <vt:variant>
        <vt:i4>0</vt:i4>
      </vt:variant>
      <vt:variant>
        <vt:i4>5</vt:i4>
      </vt:variant>
      <vt:variant>
        <vt:lpwstr>https://www.gov.uk/government/publications/searching-screening-and-confiscation</vt:lpwstr>
      </vt:variant>
      <vt:variant>
        <vt:lpwstr/>
      </vt:variant>
      <vt:variant>
        <vt:i4>6750333</vt:i4>
      </vt:variant>
      <vt:variant>
        <vt:i4>60</vt:i4>
      </vt:variant>
      <vt:variant>
        <vt:i4>0</vt:i4>
      </vt:variant>
      <vt:variant>
        <vt:i4>5</vt:i4>
      </vt:variant>
      <vt:variant>
        <vt:lpwstr>https://www.gov.uk/government/publications/sexting-in-schools-and-colleges</vt:lpwstr>
      </vt:variant>
      <vt:variant>
        <vt:lpwstr/>
      </vt:variant>
      <vt:variant>
        <vt:i4>7405665</vt:i4>
      </vt:variant>
      <vt:variant>
        <vt:i4>57</vt:i4>
      </vt:variant>
      <vt:variant>
        <vt:i4>0</vt:i4>
      </vt:variant>
      <vt:variant>
        <vt:i4>5</vt:i4>
      </vt:variant>
      <vt:variant>
        <vt:lpwstr>https://www.brook.org.uk/our-work/the-sexual-behaviours-traffic-light-tool</vt:lpwstr>
      </vt:variant>
      <vt:variant>
        <vt:lpwstr/>
      </vt:variant>
      <vt:variant>
        <vt:i4>6815852</vt:i4>
      </vt:variant>
      <vt:variant>
        <vt:i4>54</vt:i4>
      </vt:variant>
      <vt:variant>
        <vt:i4>0</vt:i4>
      </vt:variant>
      <vt:variant>
        <vt:i4>5</vt:i4>
      </vt:variant>
      <vt:variant>
        <vt:lpwstr>https://www.farrer.co.uk/globalassets/clients-and-sectors/safeguarding/farrer--co-safeguarding-peer-on-peer-abuse-toolkit-2019.pdf</vt:lpwstr>
      </vt:variant>
      <vt:variant>
        <vt:lpwstr/>
      </vt:variant>
      <vt:variant>
        <vt:i4>917526</vt:i4>
      </vt:variant>
      <vt:variant>
        <vt:i4>51</vt:i4>
      </vt:variant>
      <vt:variant>
        <vt:i4>0</vt:i4>
      </vt:variant>
      <vt:variant>
        <vt:i4>5</vt:i4>
      </vt:variant>
      <vt:variant>
        <vt:lpwstr>https://www.gov.uk/government/publications/sexual-violence-and-sexual-harassment-between-children-in-schools-and-colleges</vt:lpwstr>
      </vt:variant>
      <vt:variant>
        <vt:lpwstr/>
      </vt:variant>
      <vt:variant>
        <vt:i4>4980827</vt:i4>
      </vt:variant>
      <vt:variant>
        <vt:i4>48</vt:i4>
      </vt:variant>
      <vt:variant>
        <vt:i4>0</vt:i4>
      </vt:variant>
      <vt:variant>
        <vt:i4>5</vt:i4>
      </vt:variant>
      <vt:variant>
        <vt:lpwstr>http://www.telfordsafeguardingboard.org.uk/lscb/downloads/file/38/sexually_harmful_behaviour_-_risk_assessment_tool</vt:lpwstr>
      </vt:variant>
      <vt:variant>
        <vt:lpwstr/>
      </vt:variant>
      <vt:variant>
        <vt:i4>2490418</vt:i4>
      </vt:variant>
      <vt:variant>
        <vt:i4>45</vt:i4>
      </vt:variant>
      <vt:variant>
        <vt:i4>0</vt:i4>
      </vt:variant>
      <vt:variant>
        <vt:i4>5</vt:i4>
      </vt:variant>
      <vt:variant>
        <vt:lpwstr>https://www.iwf.org.uk/</vt:lpwstr>
      </vt:variant>
      <vt:variant>
        <vt:lpwstr/>
      </vt:variant>
      <vt:variant>
        <vt:i4>3342387</vt:i4>
      </vt:variant>
      <vt:variant>
        <vt:i4>42</vt:i4>
      </vt:variant>
      <vt:variant>
        <vt:i4>0</vt:i4>
      </vt:variant>
      <vt:variant>
        <vt:i4>5</vt:i4>
      </vt:variant>
      <vt:variant>
        <vt:lpwstr>https://www.gov.uk/government/publications/criminal-exploitation-of-children-and-vulnerable-adults-county-lines</vt:lpwstr>
      </vt:variant>
      <vt:variant>
        <vt:lpwstr/>
      </vt:variant>
      <vt:variant>
        <vt:i4>1638423</vt:i4>
      </vt:variant>
      <vt:variant>
        <vt:i4>39</vt:i4>
      </vt:variant>
      <vt:variant>
        <vt:i4>0</vt:i4>
      </vt:variant>
      <vt:variant>
        <vt:i4>5</vt:i4>
      </vt:variant>
      <vt:variant>
        <vt:lpwstr>https://www.childrenssociety.org.uk/what-we-do/our-services/climb</vt:lpwstr>
      </vt:variant>
      <vt:variant>
        <vt:lpwstr/>
      </vt:variant>
      <vt:variant>
        <vt:i4>6488105</vt:i4>
      </vt:variant>
      <vt:variant>
        <vt:i4>36</vt:i4>
      </vt:variant>
      <vt:variant>
        <vt:i4>0</vt:i4>
      </vt:variant>
      <vt:variant>
        <vt:i4>5</vt:i4>
      </vt:variant>
      <vt:variant>
        <vt:lpwstr>https://www.gov.uk/government/publications/national-referral-mechanism-guidance-for-child-first-responders</vt:lpwstr>
      </vt:variant>
      <vt:variant>
        <vt:lpwstr/>
      </vt:variant>
      <vt:variant>
        <vt:i4>2162704</vt:i4>
      </vt:variant>
      <vt:variant>
        <vt:i4>33</vt:i4>
      </vt:variant>
      <vt:variant>
        <vt:i4>0</vt:i4>
      </vt:variant>
      <vt:variant>
        <vt:i4>5</vt:i4>
      </vt:variant>
      <vt:variant>
        <vt:lpwstr>http://www.telfordsafeguardingboard.org.uk/lscb/downloads/file/152/cse_warning_signs_checklist</vt:lpwstr>
      </vt:variant>
      <vt:variant>
        <vt:lpwstr/>
      </vt:variant>
      <vt:variant>
        <vt:i4>2293790</vt:i4>
      </vt:variant>
      <vt:variant>
        <vt:i4>30</vt:i4>
      </vt:variant>
      <vt:variant>
        <vt:i4>0</vt:i4>
      </vt:variant>
      <vt:variant>
        <vt:i4>5</vt:i4>
      </vt:variant>
      <vt:variant>
        <vt:lpwstr>http://www.telfordsafeguardingboard.org.uk/lscb/downloads/file/180/cate_referral_form_2017</vt:lpwstr>
      </vt:variant>
      <vt:variant>
        <vt:lpwstr/>
      </vt:variant>
      <vt:variant>
        <vt:i4>3473409</vt:i4>
      </vt:variant>
      <vt:variant>
        <vt:i4>27</vt:i4>
      </vt:variant>
      <vt:variant>
        <vt:i4>0</vt:i4>
      </vt:variant>
      <vt:variant>
        <vt:i4>5</vt:i4>
      </vt:variant>
      <vt:variant>
        <vt:lpwstr>http://www.telfordsafeguardingboard.org.uk/lscb/downloads/file/194/cse_care_support_pathway</vt:lpwstr>
      </vt:variant>
      <vt:variant>
        <vt:lpwstr/>
      </vt:variant>
      <vt:variant>
        <vt:i4>6750242</vt:i4>
      </vt:variant>
      <vt:variant>
        <vt:i4>24</vt:i4>
      </vt:variant>
      <vt:variant>
        <vt:i4>0</vt:i4>
      </vt:variant>
      <vt:variant>
        <vt:i4>5</vt:i4>
      </vt:variant>
      <vt:variant>
        <vt:lpwstr>https://www.gov.uk/government/publications/child-sexual-exploitation-definition-and-guide-for-practitioners</vt:lpwstr>
      </vt:variant>
      <vt:variant>
        <vt:lpwstr/>
      </vt:variant>
      <vt:variant>
        <vt:i4>5832779</vt:i4>
      </vt:variant>
      <vt:variant>
        <vt:i4>21</vt:i4>
      </vt:variant>
      <vt:variant>
        <vt:i4>0</vt:i4>
      </vt:variant>
      <vt:variant>
        <vt:i4>5</vt:i4>
      </vt:variant>
      <vt:variant>
        <vt:lpwstr>https://www.gov.uk/government/publications/safeguarding-children-in-whom-illness-is-fabricated-or-induced</vt:lpwstr>
      </vt:variant>
      <vt:variant>
        <vt:lpwstr/>
      </vt:variant>
      <vt:variant>
        <vt:i4>2818163</vt:i4>
      </vt:variant>
      <vt:variant>
        <vt:i4>18</vt:i4>
      </vt:variant>
      <vt:variant>
        <vt:i4>0</vt:i4>
      </vt:variant>
      <vt:variant>
        <vt:i4>5</vt:i4>
      </vt:variant>
      <vt:variant>
        <vt:lpwstr>http://westmidlands.procedures.org.uk/</vt:lpwstr>
      </vt:variant>
      <vt:variant>
        <vt:lpwstr/>
      </vt:variant>
      <vt:variant>
        <vt:i4>3407969</vt:i4>
      </vt:variant>
      <vt:variant>
        <vt:i4>15</vt:i4>
      </vt:variant>
      <vt:variant>
        <vt:i4>0</vt:i4>
      </vt:variant>
      <vt:variant>
        <vt:i4>5</vt:i4>
      </vt:variant>
      <vt:variant>
        <vt:lpwstr>https://www.telfordsafeguardingboard.org.uk/info/13/i_work_with_children_young_people_and_parents/20/policies_procedures_and_guidance</vt:lpwstr>
      </vt:variant>
      <vt:variant>
        <vt:lpwstr/>
      </vt:variant>
      <vt:variant>
        <vt:i4>3604531</vt:i4>
      </vt:variant>
      <vt:variant>
        <vt:i4>12</vt:i4>
      </vt:variant>
      <vt:variant>
        <vt:i4>0</vt:i4>
      </vt:variant>
      <vt:variant>
        <vt:i4>5</vt:i4>
      </vt:variant>
      <vt:variant>
        <vt:lpwstr>https://www.gov.uk/government/publications/covid-19-safeguarding-in-schools-colleges-and-other-providers/coronavirus-covid-19-safeguarding-in-schools-colleges-and-other-providers</vt:lpwstr>
      </vt:variant>
      <vt:variant>
        <vt:lpwstr/>
      </vt:variant>
      <vt:variant>
        <vt:i4>6357103</vt:i4>
      </vt:variant>
      <vt:variant>
        <vt:i4>9</vt:i4>
      </vt:variant>
      <vt:variant>
        <vt:i4>0</vt:i4>
      </vt:variant>
      <vt:variant>
        <vt:i4>5</vt:i4>
      </vt:variant>
      <vt:variant>
        <vt:lpwstr>https://www.nspcc.org.uk/support-us/ways-to-give/donate/?source=ppc-brand&amp;gclsrc=aw.ds&amp;ds_rl=1279303&amp;ds_rl=1279303&amp;gclid=EAIaIQobChMI1PP3q6Wi6wIVmK3tCh1x_QvxEAAYASAAEgKCLPD_BwE&amp;gclsrc=aw.ds</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ROBERT JOHNSON CATHOLIC COLLEGE</dc:title>
  <dc:subject/>
  <dc:creator>tracey.young1</dc:creator>
  <cp:keywords/>
  <cp:lastModifiedBy>Bowen, Claire</cp:lastModifiedBy>
  <cp:revision>3</cp:revision>
  <cp:lastPrinted>2020-11-27T09:21:00Z</cp:lastPrinted>
  <dcterms:created xsi:type="dcterms:W3CDTF">2020-12-28T19:54:00Z</dcterms:created>
  <dcterms:modified xsi:type="dcterms:W3CDTF">2021-05-10T11:24:00Z</dcterms:modified>
</cp:coreProperties>
</file>