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14C5E9" w14:textId="77777777" w:rsidR="00285A02" w:rsidRDefault="00285A02" w:rsidP="00285A02">
      <w:pPr>
        <w:jc w:val="both"/>
        <w:rPr>
          <w:rFonts w:eastAsiaTheme="minorEastAsia"/>
          <w:b/>
          <w:sz w:val="32"/>
          <w:lang w:val="en-US" w:eastAsia="ja-JP"/>
        </w:rPr>
      </w:pPr>
    </w:p>
    <w:p w14:paraId="6CF95AF3" w14:textId="77777777" w:rsidR="00285A02" w:rsidRPr="00FC4F96" w:rsidRDefault="00285A02" w:rsidP="00285A02">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506DBC7" wp14:editId="432A16F1">
            <wp:extent cx="1090728" cy="908513"/>
            <wp:effectExtent l="0" t="0" r="0" b="635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5231E47" w14:textId="77777777" w:rsidR="00285A02" w:rsidRPr="00FC4F96" w:rsidRDefault="00285A02" w:rsidP="00285A02">
      <w:pPr>
        <w:spacing w:after="0" w:line="240" w:lineRule="auto"/>
        <w:jc w:val="both"/>
        <w:rPr>
          <w:rFonts w:ascii="Calibri" w:eastAsiaTheme="minorEastAsia" w:hAnsi="Calibri" w:cs="Calibri"/>
          <w:b/>
          <w:sz w:val="32"/>
          <w:lang w:val="en-US" w:eastAsia="ja-JP"/>
        </w:rPr>
      </w:pPr>
    </w:p>
    <w:p w14:paraId="1F4D6954" w14:textId="77777777" w:rsidR="00285A02" w:rsidRPr="00FC4F96" w:rsidRDefault="00285A02" w:rsidP="00285A02">
      <w:pPr>
        <w:spacing w:after="0" w:line="240" w:lineRule="auto"/>
        <w:jc w:val="both"/>
        <w:rPr>
          <w:rFonts w:ascii="Calibri" w:eastAsiaTheme="minorEastAsia" w:hAnsi="Calibri" w:cs="Calibri"/>
          <w:b/>
          <w:sz w:val="32"/>
          <w:lang w:val="en-US" w:eastAsia="ja-JP"/>
        </w:rPr>
      </w:pPr>
    </w:p>
    <w:p w14:paraId="77CE85B1" w14:textId="77777777" w:rsidR="00285A02" w:rsidRPr="00FC4F96" w:rsidRDefault="00285A02" w:rsidP="00285A02">
      <w:pPr>
        <w:spacing w:after="0" w:line="240" w:lineRule="auto"/>
        <w:jc w:val="both"/>
        <w:rPr>
          <w:rFonts w:ascii="Calibri" w:eastAsiaTheme="minorEastAsia" w:hAnsi="Calibri" w:cs="Calibri"/>
          <w:b/>
          <w:sz w:val="32"/>
          <w:lang w:val="en-US" w:eastAsia="ja-JP"/>
        </w:rPr>
      </w:pPr>
    </w:p>
    <w:p w14:paraId="48EBD0C2" w14:textId="77777777" w:rsidR="00285A02" w:rsidRPr="0031621F" w:rsidRDefault="00285A02" w:rsidP="00285A02">
      <w:pPr>
        <w:spacing w:after="0" w:line="240" w:lineRule="auto"/>
        <w:jc w:val="both"/>
        <w:rPr>
          <w:rFonts w:ascii="Century Gothic" w:eastAsiaTheme="minorEastAsia" w:hAnsi="Century Gothic" w:cs="Calibri"/>
          <w:b/>
          <w:sz w:val="32"/>
          <w:lang w:val="en-US" w:eastAsia="ja-JP"/>
        </w:rPr>
      </w:pPr>
    </w:p>
    <w:p w14:paraId="19B48D41" w14:textId="77777777" w:rsidR="00285A02" w:rsidRPr="0031621F" w:rsidRDefault="00285A02" w:rsidP="00285A02">
      <w:pPr>
        <w:spacing w:after="0" w:line="240" w:lineRule="auto"/>
        <w:jc w:val="center"/>
        <w:rPr>
          <w:rFonts w:ascii="Century Gothic" w:eastAsiaTheme="majorEastAsia" w:hAnsi="Century Gothic" w:cs="Calibri"/>
          <w:bCs/>
          <w:color w:val="00B050"/>
          <w:sz w:val="72"/>
          <w:szCs w:val="72"/>
          <w:lang w:eastAsia="ja-JP"/>
        </w:rPr>
      </w:pPr>
      <w:r w:rsidRPr="0031621F">
        <w:rPr>
          <w:rFonts w:ascii="Century Gothic" w:eastAsiaTheme="majorEastAsia" w:hAnsi="Century Gothic" w:cs="Calibri"/>
          <w:bCs/>
          <w:color w:val="00B050"/>
          <w:sz w:val="72"/>
          <w:szCs w:val="72"/>
          <w:lang w:eastAsia="ja-JP"/>
        </w:rPr>
        <w:t>The Linden Centre</w:t>
      </w:r>
    </w:p>
    <w:p w14:paraId="3E9BA3DF" w14:textId="77777777" w:rsidR="00285A02" w:rsidRPr="0031621F" w:rsidRDefault="00285A02" w:rsidP="00285A02">
      <w:pPr>
        <w:spacing w:after="0" w:line="240" w:lineRule="auto"/>
        <w:jc w:val="center"/>
        <w:rPr>
          <w:rFonts w:ascii="Century Gothic" w:eastAsiaTheme="majorEastAsia" w:hAnsi="Century Gothic" w:cs="Calibri"/>
          <w:bCs/>
          <w:color w:val="7030A0"/>
          <w:sz w:val="72"/>
          <w:szCs w:val="72"/>
          <w:lang w:eastAsia="ja-JP"/>
        </w:rPr>
      </w:pPr>
    </w:p>
    <w:p w14:paraId="73EA70C2" w14:textId="0580E23F" w:rsidR="00285A02" w:rsidRPr="0031621F" w:rsidRDefault="00285A02" w:rsidP="00285A02">
      <w:pPr>
        <w:jc w:val="center"/>
        <w:rPr>
          <w:rFonts w:ascii="Century Gothic" w:eastAsiaTheme="majorEastAsia" w:hAnsi="Century Gothic" w:cs="Arial"/>
          <w:color w:val="000000" w:themeColor="text1"/>
          <w:sz w:val="72"/>
          <w:szCs w:val="72"/>
          <w:lang w:eastAsia="ja-JP"/>
        </w:rPr>
      </w:pPr>
      <w:r w:rsidRPr="0031621F">
        <w:rPr>
          <w:rFonts w:ascii="Century Gothic" w:eastAsiaTheme="majorEastAsia" w:hAnsi="Century Gothic" w:cs="Arial"/>
          <w:color w:val="000000" w:themeColor="text1"/>
          <w:sz w:val="72"/>
          <w:szCs w:val="72"/>
          <w:lang w:eastAsia="ja-JP"/>
        </w:rPr>
        <w:t>Pupil Confidentiality Policy</w:t>
      </w:r>
    </w:p>
    <w:p w14:paraId="3C742D48" w14:textId="77777777" w:rsidR="0031621F" w:rsidRPr="00F165AD" w:rsidRDefault="0031621F" w:rsidP="00285A02">
      <w:pPr>
        <w:jc w:val="center"/>
        <w:rPr>
          <w:rFonts w:eastAsiaTheme="majorEastAsia" w:cs="Arial"/>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31621F" w:rsidRPr="006C79BC" w14:paraId="0723D089" w14:textId="77777777" w:rsidTr="00B01F1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93CA8C7" w14:textId="77777777" w:rsidR="0031621F" w:rsidRPr="006C79BC" w:rsidRDefault="0031621F" w:rsidP="00B01F17">
            <w:pPr>
              <w:rPr>
                <w:rFonts w:ascii="Century Gothic" w:hAnsi="Century Gothic"/>
              </w:rPr>
            </w:pPr>
            <w:r w:rsidRPr="006C79BC">
              <w:rPr>
                <w:rFonts w:ascii="Century Gothic" w:hAnsi="Century Gothic"/>
              </w:rPr>
              <w:t xml:space="preserve">Signed by: </w:t>
            </w:r>
          </w:p>
        </w:tc>
      </w:tr>
      <w:tr w:rsidR="0031621F" w:rsidRPr="006C79BC" w14:paraId="5EA25293" w14:textId="77777777" w:rsidTr="00B01F1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03D404" w14:textId="77777777" w:rsidR="0031621F" w:rsidRPr="006C79BC" w:rsidRDefault="0031621F" w:rsidP="00B01F17">
            <w:pPr>
              <w:rPr>
                <w:rFonts w:ascii="Century Gothic" w:hAnsi="Century Gothic"/>
              </w:rPr>
            </w:pPr>
          </w:p>
          <w:p w14:paraId="21E9526E" w14:textId="77777777" w:rsidR="0031621F" w:rsidRPr="006C79BC" w:rsidRDefault="0031621F" w:rsidP="00B01F17">
            <w:pPr>
              <w:rPr>
                <w:rFonts w:ascii="Century Gothic" w:hAnsi="Century Gothic"/>
              </w:rPr>
            </w:pPr>
          </w:p>
          <w:p w14:paraId="0F0C098D" w14:textId="77777777" w:rsidR="0031621F" w:rsidRPr="006C79BC" w:rsidRDefault="0031621F" w:rsidP="00B01F1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BD7138E" w14:textId="77777777" w:rsidR="0031621F" w:rsidRPr="006C79BC" w:rsidRDefault="0031621F" w:rsidP="00B01F17">
            <w:pPr>
              <w:rPr>
                <w:rFonts w:ascii="Century Gothic" w:hAnsi="Century Gothic"/>
              </w:rPr>
            </w:pPr>
          </w:p>
          <w:p w14:paraId="6516044D" w14:textId="77777777" w:rsidR="0031621F" w:rsidRPr="006C79BC" w:rsidRDefault="0031621F" w:rsidP="00B01F17">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AFF663" w14:textId="77777777" w:rsidR="0031621F" w:rsidRPr="006C79BC" w:rsidRDefault="0031621F" w:rsidP="00B01F17">
            <w:pPr>
              <w:rPr>
                <w:rFonts w:ascii="Century Gothic" w:hAnsi="Century Gothic"/>
              </w:rPr>
            </w:pPr>
          </w:p>
          <w:p w14:paraId="318BE378" w14:textId="77777777" w:rsidR="0031621F" w:rsidRPr="006C79BC" w:rsidRDefault="0031621F" w:rsidP="00B01F17">
            <w:pPr>
              <w:rPr>
                <w:rFonts w:ascii="Century Gothic" w:hAnsi="Century Gothic"/>
              </w:rPr>
            </w:pPr>
            <w:r w:rsidRPr="006C79BC">
              <w:rPr>
                <w:rFonts w:ascii="Century Gothic" w:hAnsi="Century Gothic"/>
              </w:rPr>
              <w:t xml:space="preserve">Date: </w:t>
            </w:r>
          </w:p>
        </w:tc>
      </w:tr>
      <w:tr w:rsidR="0031621F" w:rsidRPr="006C79BC" w14:paraId="15D79DF8" w14:textId="77777777" w:rsidTr="00B01F1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46C565" w14:textId="77777777" w:rsidR="0031621F" w:rsidRPr="006C79BC" w:rsidRDefault="0031621F" w:rsidP="00B01F17">
            <w:pPr>
              <w:rPr>
                <w:rFonts w:ascii="Century Gothic" w:hAnsi="Century Gothic"/>
              </w:rPr>
            </w:pPr>
          </w:p>
          <w:p w14:paraId="7A0F6E0F" w14:textId="77777777" w:rsidR="0031621F" w:rsidRPr="006C79BC" w:rsidRDefault="0031621F" w:rsidP="00B01F17">
            <w:pPr>
              <w:rPr>
                <w:rFonts w:ascii="Century Gothic" w:hAnsi="Century Gothic"/>
              </w:rPr>
            </w:pPr>
          </w:p>
          <w:p w14:paraId="3CFE2265" w14:textId="77777777" w:rsidR="0031621F" w:rsidRPr="006C79BC" w:rsidRDefault="0031621F" w:rsidP="00B01F1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C7A5AB9" w14:textId="77777777" w:rsidR="0031621F" w:rsidRPr="006C79BC" w:rsidRDefault="0031621F" w:rsidP="00B01F17">
            <w:pPr>
              <w:rPr>
                <w:rFonts w:ascii="Century Gothic" w:hAnsi="Century Gothic"/>
              </w:rPr>
            </w:pPr>
          </w:p>
          <w:p w14:paraId="7CF769D5" w14:textId="77777777" w:rsidR="0031621F" w:rsidRPr="006C79BC" w:rsidRDefault="0031621F" w:rsidP="00B01F17">
            <w:pPr>
              <w:rPr>
                <w:rFonts w:ascii="Century Gothic" w:hAnsi="Century Gothic"/>
              </w:rPr>
            </w:pPr>
            <w:r w:rsidRPr="006C79BC">
              <w:rPr>
                <w:rFonts w:ascii="Century Gothic" w:hAnsi="Century Gothic"/>
              </w:rPr>
              <w:t xml:space="preserve">Chair of Management Committee </w:t>
            </w:r>
          </w:p>
          <w:p w14:paraId="3AA40FAF" w14:textId="77777777" w:rsidR="0031621F" w:rsidRPr="006C79BC" w:rsidRDefault="0031621F" w:rsidP="00B01F1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2FA776D" w14:textId="77777777" w:rsidR="0031621F" w:rsidRPr="006C79BC" w:rsidRDefault="0031621F" w:rsidP="00B01F17">
            <w:pPr>
              <w:rPr>
                <w:rFonts w:ascii="Century Gothic" w:hAnsi="Century Gothic"/>
              </w:rPr>
            </w:pPr>
          </w:p>
          <w:p w14:paraId="1DC47C0C" w14:textId="77777777" w:rsidR="0031621F" w:rsidRPr="006C79BC" w:rsidRDefault="0031621F" w:rsidP="00B01F17">
            <w:pPr>
              <w:rPr>
                <w:rFonts w:ascii="Century Gothic" w:hAnsi="Century Gothic"/>
              </w:rPr>
            </w:pPr>
            <w:r w:rsidRPr="006C79BC">
              <w:rPr>
                <w:rFonts w:ascii="Century Gothic" w:hAnsi="Century Gothic"/>
              </w:rPr>
              <w:t xml:space="preserve">Date </w:t>
            </w:r>
          </w:p>
        </w:tc>
      </w:tr>
    </w:tbl>
    <w:p w14:paraId="0BD4031F" w14:textId="77777777" w:rsidR="0031621F" w:rsidRPr="006C79BC" w:rsidRDefault="0031621F" w:rsidP="0031621F">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31621F" w:rsidRPr="006C79BC" w14:paraId="4E97275A" w14:textId="77777777" w:rsidTr="00B01F1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F886F70" w14:textId="77777777" w:rsidR="0031621F" w:rsidRPr="006C79BC" w:rsidRDefault="0031621F" w:rsidP="00B01F17">
            <w:pPr>
              <w:rPr>
                <w:rFonts w:ascii="Century Gothic" w:hAnsi="Century Gothic"/>
              </w:rPr>
            </w:pPr>
          </w:p>
          <w:p w14:paraId="1027F7DA" w14:textId="77777777" w:rsidR="0031621F" w:rsidRPr="006C79BC" w:rsidRDefault="0031621F" w:rsidP="00B01F17">
            <w:pPr>
              <w:rPr>
                <w:rFonts w:ascii="Century Gothic" w:hAnsi="Century Gothic"/>
              </w:rPr>
            </w:pPr>
            <w:r w:rsidRPr="006C79BC">
              <w:rPr>
                <w:rFonts w:ascii="Century Gothic" w:hAnsi="Century Gothic"/>
              </w:rPr>
              <w:t>Last Updated</w:t>
            </w:r>
          </w:p>
          <w:p w14:paraId="685C29B4" w14:textId="77777777" w:rsidR="0031621F" w:rsidRPr="006C79BC" w:rsidRDefault="0031621F" w:rsidP="00B01F1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B8D17B" w14:textId="77777777" w:rsidR="0031621F" w:rsidRPr="006C79BC" w:rsidRDefault="0031621F" w:rsidP="00B01F17">
            <w:pPr>
              <w:rPr>
                <w:rFonts w:ascii="Century Gothic" w:hAnsi="Century Gothic"/>
              </w:rPr>
            </w:pPr>
          </w:p>
          <w:p w14:paraId="77493585" w14:textId="6267C4F9" w:rsidR="0031621F" w:rsidRPr="006C79BC" w:rsidRDefault="0031621F" w:rsidP="00B01F17">
            <w:pPr>
              <w:rPr>
                <w:rFonts w:ascii="Century Gothic" w:hAnsi="Century Gothic"/>
              </w:rPr>
            </w:pPr>
            <w:r w:rsidRPr="006C79BC">
              <w:rPr>
                <w:rFonts w:ascii="Century Gothic" w:hAnsi="Century Gothic"/>
              </w:rPr>
              <w:t xml:space="preserve"> </w:t>
            </w:r>
            <w:r w:rsidR="00A56BE2">
              <w:rPr>
                <w:rFonts w:ascii="Century Gothic" w:hAnsi="Century Gothic"/>
              </w:rPr>
              <w:t>08</w:t>
            </w:r>
            <w:r w:rsidR="00A56BE2" w:rsidRPr="00A56BE2">
              <w:rPr>
                <w:rFonts w:ascii="Century Gothic" w:hAnsi="Century Gothic"/>
                <w:vertAlign w:val="superscript"/>
              </w:rPr>
              <w:t>th</w:t>
            </w:r>
            <w:r w:rsidR="00A56BE2">
              <w:rPr>
                <w:rFonts w:ascii="Century Gothic" w:hAnsi="Century Gothic"/>
              </w:rPr>
              <w:t xml:space="preserve"> February 2021</w:t>
            </w:r>
          </w:p>
        </w:tc>
      </w:tr>
      <w:tr w:rsidR="0031621F" w:rsidRPr="006C79BC" w14:paraId="0400DDF5" w14:textId="77777777" w:rsidTr="00B01F1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CD813D" w14:textId="77777777" w:rsidR="0031621F" w:rsidRPr="006C79BC" w:rsidRDefault="0031621F" w:rsidP="00B01F17">
            <w:pPr>
              <w:rPr>
                <w:rFonts w:ascii="Century Gothic" w:hAnsi="Century Gothic"/>
              </w:rPr>
            </w:pPr>
          </w:p>
          <w:p w14:paraId="41E3B6F5" w14:textId="77777777" w:rsidR="0031621F" w:rsidRPr="006C79BC" w:rsidRDefault="0031621F" w:rsidP="00B01F17">
            <w:pPr>
              <w:rPr>
                <w:rFonts w:ascii="Century Gothic" w:hAnsi="Century Gothic"/>
              </w:rPr>
            </w:pPr>
            <w:r w:rsidRPr="006C79BC">
              <w:rPr>
                <w:rFonts w:ascii="Century Gothic" w:hAnsi="Century Gothic"/>
              </w:rPr>
              <w:t>Review Due:</w:t>
            </w:r>
          </w:p>
          <w:p w14:paraId="57EEBEE0" w14:textId="77777777" w:rsidR="0031621F" w:rsidRPr="006C79BC" w:rsidRDefault="0031621F" w:rsidP="00B01F1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1D8A76" w14:textId="77777777" w:rsidR="0031621F" w:rsidRPr="006C79BC" w:rsidRDefault="0031621F" w:rsidP="00B01F17">
            <w:pPr>
              <w:rPr>
                <w:rFonts w:ascii="Century Gothic" w:hAnsi="Century Gothic"/>
              </w:rPr>
            </w:pPr>
          </w:p>
          <w:p w14:paraId="0442714A" w14:textId="16E93FC5" w:rsidR="0031621F" w:rsidRPr="006C79BC" w:rsidRDefault="00A56BE2" w:rsidP="00A56BE2">
            <w:pPr>
              <w:rPr>
                <w:rFonts w:ascii="Century Gothic" w:hAnsi="Century Gothic"/>
              </w:rPr>
            </w:pPr>
            <w:r>
              <w:rPr>
                <w:rFonts w:ascii="Century Gothic" w:hAnsi="Century Gothic"/>
              </w:rPr>
              <w:t>08</w:t>
            </w:r>
            <w:r w:rsidRPr="00A56BE2">
              <w:rPr>
                <w:rFonts w:ascii="Century Gothic" w:hAnsi="Century Gothic"/>
                <w:vertAlign w:val="superscript"/>
              </w:rPr>
              <w:t>th</w:t>
            </w:r>
            <w:r>
              <w:rPr>
                <w:rFonts w:ascii="Century Gothic" w:hAnsi="Century Gothic"/>
              </w:rPr>
              <w:t xml:space="preserve"> February 202</w:t>
            </w:r>
            <w:r>
              <w:rPr>
                <w:rFonts w:ascii="Century Gothic" w:hAnsi="Century Gothic"/>
              </w:rPr>
              <w:t>3</w:t>
            </w:r>
          </w:p>
        </w:tc>
      </w:tr>
    </w:tbl>
    <w:p w14:paraId="03F4BF03" w14:textId="77777777" w:rsidR="00285A02" w:rsidRDefault="00285A02" w:rsidP="00285A02">
      <w:pPr>
        <w:jc w:val="both"/>
        <w:rPr>
          <w:rFonts w:asciiTheme="minorHAnsi" w:hAnsiTheme="minorHAnsi" w:cstheme="minorBidi"/>
          <w:b/>
          <w:sz w:val="28"/>
        </w:rPr>
      </w:pPr>
    </w:p>
    <w:p w14:paraId="034EDCD3" w14:textId="77777777" w:rsidR="00285A02" w:rsidRDefault="00285A02" w:rsidP="00285A02">
      <w:pPr>
        <w:pStyle w:val="ListParagraph"/>
        <w:spacing w:before="120" w:after="120" w:line="320" w:lineRule="exact"/>
        <w:ind w:left="360"/>
        <w:jc w:val="both"/>
        <w:rPr>
          <w:b/>
          <w:sz w:val="28"/>
        </w:rPr>
      </w:pPr>
    </w:p>
    <w:p w14:paraId="037A319E" w14:textId="77777777" w:rsidR="00285A02" w:rsidRDefault="00285A02" w:rsidP="00285A02">
      <w:pPr>
        <w:pStyle w:val="ListParagraph"/>
        <w:spacing w:before="120" w:after="120" w:line="320" w:lineRule="exact"/>
        <w:ind w:left="360"/>
        <w:jc w:val="both"/>
        <w:rPr>
          <w:b/>
          <w:sz w:val="28"/>
        </w:rPr>
      </w:pPr>
    </w:p>
    <w:p w14:paraId="146CFFB2" w14:textId="27DAAD30" w:rsidR="00285A02" w:rsidRPr="0031621F" w:rsidRDefault="00285A02" w:rsidP="0031621F">
      <w:pPr>
        <w:spacing w:before="120" w:after="120" w:line="320" w:lineRule="exact"/>
        <w:jc w:val="both"/>
        <w:rPr>
          <w:b/>
          <w:sz w:val="28"/>
        </w:rPr>
      </w:pPr>
    </w:p>
    <w:sdt>
      <w:sdtPr>
        <w:rPr>
          <w:rFonts w:ascii="Arial" w:eastAsiaTheme="minorHAnsi" w:hAnsi="Arial" w:cs="Times New Roman"/>
          <w:color w:val="auto"/>
          <w:sz w:val="22"/>
          <w:szCs w:val="22"/>
          <w:lang w:val="en-GB"/>
        </w:rPr>
        <w:id w:val="737594066"/>
        <w:docPartObj>
          <w:docPartGallery w:val="Table of Contents"/>
          <w:docPartUnique/>
        </w:docPartObj>
      </w:sdtPr>
      <w:sdtEndPr>
        <w:rPr>
          <w:rFonts w:ascii="Century Gothic" w:hAnsi="Century Gothic"/>
          <w:b/>
          <w:bCs/>
          <w:noProof/>
        </w:rPr>
      </w:sdtEndPr>
      <w:sdtContent>
        <w:p w14:paraId="00AB3E3B" w14:textId="30A71C74" w:rsidR="00285A02" w:rsidRPr="0031621F" w:rsidRDefault="00285A02">
          <w:pPr>
            <w:pStyle w:val="TOCHeading"/>
            <w:rPr>
              <w:rFonts w:ascii="Century Gothic" w:hAnsi="Century Gothic"/>
              <w:color w:val="auto"/>
            </w:rPr>
          </w:pPr>
          <w:r w:rsidRPr="0031621F">
            <w:rPr>
              <w:rFonts w:ascii="Century Gothic" w:hAnsi="Century Gothic"/>
              <w:color w:val="auto"/>
            </w:rPr>
            <w:t>Contents</w:t>
          </w:r>
        </w:p>
        <w:p w14:paraId="4FAF4F40" w14:textId="50E6537F" w:rsidR="00362602" w:rsidRPr="0031621F" w:rsidRDefault="00285A02">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r w:rsidRPr="0031621F">
            <w:rPr>
              <w:rFonts w:ascii="Century Gothic" w:hAnsi="Century Gothic"/>
            </w:rPr>
            <w:fldChar w:fldCharType="begin"/>
          </w:r>
          <w:r w:rsidRPr="0031621F">
            <w:rPr>
              <w:rFonts w:ascii="Century Gothic" w:hAnsi="Century Gothic"/>
            </w:rPr>
            <w:instrText xml:space="preserve"> TOC \h \z \t "Heading 1,1,List,1" </w:instrText>
          </w:r>
          <w:r w:rsidRPr="0031621F">
            <w:rPr>
              <w:rFonts w:ascii="Century Gothic" w:hAnsi="Century Gothic"/>
            </w:rPr>
            <w:fldChar w:fldCharType="separate"/>
          </w:r>
          <w:hyperlink w:anchor="_Toc59470003" w:history="1">
            <w:r w:rsidR="00362602" w:rsidRPr="0031621F">
              <w:rPr>
                <w:rStyle w:val="Hyperlink"/>
                <w:rFonts w:ascii="Century Gothic" w:hAnsi="Century Gothic"/>
                <w:noProof/>
                <w:color w:val="auto"/>
              </w:rPr>
              <w:t>Statement of intent</w:t>
            </w:r>
            <w:r w:rsidR="00362602" w:rsidRPr="0031621F">
              <w:rPr>
                <w:rFonts w:ascii="Century Gothic" w:hAnsi="Century Gothic"/>
                <w:noProof/>
                <w:webHidden/>
              </w:rPr>
              <w:tab/>
            </w:r>
            <w:r w:rsidR="00362602" w:rsidRPr="0031621F">
              <w:rPr>
                <w:rFonts w:ascii="Century Gothic" w:hAnsi="Century Gothic"/>
                <w:noProof/>
                <w:webHidden/>
              </w:rPr>
              <w:fldChar w:fldCharType="begin"/>
            </w:r>
            <w:r w:rsidR="00362602" w:rsidRPr="0031621F">
              <w:rPr>
                <w:rFonts w:ascii="Century Gothic" w:hAnsi="Century Gothic"/>
                <w:noProof/>
                <w:webHidden/>
              </w:rPr>
              <w:instrText xml:space="preserve"> PAGEREF _Toc59470003 \h </w:instrText>
            </w:r>
            <w:r w:rsidR="00362602" w:rsidRPr="0031621F">
              <w:rPr>
                <w:rFonts w:ascii="Century Gothic" w:hAnsi="Century Gothic"/>
                <w:noProof/>
                <w:webHidden/>
              </w:rPr>
            </w:r>
            <w:r w:rsidR="00362602" w:rsidRPr="0031621F">
              <w:rPr>
                <w:rFonts w:ascii="Century Gothic" w:hAnsi="Century Gothic"/>
                <w:noProof/>
                <w:webHidden/>
              </w:rPr>
              <w:fldChar w:fldCharType="separate"/>
            </w:r>
            <w:r w:rsidR="00A56BE2">
              <w:rPr>
                <w:rFonts w:ascii="Century Gothic" w:hAnsi="Century Gothic"/>
                <w:noProof/>
                <w:webHidden/>
              </w:rPr>
              <w:t>2</w:t>
            </w:r>
            <w:r w:rsidR="00362602" w:rsidRPr="0031621F">
              <w:rPr>
                <w:rFonts w:ascii="Century Gothic" w:hAnsi="Century Gothic"/>
                <w:noProof/>
                <w:webHidden/>
              </w:rPr>
              <w:fldChar w:fldCharType="end"/>
            </w:r>
          </w:hyperlink>
        </w:p>
        <w:p w14:paraId="13802597" w14:textId="141EE6F2" w:rsidR="00362602" w:rsidRPr="0031621F" w:rsidRDefault="00A56BE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04" w:history="1">
            <w:r w:rsidR="00362602" w:rsidRPr="0031621F">
              <w:rPr>
                <w:rStyle w:val="Hyperlink"/>
                <w:rFonts w:ascii="Century Gothic" w:hAnsi="Century Gothic"/>
                <w:noProof/>
                <w:color w:val="auto"/>
              </w:rPr>
              <w:t>1.</w:t>
            </w:r>
            <w:r w:rsidR="00362602" w:rsidRPr="0031621F">
              <w:rPr>
                <w:rFonts w:ascii="Century Gothic" w:eastAsiaTheme="minorEastAsia" w:hAnsi="Century Gothic" w:cstheme="minorBidi"/>
                <w:b w:val="0"/>
                <w:bCs w:val="0"/>
                <w:i w:val="0"/>
                <w:iCs w:val="0"/>
                <w:noProof/>
                <w:sz w:val="22"/>
                <w:szCs w:val="22"/>
                <w:lang w:eastAsia="en-GB"/>
              </w:rPr>
              <w:tab/>
            </w:r>
            <w:r w:rsidR="00362602" w:rsidRPr="0031621F">
              <w:rPr>
                <w:rStyle w:val="Hyperlink"/>
                <w:rFonts w:ascii="Century Gothic" w:hAnsi="Century Gothic"/>
                <w:noProof/>
                <w:color w:val="auto"/>
              </w:rPr>
              <w:t>Legal framework</w:t>
            </w:r>
            <w:r w:rsidR="00362602" w:rsidRPr="0031621F">
              <w:rPr>
                <w:rFonts w:ascii="Century Gothic" w:hAnsi="Century Gothic"/>
                <w:noProof/>
                <w:webHidden/>
              </w:rPr>
              <w:tab/>
            </w:r>
            <w:r w:rsidR="00362602" w:rsidRPr="0031621F">
              <w:rPr>
                <w:rFonts w:ascii="Century Gothic" w:hAnsi="Century Gothic"/>
                <w:noProof/>
                <w:webHidden/>
              </w:rPr>
              <w:fldChar w:fldCharType="begin"/>
            </w:r>
            <w:r w:rsidR="00362602" w:rsidRPr="0031621F">
              <w:rPr>
                <w:rFonts w:ascii="Century Gothic" w:hAnsi="Century Gothic"/>
                <w:noProof/>
                <w:webHidden/>
              </w:rPr>
              <w:instrText xml:space="preserve"> PAGEREF _Toc59470004 \h </w:instrText>
            </w:r>
            <w:r w:rsidR="00362602" w:rsidRPr="0031621F">
              <w:rPr>
                <w:rFonts w:ascii="Century Gothic" w:hAnsi="Century Gothic"/>
                <w:noProof/>
                <w:webHidden/>
              </w:rPr>
            </w:r>
            <w:r w:rsidR="00362602" w:rsidRPr="0031621F">
              <w:rPr>
                <w:rFonts w:ascii="Century Gothic" w:hAnsi="Century Gothic"/>
                <w:noProof/>
                <w:webHidden/>
              </w:rPr>
              <w:fldChar w:fldCharType="separate"/>
            </w:r>
            <w:r>
              <w:rPr>
                <w:rFonts w:ascii="Century Gothic" w:hAnsi="Century Gothic"/>
                <w:noProof/>
                <w:webHidden/>
              </w:rPr>
              <w:t>3</w:t>
            </w:r>
            <w:r w:rsidR="00362602" w:rsidRPr="0031621F">
              <w:rPr>
                <w:rFonts w:ascii="Century Gothic" w:hAnsi="Century Gothic"/>
                <w:noProof/>
                <w:webHidden/>
              </w:rPr>
              <w:fldChar w:fldCharType="end"/>
            </w:r>
          </w:hyperlink>
        </w:p>
        <w:p w14:paraId="362ED571" w14:textId="78384CA2" w:rsidR="00362602" w:rsidRPr="0031621F" w:rsidRDefault="00A56BE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05" w:history="1">
            <w:r w:rsidR="00362602" w:rsidRPr="0031621F">
              <w:rPr>
                <w:rStyle w:val="Hyperlink"/>
                <w:rFonts w:ascii="Century Gothic" w:hAnsi="Century Gothic"/>
                <w:noProof/>
                <w:color w:val="auto"/>
              </w:rPr>
              <w:t>2.</w:t>
            </w:r>
            <w:r w:rsidR="00362602" w:rsidRPr="0031621F">
              <w:rPr>
                <w:rFonts w:ascii="Century Gothic" w:eastAsiaTheme="minorEastAsia" w:hAnsi="Century Gothic" w:cstheme="minorBidi"/>
                <w:b w:val="0"/>
                <w:bCs w:val="0"/>
                <w:i w:val="0"/>
                <w:iCs w:val="0"/>
                <w:noProof/>
                <w:sz w:val="22"/>
                <w:szCs w:val="22"/>
                <w:lang w:eastAsia="en-GB"/>
              </w:rPr>
              <w:tab/>
            </w:r>
            <w:r w:rsidR="00362602" w:rsidRPr="0031621F">
              <w:rPr>
                <w:rStyle w:val="Hyperlink"/>
                <w:rFonts w:ascii="Century Gothic" w:hAnsi="Century Gothic"/>
                <w:noProof/>
                <w:color w:val="auto"/>
              </w:rPr>
              <w:t>Definitions</w:t>
            </w:r>
            <w:r w:rsidR="00362602" w:rsidRPr="0031621F">
              <w:rPr>
                <w:rFonts w:ascii="Century Gothic" w:hAnsi="Century Gothic"/>
                <w:noProof/>
                <w:webHidden/>
              </w:rPr>
              <w:tab/>
            </w:r>
            <w:r w:rsidR="00362602" w:rsidRPr="0031621F">
              <w:rPr>
                <w:rFonts w:ascii="Century Gothic" w:hAnsi="Century Gothic"/>
                <w:noProof/>
                <w:webHidden/>
              </w:rPr>
              <w:fldChar w:fldCharType="begin"/>
            </w:r>
            <w:r w:rsidR="00362602" w:rsidRPr="0031621F">
              <w:rPr>
                <w:rFonts w:ascii="Century Gothic" w:hAnsi="Century Gothic"/>
                <w:noProof/>
                <w:webHidden/>
              </w:rPr>
              <w:instrText xml:space="preserve"> PAGEREF _Toc59470005 \h </w:instrText>
            </w:r>
            <w:r w:rsidR="00362602" w:rsidRPr="0031621F">
              <w:rPr>
                <w:rFonts w:ascii="Century Gothic" w:hAnsi="Century Gothic"/>
                <w:noProof/>
                <w:webHidden/>
              </w:rPr>
            </w:r>
            <w:r w:rsidR="00362602" w:rsidRPr="0031621F">
              <w:rPr>
                <w:rFonts w:ascii="Century Gothic" w:hAnsi="Century Gothic"/>
                <w:noProof/>
                <w:webHidden/>
              </w:rPr>
              <w:fldChar w:fldCharType="separate"/>
            </w:r>
            <w:r>
              <w:rPr>
                <w:rFonts w:ascii="Century Gothic" w:hAnsi="Century Gothic"/>
                <w:noProof/>
                <w:webHidden/>
              </w:rPr>
              <w:t>3</w:t>
            </w:r>
            <w:r w:rsidR="00362602" w:rsidRPr="0031621F">
              <w:rPr>
                <w:rFonts w:ascii="Century Gothic" w:hAnsi="Century Gothic"/>
                <w:noProof/>
                <w:webHidden/>
              </w:rPr>
              <w:fldChar w:fldCharType="end"/>
            </w:r>
          </w:hyperlink>
        </w:p>
        <w:p w14:paraId="3DBF23BF" w14:textId="26EC7EF6" w:rsidR="00362602" w:rsidRPr="0031621F" w:rsidRDefault="00A56BE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06" w:history="1">
            <w:r w:rsidR="00362602" w:rsidRPr="0031621F">
              <w:rPr>
                <w:rStyle w:val="Hyperlink"/>
                <w:rFonts w:ascii="Century Gothic" w:hAnsi="Century Gothic"/>
                <w:noProof/>
                <w:color w:val="auto"/>
              </w:rPr>
              <w:t>3.</w:t>
            </w:r>
            <w:r w:rsidR="00362602" w:rsidRPr="0031621F">
              <w:rPr>
                <w:rFonts w:ascii="Century Gothic" w:eastAsiaTheme="minorEastAsia" w:hAnsi="Century Gothic" w:cstheme="minorBidi"/>
                <w:b w:val="0"/>
                <w:bCs w:val="0"/>
                <w:i w:val="0"/>
                <w:iCs w:val="0"/>
                <w:noProof/>
                <w:sz w:val="22"/>
                <w:szCs w:val="22"/>
                <w:lang w:eastAsia="en-GB"/>
              </w:rPr>
              <w:tab/>
            </w:r>
            <w:r w:rsidR="00362602" w:rsidRPr="0031621F">
              <w:rPr>
                <w:rStyle w:val="Hyperlink"/>
                <w:rFonts w:ascii="Century Gothic" w:hAnsi="Century Gothic"/>
                <w:noProof/>
                <w:color w:val="auto"/>
              </w:rPr>
              <w:t>Policy application</w:t>
            </w:r>
            <w:r w:rsidR="00362602" w:rsidRPr="0031621F">
              <w:rPr>
                <w:rFonts w:ascii="Century Gothic" w:hAnsi="Century Gothic"/>
                <w:noProof/>
                <w:webHidden/>
              </w:rPr>
              <w:tab/>
            </w:r>
            <w:r w:rsidR="00362602" w:rsidRPr="0031621F">
              <w:rPr>
                <w:rFonts w:ascii="Century Gothic" w:hAnsi="Century Gothic"/>
                <w:noProof/>
                <w:webHidden/>
              </w:rPr>
              <w:fldChar w:fldCharType="begin"/>
            </w:r>
            <w:r w:rsidR="00362602" w:rsidRPr="0031621F">
              <w:rPr>
                <w:rFonts w:ascii="Century Gothic" w:hAnsi="Century Gothic"/>
                <w:noProof/>
                <w:webHidden/>
              </w:rPr>
              <w:instrText xml:space="preserve"> PAGEREF _Toc59470006 \h </w:instrText>
            </w:r>
            <w:r w:rsidR="00362602" w:rsidRPr="0031621F">
              <w:rPr>
                <w:rFonts w:ascii="Century Gothic" w:hAnsi="Century Gothic"/>
                <w:noProof/>
                <w:webHidden/>
              </w:rPr>
            </w:r>
            <w:r w:rsidR="00362602" w:rsidRPr="0031621F">
              <w:rPr>
                <w:rFonts w:ascii="Century Gothic" w:hAnsi="Century Gothic"/>
                <w:noProof/>
                <w:webHidden/>
              </w:rPr>
              <w:fldChar w:fldCharType="separate"/>
            </w:r>
            <w:r>
              <w:rPr>
                <w:rFonts w:ascii="Century Gothic" w:hAnsi="Century Gothic"/>
                <w:noProof/>
                <w:webHidden/>
              </w:rPr>
              <w:t>5</w:t>
            </w:r>
            <w:r w:rsidR="00362602" w:rsidRPr="0031621F">
              <w:rPr>
                <w:rFonts w:ascii="Century Gothic" w:hAnsi="Century Gothic"/>
                <w:noProof/>
                <w:webHidden/>
              </w:rPr>
              <w:fldChar w:fldCharType="end"/>
            </w:r>
          </w:hyperlink>
        </w:p>
        <w:p w14:paraId="68CB2C1A" w14:textId="06961C5B" w:rsidR="00362602" w:rsidRPr="0031621F" w:rsidRDefault="00A56BE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07" w:history="1">
            <w:r w:rsidR="00362602" w:rsidRPr="0031621F">
              <w:rPr>
                <w:rStyle w:val="Hyperlink"/>
                <w:rFonts w:ascii="Century Gothic" w:hAnsi="Century Gothic"/>
                <w:noProof/>
                <w:color w:val="auto"/>
              </w:rPr>
              <w:t>4.</w:t>
            </w:r>
            <w:r w:rsidR="00362602" w:rsidRPr="0031621F">
              <w:rPr>
                <w:rFonts w:ascii="Century Gothic" w:eastAsiaTheme="minorEastAsia" w:hAnsi="Century Gothic" w:cstheme="minorBidi"/>
                <w:b w:val="0"/>
                <w:bCs w:val="0"/>
                <w:i w:val="0"/>
                <w:iCs w:val="0"/>
                <w:noProof/>
                <w:sz w:val="22"/>
                <w:szCs w:val="22"/>
                <w:lang w:eastAsia="en-GB"/>
              </w:rPr>
              <w:tab/>
            </w:r>
            <w:r w:rsidR="00362602" w:rsidRPr="0031621F">
              <w:rPr>
                <w:rStyle w:val="Hyperlink"/>
                <w:rFonts w:ascii="Century Gothic" w:hAnsi="Century Gothic"/>
                <w:noProof/>
                <w:color w:val="auto"/>
              </w:rPr>
              <w:t>Limits of confidentiality</w:t>
            </w:r>
            <w:r w:rsidR="00362602" w:rsidRPr="0031621F">
              <w:rPr>
                <w:rFonts w:ascii="Century Gothic" w:hAnsi="Century Gothic"/>
                <w:noProof/>
                <w:webHidden/>
              </w:rPr>
              <w:tab/>
            </w:r>
            <w:r w:rsidR="00362602" w:rsidRPr="0031621F">
              <w:rPr>
                <w:rFonts w:ascii="Century Gothic" w:hAnsi="Century Gothic"/>
                <w:noProof/>
                <w:webHidden/>
              </w:rPr>
              <w:fldChar w:fldCharType="begin"/>
            </w:r>
            <w:r w:rsidR="00362602" w:rsidRPr="0031621F">
              <w:rPr>
                <w:rFonts w:ascii="Century Gothic" w:hAnsi="Century Gothic"/>
                <w:noProof/>
                <w:webHidden/>
              </w:rPr>
              <w:instrText xml:space="preserve"> PAGEREF _Toc59470007 \h </w:instrText>
            </w:r>
            <w:r w:rsidR="00362602" w:rsidRPr="0031621F">
              <w:rPr>
                <w:rFonts w:ascii="Century Gothic" w:hAnsi="Century Gothic"/>
                <w:noProof/>
                <w:webHidden/>
              </w:rPr>
            </w:r>
            <w:r w:rsidR="00362602" w:rsidRPr="0031621F">
              <w:rPr>
                <w:rFonts w:ascii="Century Gothic" w:hAnsi="Century Gothic"/>
                <w:noProof/>
                <w:webHidden/>
              </w:rPr>
              <w:fldChar w:fldCharType="separate"/>
            </w:r>
            <w:r>
              <w:rPr>
                <w:rFonts w:ascii="Century Gothic" w:hAnsi="Century Gothic"/>
                <w:noProof/>
                <w:webHidden/>
              </w:rPr>
              <w:t>5</w:t>
            </w:r>
            <w:r w:rsidR="00362602" w:rsidRPr="0031621F">
              <w:rPr>
                <w:rFonts w:ascii="Century Gothic" w:hAnsi="Century Gothic"/>
                <w:noProof/>
                <w:webHidden/>
              </w:rPr>
              <w:fldChar w:fldCharType="end"/>
            </w:r>
          </w:hyperlink>
        </w:p>
        <w:p w14:paraId="5567D9DB" w14:textId="3CDF4BE2" w:rsidR="00362602" w:rsidRPr="0031621F" w:rsidRDefault="00A56BE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08" w:history="1">
            <w:r w:rsidR="00362602" w:rsidRPr="0031621F">
              <w:rPr>
                <w:rStyle w:val="Hyperlink"/>
                <w:rFonts w:ascii="Century Gothic" w:hAnsi="Century Gothic"/>
                <w:noProof/>
                <w:color w:val="auto"/>
              </w:rPr>
              <w:t>5.</w:t>
            </w:r>
            <w:r w:rsidR="00362602" w:rsidRPr="0031621F">
              <w:rPr>
                <w:rFonts w:ascii="Century Gothic" w:eastAsiaTheme="minorEastAsia" w:hAnsi="Century Gothic" w:cstheme="minorBidi"/>
                <w:b w:val="0"/>
                <w:bCs w:val="0"/>
                <w:i w:val="0"/>
                <w:iCs w:val="0"/>
                <w:noProof/>
                <w:sz w:val="22"/>
                <w:szCs w:val="22"/>
                <w:lang w:eastAsia="en-GB"/>
              </w:rPr>
              <w:tab/>
            </w:r>
            <w:r w:rsidR="00362602" w:rsidRPr="0031621F">
              <w:rPr>
                <w:rStyle w:val="Hyperlink"/>
                <w:rFonts w:ascii="Century Gothic" w:hAnsi="Century Gothic"/>
                <w:noProof/>
                <w:color w:val="auto"/>
              </w:rPr>
              <w:t>Classroom confidentiality</w:t>
            </w:r>
            <w:r w:rsidR="00362602" w:rsidRPr="0031621F">
              <w:rPr>
                <w:rFonts w:ascii="Century Gothic" w:hAnsi="Century Gothic"/>
                <w:noProof/>
                <w:webHidden/>
              </w:rPr>
              <w:tab/>
            </w:r>
            <w:r w:rsidR="00362602" w:rsidRPr="0031621F">
              <w:rPr>
                <w:rFonts w:ascii="Century Gothic" w:hAnsi="Century Gothic"/>
                <w:noProof/>
                <w:webHidden/>
              </w:rPr>
              <w:fldChar w:fldCharType="begin"/>
            </w:r>
            <w:r w:rsidR="00362602" w:rsidRPr="0031621F">
              <w:rPr>
                <w:rFonts w:ascii="Century Gothic" w:hAnsi="Century Gothic"/>
                <w:noProof/>
                <w:webHidden/>
              </w:rPr>
              <w:instrText xml:space="preserve"> PAGEREF _Toc59470008 \h </w:instrText>
            </w:r>
            <w:r w:rsidR="00362602" w:rsidRPr="0031621F">
              <w:rPr>
                <w:rFonts w:ascii="Century Gothic" w:hAnsi="Century Gothic"/>
                <w:noProof/>
                <w:webHidden/>
              </w:rPr>
            </w:r>
            <w:r w:rsidR="00362602" w:rsidRPr="0031621F">
              <w:rPr>
                <w:rFonts w:ascii="Century Gothic" w:hAnsi="Century Gothic"/>
                <w:noProof/>
                <w:webHidden/>
              </w:rPr>
              <w:fldChar w:fldCharType="separate"/>
            </w:r>
            <w:r>
              <w:rPr>
                <w:rFonts w:ascii="Century Gothic" w:hAnsi="Century Gothic"/>
                <w:noProof/>
                <w:webHidden/>
              </w:rPr>
              <w:t>7</w:t>
            </w:r>
            <w:r w:rsidR="00362602" w:rsidRPr="0031621F">
              <w:rPr>
                <w:rFonts w:ascii="Century Gothic" w:hAnsi="Century Gothic"/>
                <w:noProof/>
                <w:webHidden/>
              </w:rPr>
              <w:fldChar w:fldCharType="end"/>
            </w:r>
          </w:hyperlink>
        </w:p>
        <w:p w14:paraId="0C1D7C6E" w14:textId="06B099F5" w:rsidR="00362602" w:rsidRPr="0031621F" w:rsidRDefault="00A56BE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09" w:history="1">
            <w:r w:rsidR="00362602" w:rsidRPr="0031621F">
              <w:rPr>
                <w:rStyle w:val="Hyperlink"/>
                <w:rFonts w:ascii="Century Gothic" w:hAnsi="Century Gothic"/>
                <w:noProof/>
                <w:color w:val="auto"/>
              </w:rPr>
              <w:t>6.</w:t>
            </w:r>
            <w:r w:rsidR="00362602" w:rsidRPr="0031621F">
              <w:rPr>
                <w:rFonts w:ascii="Century Gothic" w:eastAsiaTheme="minorEastAsia" w:hAnsi="Century Gothic" w:cstheme="minorBidi"/>
                <w:b w:val="0"/>
                <w:bCs w:val="0"/>
                <w:i w:val="0"/>
                <w:iCs w:val="0"/>
                <w:noProof/>
                <w:sz w:val="22"/>
                <w:szCs w:val="22"/>
                <w:lang w:eastAsia="en-GB"/>
              </w:rPr>
              <w:tab/>
            </w:r>
            <w:r w:rsidR="00362602" w:rsidRPr="0031621F">
              <w:rPr>
                <w:rStyle w:val="Hyperlink"/>
                <w:rFonts w:ascii="Century Gothic" w:hAnsi="Century Gothic"/>
                <w:noProof/>
                <w:color w:val="auto"/>
              </w:rPr>
              <w:t>One-to-one disclosures</w:t>
            </w:r>
            <w:r w:rsidR="00362602" w:rsidRPr="0031621F">
              <w:rPr>
                <w:rFonts w:ascii="Century Gothic" w:hAnsi="Century Gothic"/>
                <w:noProof/>
                <w:webHidden/>
              </w:rPr>
              <w:tab/>
            </w:r>
            <w:r w:rsidR="00362602" w:rsidRPr="0031621F">
              <w:rPr>
                <w:rFonts w:ascii="Century Gothic" w:hAnsi="Century Gothic"/>
                <w:noProof/>
                <w:webHidden/>
              </w:rPr>
              <w:fldChar w:fldCharType="begin"/>
            </w:r>
            <w:r w:rsidR="00362602" w:rsidRPr="0031621F">
              <w:rPr>
                <w:rFonts w:ascii="Century Gothic" w:hAnsi="Century Gothic"/>
                <w:noProof/>
                <w:webHidden/>
              </w:rPr>
              <w:instrText xml:space="preserve"> PAGEREF _Toc59470009 \h </w:instrText>
            </w:r>
            <w:r w:rsidR="00362602" w:rsidRPr="0031621F">
              <w:rPr>
                <w:rFonts w:ascii="Century Gothic" w:hAnsi="Century Gothic"/>
                <w:noProof/>
                <w:webHidden/>
              </w:rPr>
            </w:r>
            <w:r w:rsidR="00362602" w:rsidRPr="0031621F">
              <w:rPr>
                <w:rFonts w:ascii="Century Gothic" w:hAnsi="Century Gothic"/>
                <w:noProof/>
                <w:webHidden/>
              </w:rPr>
              <w:fldChar w:fldCharType="separate"/>
            </w:r>
            <w:r>
              <w:rPr>
                <w:rFonts w:ascii="Century Gothic" w:hAnsi="Century Gothic"/>
                <w:noProof/>
                <w:webHidden/>
              </w:rPr>
              <w:t>7</w:t>
            </w:r>
            <w:r w:rsidR="00362602" w:rsidRPr="0031621F">
              <w:rPr>
                <w:rFonts w:ascii="Century Gothic" w:hAnsi="Century Gothic"/>
                <w:noProof/>
                <w:webHidden/>
              </w:rPr>
              <w:fldChar w:fldCharType="end"/>
            </w:r>
          </w:hyperlink>
        </w:p>
        <w:p w14:paraId="623B4194" w14:textId="1A520486" w:rsidR="00362602" w:rsidRPr="0031621F" w:rsidRDefault="00A56BE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10" w:history="1">
            <w:r w:rsidR="00362602" w:rsidRPr="0031621F">
              <w:rPr>
                <w:rStyle w:val="Hyperlink"/>
                <w:rFonts w:ascii="Century Gothic" w:hAnsi="Century Gothic"/>
                <w:noProof/>
                <w:color w:val="auto"/>
              </w:rPr>
              <w:t>7.</w:t>
            </w:r>
            <w:r w:rsidR="00362602" w:rsidRPr="0031621F">
              <w:rPr>
                <w:rFonts w:ascii="Century Gothic" w:eastAsiaTheme="minorEastAsia" w:hAnsi="Century Gothic" w:cstheme="minorBidi"/>
                <w:b w:val="0"/>
                <w:bCs w:val="0"/>
                <w:i w:val="0"/>
                <w:iCs w:val="0"/>
                <w:noProof/>
                <w:sz w:val="22"/>
                <w:szCs w:val="22"/>
                <w:lang w:eastAsia="en-GB"/>
              </w:rPr>
              <w:tab/>
            </w:r>
            <w:r w:rsidR="00362602" w:rsidRPr="0031621F">
              <w:rPr>
                <w:rStyle w:val="Hyperlink"/>
                <w:rFonts w:ascii="Century Gothic" w:hAnsi="Century Gothic"/>
                <w:noProof/>
                <w:color w:val="auto"/>
              </w:rPr>
              <w:t>Disclosures to health professionals</w:t>
            </w:r>
            <w:r w:rsidR="00362602" w:rsidRPr="0031621F">
              <w:rPr>
                <w:rFonts w:ascii="Century Gothic" w:hAnsi="Century Gothic"/>
                <w:noProof/>
                <w:webHidden/>
              </w:rPr>
              <w:tab/>
            </w:r>
            <w:r w:rsidR="00362602" w:rsidRPr="0031621F">
              <w:rPr>
                <w:rFonts w:ascii="Century Gothic" w:hAnsi="Century Gothic"/>
                <w:noProof/>
                <w:webHidden/>
              </w:rPr>
              <w:fldChar w:fldCharType="begin"/>
            </w:r>
            <w:r w:rsidR="00362602" w:rsidRPr="0031621F">
              <w:rPr>
                <w:rFonts w:ascii="Century Gothic" w:hAnsi="Century Gothic"/>
                <w:noProof/>
                <w:webHidden/>
              </w:rPr>
              <w:instrText xml:space="preserve"> PAGEREF _Toc59470010 \h </w:instrText>
            </w:r>
            <w:r w:rsidR="00362602" w:rsidRPr="0031621F">
              <w:rPr>
                <w:rFonts w:ascii="Century Gothic" w:hAnsi="Century Gothic"/>
                <w:noProof/>
                <w:webHidden/>
              </w:rPr>
            </w:r>
            <w:r w:rsidR="00362602" w:rsidRPr="0031621F">
              <w:rPr>
                <w:rFonts w:ascii="Century Gothic" w:hAnsi="Century Gothic"/>
                <w:noProof/>
                <w:webHidden/>
              </w:rPr>
              <w:fldChar w:fldCharType="separate"/>
            </w:r>
            <w:r>
              <w:rPr>
                <w:rFonts w:ascii="Century Gothic" w:hAnsi="Century Gothic"/>
                <w:noProof/>
                <w:webHidden/>
              </w:rPr>
              <w:t>8</w:t>
            </w:r>
            <w:r w:rsidR="00362602" w:rsidRPr="0031621F">
              <w:rPr>
                <w:rFonts w:ascii="Century Gothic" w:hAnsi="Century Gothic"/>
                <w:noProof/>
                <w:webHidden/>
              </w:rPr>
              <w:fldChar w:fldCharType="end"/>
            </w:r>
          </w:hyperlink>
        </w:p>
        <w:p w14:paraId="164FBEC2" w14:textId="06C27F2E" w:rsidR="00362602" w:rsidRPr="0031621F" w:rsidRDefault="00A56BE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11" w:history="1">
            <w:r w:rsidR="00362602" w:rsidRPr="0031621F">
              <w:rPr>
                <w:rStyle w:val="Hyperlink"/>
                <w:rFonts w:ascii="Century Gothic" w:hAnsi="Century Gothic"/>
                <w:noProof/>
                <w:color w:val="auto"/>
              </w:rPr>
              <w:t>8.</w:t>
            </w:r>
            <w:r w:rsidR="00362602" w:rsidRPr="0031621F">
              <w:rPr>
                <w:rFonts w:ascii="Century Gothic" w:eastAsiaTheme="minorEastAsia" w:hAnsi="Century Gothic" w:cstheme="minorBidi"/>
                <w:b w:val="0"/>
                <w:bCs w:val="0"/>
                <w:i w:val="0"/>
                <w:iCs w:val="0"/>
                <w:noProof/>
                <w:sz w:val="22"/>
                <w:szCs w:val="22"/>
                <w:lang w:eastAsia="en-GB"/>
              </w:rPr>
              <w:tab/>
            </w:r>
            <w:r w:rsidR="00362602" w:rsidRPr="0031621F">
              <w:rPr>
                <w:rStyle w:val="Hyperlink"/>
                <w:rFonts w:ascii="Century Gothic" w:hAnsi="Century Gothic"/>
                <w:noProof/>
                <w:color w:val="auto"/>
              </w:rPr>
              <w:t>Breaking confidentiality</w:t>
            </w:r>
            <w:r w:rsidR="00362602" w:rsidRPr="0031621F">
              <w:rPr>
                <w:rFonts w:ascii="Century Gothic" w:hAnsi="Century Gothic"/>
                <w:noProof/>
                <w:webHidden/>
              </w:rPr>
              <w:tab/>
            </w:r>
            <w:r w:rsidR="00362602" w:rsidRPr="0031621F">
              <w:rPr>
                <w:rFonts w:ascii="Century Gothic" w:hAnsi="Century Gothic"/>
                <w:noProof/>
                <w:webHidden/>
              </w:rPr>
              <w:fldChar w:fldCharType="begin"/>
            </w:r>
            <w:r w:rsidR="00362602" w:rsidRPr="0031621F">
              <w:rPr>
                <w:rFonts w:ascii="Century Gothic" w:hAnsi="Century Gothic"/>
                <w:noProof/>
                <w:webHidden/>
              </w:rPr>
              <w:instrText xml:space="preserve"> PAGEREF _Toc59470011 \h </w:instrText>
            </w:r>
            <w:r w:rsidR="00362602" w:rsidRPr="0031621F">
              <w:rPr>
                <w:rFonts w:ascii="Century Gothic" w:hAnsi="Century Gothic"/>
                <w:noProof/>
                <w:webHidden/>
              </w:rPr>
            </w:r>
            <w:r w:rsidR="00362602" w:rsidRPr="0031621F">
              <w:rPr>
                <w:rFonts w:ascii="Century Gothic" w:hAnsi="Century Gothic"/>
                <w:noProof/>
                <w:webHidden/>
              </w:rPr>
              <w:fldChar w:fldCharType="separate"/>
            </w:r>
            <w:r>
              <w:rPr>
                <w:rFonts w:ascii="Century Gothic" w:hAnsi="Century Gothic"/>
                <w:noProof/>
                <w:webHidden/>
              </w:rPr>
              <w:t>8</w:t>
            </w:r>
            <w:r w:rsidR="00362602" w:rsidRPr="0031621F">
              <w:rPr>
                <w:rFonts w:ascii="Century Gothic" w:hAnsi="Century Gothic"/>
                <w:noProof/>
                <w:webHidden/>
              </w:rPr>
              <w:fldChar w:fldCharType="end"/>
            </w:r>
          </w:hyperlink>
        </w:p>
        <w:p w14:paraId="0C55D2D9" w14:textId="03DE73B9" w:rsidR="00362602" w:rsidRPr="0031621F" w:rsidRDefault="00A56BE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12" w:history="1">
            <w:r w:rsidR="00362602" w:rsidRPr="0031621F">
              <w:rPr>
                <w:rStyle w:val="Hyperlink"/>
                <w:rFonts w:ascii="Century Gothic" w:hAnsi="Century Gothic"/>
                <w:noProof/>
                <w:color w:val="auto"/>
              </w:rPr>
              <w:t>9.</w:t>
            </w:r>
            <w:r w:rsidR="00362602" w:rsidRPr="0031621F">
              <w:rPr>
                <w:rFonts w:ascii="Century Gothic" w:eastAsiaTheme="minorEastAsia" w:hAnsi="Century Gothic" w:cstheme="minorBidi"/>
                <w:b w:val="0"/>
                <w:bCs w:val="0"/>
                <w:i w:val="0"/>
                <w:iCs w:val="0"/>
                <w:noProof/>
                <w:sz w:val="22"/>
                <w:szCs w:val="22"/>
                <w:lang w:eastAsia="en-GB"/>
              </w:rPr>
              <w:tab/>
            </w:r>
            <w:r w:rsidR="00362602" w:rsidRPr="0031621F">
              <w:rPr>
                <w:rStyle w:val="Hyperlink"/>
                <w:rFonts w:ascii="Century Gothic" w:hAnsi="Century Gothic"/>
                <w:noProof/>
                <w:color w:val="auto"/>
              </w:rPr>
              <w:t>Guidance for teaching staff</w:t>
            </w:r>
            <w:r w:rsidR="00362602" w:rsidRPr="0031621F">
              <w:rPr>
                <w:rFonts w:ascii="Century Gothic" w:hAnsi="Century Gothic"/>
                <w:noProof/>
                <w:webHidden/>
              </w:rPr>
              <w:tab/>
            </w:r>
            <w:r w:rsidR="00362602" w:rsidRPr="0031621F">
              <w:rPr>
                <w:rFonts w:ascii="Century Gothic" w:hAnsi="Century Gothic"/>
                <w:noProof/>
                <w:webHidden/>
              </w:rPr>
              <w:fldChar w:fldCharType="begin"/>
            </w:r>
            <w:r w:rsidR="00362602" w:rsidRPr="0031621F">
              <w:rPr>
                <w:rFonts w:ascii="Century Gothic" w:hAnsi="Century Gothic"/>
                <w:noProof/>
                <w:webHidden/>
              </w:rPr>
              <w:instrText xml:space="preserve"> PAGEREF _Toc59470012 \h </w:instrText>
            </w:r>
            <w:r w:rsidR="00362602" w:rsidRPr="0031621F">
              <w:rPr>
                <w:rFonts w:ascii="Century Gothic" w:hAnsi="Century Gothic"/>
                <w:noProof/>
                <w:webHidden/>
              </w:rPr>
            </w:r>
            <w:r w:rsidR="00362602" w:rsidRPr="0031621F">
              <w:rPr>
                <w:rFonts w:ascii="Century Gothic" w:hAnsi="Century Gothic"/>
                <w:noProof/>
                <w:webHidden/>
              </w:rPr>
              <w:fldChar w:fldCharType="separate"/>
            </w:r>
            <w:r>
              <w:rPr>
                <w:rFonts w:ascii="Century Gothic" w:hAnsi="Century Gothic"/>
                <w:noProof/>
                <w:webHidden/>
              </w:rPr>
              <w:t>9</w:t>
            </w:r>
            <w:r w:rsidR="00362602" w:rsidRPr="0031621F">
              <w:rPr>
                <w:rFonts w:ascii="Century Gothic" w:hAnsi="Century Gothic"/>
                <w:noProof/>
                <w:webHidden/>
              </w:rPr>
              <w:fldChar w:fldCharType="end"/>
            </w:r>
          </w:hyperlink>
        </w:p>
        <w:p w14:paraId="5386956A" w14:textId="08F7E310" w:rsidR="00362602" w:rsidRPr="0031621F" w:rsidRDefault="00A56BE2">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13" w:history="1">
            <w:r w:rsidR="00362602" w:rsidRPr="0031621F">
              <w:rPr>
                <w:rStyle w:val="Hyperlink"/>
                <w:rFonts w:ascii="Century Gothic" w:hAnsi="Century Gothic"/>
                <w:noProof/>
                <w:color w:val="auto"/>
              </w:rPr>
              <w:t>10.</w:t>
            </w:r>
            <w:r w:rsidR="00362602" w:rsidRPr="0031621F">
              <w:rPr>
                <w:rFonts w:ascii="Century Gothic" w:eastAsiaTheme="minorEastAsia" w:hAnsi="Century Gothic" w:cstheme="minorBidi"/>
                <w:b w:val="0"/>
                <w:bCs w:val="0"/>
                <w:i w:val="0"/>
                <w:iCs w:val="0"/>
                <w:noProof/>
                <w:sz w:val="22"/>
                <w:szCs w:val="22"/>
                <w:lang w:eastAsia="en-GB"/>
              </w:rPr>
              <w:tab/>
            </w:r>
            <w:r w:rsidR="00362602" w:rsidRPr="0031621F">
              <w:rPr>
                <w:rStyle w:val="Hyperlink"/>
                <w:rFonts w:ascii="Century Gothic" w:hAnsi="Century Gothic"/>
                <w:noProof/>
                <w:color w:val="auto"/>
              </w:rPr>
              <w:t>External visitors</w:t>
            </w:r>
            <w:r w:rsidR="00362602" w:rsidRPr="0031621F">
              <w:rPr>
                <w:rFonts w:ascii="Century Gothic" w:hAnsi="Century Gothic"/>
                <w:noProof/>
                <w:webHidden/>
              </w:rPr>
              <w:tab/>
            </w:r>
            <w:r w:rsidR="00362602" w:rsidRPr="0031621F">
              <w:rPr>
                <w:rFonts w:ascii="Century Gothic" w:hAnsi="Century Gothic"/>
                <w:noProof/>
                <w:webHidden/>
              </w:rPr>
              <w:fldChar w:fldCharType="begin"/>
            </w:r>
            <w:r w:rsidR="00362602" w:rsidRPr="0031621F">
              <w:rPr>
                <w:rFonts w:ascii="Century Gothic" w:hAnsi="Century Gothic"/>
                <w:noProof/>
                <w:webHidden/>
              </w:rPr>
              <w:instrText xml:space="preserve"> PAGEREF _Toc59470013 \h </w:instrText>
            </w:r>
            <w:r w:rsidR="00362602" w:rsidRPr="0031621F">
              <w:rPr>
                <w:rFonts w:ascii="Century Gothic" w:hAnsi="Century Gothic"/>
                <w:noProof/>
                <w:webHidden/>
              </w:rPr>
            </w:r>
            <w:r w:rsidR="00362602" w:rsidRPr="0031621F">
              <w:rPr>
                <w:rFonts w:ascii="Century Gothic" w:hAnsi="Century Gothic"/>
                <w:noProof/>
                <w:webHidden/>
              </w:rPr>
              <w:fldChar w:fldCharType="separate"/>
            </w:r>
            <w:r>
              <w:rPr>
                <w:rFonts w:ascii="Century Gothic" w:hAnsi="Century Gothic"/>
                <w:noProof/>
                <w:webHidden/>
              </w:rPr>
              <w:t>10</w:t>
            </w:r>
            <w:r w:rsidR="00362602" w:rsidRPr="0031621F">
              <w:rPr>
                <w:rFonts w:ascii="Century Gothic" w:hAnsi="Century Gothic"/>
                <w:noProof/>
                <w:webHidden/>
              </w:rPr>
              <w:fldChar w:fldCharType="end"/>
            </w:r>
          </w:hyperlink>
        </w:p>
        <w:p w14:paraId="6D1EE164" w14:textId="173D3BA9" w:rsidR="00362602" w:rsidRPr="0031621F" w:rsidRDefault="00A56BE2">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14" w:history="1">
            <w:r w:rsidR="00362602" w:rsidRPr="0031621F">
              <w:rPr>
                <w:rStyle w:val="Hyperlink"/>
                <w:rFonts w:ascii="Century Gothic" w:hAnsi="Century Gothic"/>
                <w:noProof/>
                <w:color w:val="auto"/>
              </w:rPr>
              <w:t>11.</w:t>
            </w:r>
            <w:r w:rsidR="00362602" w:rsidRPr="0031621F">
              <w:rPr>
                <w:rFonts w:ascii="Century Gothic" w:eastAsiaTheme="minorEastAsia" w:hAnsi="Century Gothic" w:cstheme="minorBidi"/>
                <w:b w:val="0"/>
                <w:bCs w:val="0"/>
                <w:i w:val="0"/>
                <w:iCs w:val="0"/>
                <w:noProof/>
                <w:sz w:val="22"/>
                <w:szCs w:val="22"/>
                <w:lang w:eastAsia="en-GB"/>
              </w:rPr>
              <w:tab/>
            </w:r>
            <w:r w:rsidR="00362602" w:rsidRPr="0031621F">
              <w:rPr>
                <w:rStyle w:val="Hyperlink"/>
                <w:rFonts w:ascii="Century Gothic" w:hAnsi="Century Gothic"/>
                <w:noProof/>
                <w:color w:val="auto"/>
              </w:rPr>
              <w:t>Informing parents</w:t>
            </w:r>
            <w:r w:rsidR="00362602" w:rsidRPr="0031621F">
              <w:rPr>
                <w:rFonts w:ascii="Century Gothic" w:hAnsi="Century Gothic"/>
                <w:noProof/>
                <w:webHidden/>
              </w:rPr>
              <w:tab/>
            </w:r>
            <w:r w:rsidR="00362602" w:rsidRPr="0031621F">
              <w:rPr>
                <w:rFonts w:ascii="Century Gothic" w:hAnsi="Century Gothic"/>
                <w:noProof/>
                <w:webHidden/>
              </w:rPr>
              <w:fldChar w:fldCharType="begin"/>
            </w:r>
            <w:r w:rsidR="00362602" w:rsidRPr="0031621F">
              <w:rPr>
                <w:rFonts w:ascii="Century Gothic" w:hAnsi="Century Gothic"/>
                <w:noProof/>
                <w:webHidden/>
              </w:rPr>
              <w:instrText xml:space="preserve"> PAGEREF _Toc59470014 \h </w:instrText>
            </w:r>
            <w:r w:rsidR="00362602" w:rsidRPr="0031621F">
              <w:rPr>
                <w:rFonts w:ascii="Century Gothic" w:hAnsi="Century Gothic"/>
                <w:noProof/>
                <w:webHidden/>
              </w:rPr>
            </w:r>
            <w:r w:rsidR="00362602" w:rsidRPr="0031621F">
              <w:rPr>
                <w:rFonts w:ascii="Century Gothic" w:hAnsi="Century Gothic"/>
                <w:noProof/>
                <w:webHidden/>
              </w:rPr>
              <w:fldChar w:fldCharType="separate"/>
            </w:r>
            <w:r>
              <w:rPr>
                <w:rFonts w:ascii="Century Gothic" w:hAnsi="Century Gothic"/>
                <w:noProof/>
                <w:webHidden/>
              </w:rPr>
              <w:t>10</w:t>
            </w:r>
            <w:r w:rsidR="00362602" w:rsidRPr="0031621F">
              <w:rPr>
                <w:rFonts w:ascii="Century Gothic" w:hAnsi="Century Gothic"/>
                <w:noProof/>
                <w:webHidden/>
              </w:rPr>
              <w:fldChar w:fldCharType="end"/>
            </w:r>
          </w:hyperlink>
        </w:p>
        <w:p w14:paraId="54B9AA05" w14:textId="18C6582F" w:rsidR="00362602" w:rsidRPr="0031621F" w:rsidRDefault="00A56BE2">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15" w:history="1">
            <w:r w:rsidR="00362602" w:rsidRPr="0031621F">
              <w:rPr>
                <w:rStyle w:val="Hyperlink"/>
                <w:rFonts w:ascii="Century Gothic" w:hAnsi="Century Gothic"/>
                <w:noProof/>
                <w:color w:val="auto"/>
              </w:rPr>
              <w:t>12.</w:t>
            </w:r>
            <w:r w:rsidR="00362602" w:rsidRPr="0031621F">
              <w:rPr>
                <w:rFonts w:ascii="Century Gothic" w:eastAsiaTheme="minorEastAsia" w:hAnsi="Century Gothic" w:cstheme="minorBidi"/>
                <w:b w:val="0"/>
                <w:bCs w:val="0"/>
                <w:i w:val="0"/>
                <w:iCs w:val="0"/>
                <w:noProof/>
                <w:sz w:val="22"/>
                <w:szCs w:val="22"/>
                <w:lang w:eastAsia="en-GB"/>
              </w:rPr>
              <w:tab/>
            </w:r>
            <w:r w:rsidR="00362602" w:rsidRPr="0031621F">
              <w:rPr>
                <w:rStyle w:val="Hyperlink"/>
                <w:rFonts w:ascii="Century Gothic" w:hAnsi="Century Gothic"/>
                <w:noProof/>
                <w:color w:val="auto"/>
              </w:rPr>
              <w:t>Safeguarding</w:t>
            </w:r>
            <w:r w:rsidR="00362602" w:rsidRPr="0031621F">
              <w:rPr>
                <w:rFonts w:ascii="Century Gothic" w:hAnsi="Century Gothic"/>
                <w:noProof/>
                <w:webHidden/>
              </w:rPr>
              <w:tab/>
            </w:r>
            <w:r w:rsidR="00362602" w:rsidRPr="0031621F">
              <w:rPr>
                <w:rFonts w:ascii="Century Gothic" w:hAnsi="Century Gothic"/>
                <w:noProof/>
                <w:webHidden/>
              </w:rPr>
              <w:fldChar w:fldCharType="begin"/>
            </w:r>
            <w:r w:rsidR="00362602" w:rsidRPr="0031621F">
              <w:rPr>
                <w:rFonts w:ascii="Century Gothic" w:hAnsi="Century Gothic"/>
                <w:noProof/>
                <w:webHidden/>
              </w:rPr>
              <w:instrText xml:space="preserve"> PAGEREF _Toc59470015 \h </w:instrText>
            </w:r>
            <w:r w:rsidR="00362602" w:rsidRPr="0031621F">
              <w:rPr>
                <w:rFonts w:ascii="Century Gothic" w:hAnsi="Century Gothic"/>
                <w:noProof/>
                <w:webHidden/>
              </w:rPr>
            </w:r>
            <w:r w:rsidR="00362602" w:rsidRPr="0031621F">
              <w:rPr>
                <w:rFonts w:ascii="Century Gothic" w:hAnsi="Century Gothic"/>
                <w:noProof/>
                <w:webHidden/>
              </w:rPr>
              <w:fldChar w:fldCharType="separate"/>
            </w:r>
            <w:r>
              <w:rPr>
                <w:rFonts w:ascii="Century Gothic" w:hAnsi="Century Gothic"/>
                <w:noProof/>
                <w:webHidden/>
              </w:rPr>
              <w:t>11</w:t>
            </w:r>
            <w:r w:rsidR="00362602" w:rsidRPr="0031621F">
              <w:rPr>
                <w:rFonts w:ascii="Century Gothic" w:hAnsi="Century Gothic"/>
                <w:noProof/>
                <w:webHidden/>
              </w:rPr>
              <w:fldChar w:fldCharType="end"/>
            </w:r>
          </w:hyperlink>
        </w:p>
        <w:p w14:paraId="71BC62D9" w14:textId="69439BC1" w:rsidR="00362602" w:rsidRPr="0031621F" w:rsidRDefault="00A56BE2">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16" w:history="1">
            <w:r w:rsidR="00362602" w:rsidRPr="0031621F">
              <w:rPr>
                <w:rStyle w:val="Hyperlink"/>
                <w:rFonts w:ascii="Century Gothic" w:hAnsi="Century Gothic"/>
                <w:noProof/>
                <w:color w:val="auto"/>
              </w:rPr>
              <w:t>13.</w:t>
            </w:r>
            <w:r w:rsidR="00362602" w:rsidRPr="0031621F">
              <w:rPr>
                <w:rFonts w:ascii="Century Gothic" w:eastAsiaTheme="minorEastAsia" w:hAnsi="Century Gothic" w:cstheme="minorBidi"/>
                <w:b w:val="0"/>
                <w:bCs w:val="0"/>
                <w:i w:val="0"/>
                <w:iCs w:val="0"/>
                <w:noProof/>
                <w:sz w:val="22"/>
                <w:szCs w:val="22"/>
                <w:lang w:eastAsia="en-GB"/>
              </w:rPr>
              <w:tab/>
            </w:r>
            <w:r w:rsidR="00362602" w:rsidRPr="0031621F">
              <w:rPr>
                <w:rStyle w:val="Hyperlink"/>
                <w:rFonts w:ascii="Century Gothic" w:hAnsi="Century Gothic"/>
                <w:noProof/>
                <w:color w:val="auto"/>
              </w:rPr>
              <w:t>Dissemination</w:t>
            </w:r>
            <w:r w:rsidR="00362602" w:rsidRPr="0031621F">
              <w:rPr>
                <w:rFonts w:ascii="Century Gothic" w:hAnsi="Century Gothic"/>
                <w:noProof/>
                <w:webHidden/>
              </w:rPr>
              <w:tab/>
            </w:r>
            <w:r w:rsidR="00362602" w:rsidRPr="0031621F">
              <w:rPr>
                <w:rFonts w:ascii="Century Gothic" w:hAnsi="Century Gothic"/>
                <w:noProof/>
                <w:webHidden/>
              </w:rPr>
              <w:fldChar w:fldCharType="begin"/>
            </w:r>
            <w:r w:rsidR="00362602" w:rsidRPr="0031621F">
              <w:rPr>
                <w:rFonts w:ascii="Century Gothic" w:hAnsi="Century Gothic"/>
                <w:noProof/>
                <w:webHidden/>
              </w:rPr>
              <w:instrText xml:space="preserve"> PAGEREF _Toc59470016 \h </w:instrText>
            </w:r>
            <w:r w:rsidR="00362602" w:rsidRPr="0031621F">
              <w:rPr>
                <w:rFonts w:ascii="Century Gothic" w:hAnsi="Century Gothic"/>
                <w:noProof/>
                <w:webHidden/>
              </w:rPr>
            </w:r>
            <w:r w:rsidR="00362602" w:rsidRPr="0031621F">
              <w:rPr>
                <w:rFonts w:ascii="Century Gothic" w:hAnsi="Century Gothic"/>
                <w:noProof/>
                <w:webHidden/>
              </w:rPr>
              <w:fldChar w:fldCharType="separate"/>
            </w:r>
            <w:r>
              <w:rPr>
                <w:rFonts w:ascii="Century Gothic" w:hAnsi="Century Gothic"/>
                <w:noProof/>
                <w:webHidden/>
              </w:rPr>
              <w:t>12</w:t>
            </w:r>
            <w:r w:rsidR="00362602" w:rsidRPr="0031621F">
              <w:rPr>
                <w:rFonts w:ascii="Century Gothic" w:hAnsi="Century Gothic"/>
                <w:noProof/>
                <w:webHidden/>
              </w:rPr>
              <w:fldChar w:fldCharType="end"/>
            </w:r>
          </w:hyperlink>
        </w:p>
        <w:p w14:paraId="63290149" w14:textId="66F0A352" w:rsidR="00362602" w:rsidRPr="0031621F" w:rsidRDefault="00A56BE2">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17" w:history="1">
            <w:r w:rsidR="00362602" w:rsidRPr="0031621F">
              <w:rPr>
                <w:rStyle w:val="Hyperlink"/>
                <w:rFonts w:ascii="Century Gothic" w:hAnsi="Century Gothic"/>
                <w:noProof/>
                <w:color w:val="auto"/>
              </w:rPr>
              <w:t>14.</w:t>
            </w:r>
            <w:r w:rsidR="00362602" w:rsidRPr="0031621F">
              <w:rPr>
                <w:rFonts w:ascii="Century Gothic" w:eastAsiaTheme="minorEastAsia" w:hAnsi="Century Gothic" w:cstheme="minorBidi"/>
                <w:b w:val="0"/>
                <w:bCs w:val="0"/>
                <w:i w:val="0"/>
                <w:iCs w:val="0"/>
                <w:noProof/>
                <w:sz w:val="22"/>
                <w:szCs w:val="22"/>
                <w:lang w:eastAsia="en-GB"/>
              </w:rPr>
              <w:tab/>
            </w:r>
            <w:r w:rsidR="00362602" w:rsidRPr="0031621F">
              <w:rPr>
                <w:rStyle w:val="Hyperlink"/>
                <w:rFonts w:ascii="Century Gothic" w:hAnsi="Century Gothic"/>
                <w:noProof/>
                <w:color w:val="auto"/>
              </w:rPr>
              <w:t>Policy review</w:t>
            </w:r>
            <w:r w:rsidR="00362602" w:rsidRPr="0031621F">
              <w:rPr>
                <w:rFonts w:ascii="Century Gothic" w:hAnsi="Century Gothic"/>
                <w:noProof/>
                <w:webHidden/>
              </w:rPr>
              <w:tab/>
            </w:r>
            <w:r w:rsidR="00362602" w:rsidRPr="0031621F">
              <w:rPr>
                <w:rFonts w:ascii="Century Gothic" w:hAnsi="Century Gothic"/>
                <w:noProof/>
                <w:webHidden/>
              </w:rPr>
              <w:fldChar w:fldCharType="begin"/>
            </w:r>
            <w:r w:rsidR="00362602" w:rsidRPr="0031621F">
              <w:rPr>
                <w:rFonts w:ascii="Century Gothic" w:hAnsi="Century Gothic"/>
                <w:noProof/>
                <w:webHidden/>
              </w:rPr>
              <w:instrText xml:space="preserve"> PAGEREF _Toc59470017 \h </w:instrText>
            </w:r>
            <w:r w:rsidR="00362602" w:rsidRPr="0031621F">
              <w:rPr>
                <w:rFonts w:ascii="Century Gothic" w:hAnsi="Century Gothic"/>
                <w:noProof/>
                <w:webHidden/>
              </w:rPr>
            </w:r>
            <w:r w:rsidR="00362602" w:rsidRPr="0031621F">
              <w:rPr>
                <w:rFonts w:ascii="Century Gothic" w:hAnsi="Century Gothic"/>
                <w:noProof/>
                <w:webHidden/>
              </w:rPr>
              <w:fldChar w:fldCharType="separate"/>
            </w:r>
            <w:r>
              <w:rPr>
                <w:rFonts w:ascii="Century Gothic" w:hAnsi="Century Gothic"/>
                <w:noProof/>
                <w:webHidden/>
              </w:rPr>
              <w:t>12</w:t>
            </w:r>
            <w:r w:rsidR="00362602" w:rsidRPr="0031621F">
              <w:rPr>
                <w:rFonts w:ascii="Century Gothic" w:hAnsi="Century Gothic"/>
                <w:noProof/>
                <w:webHidden/>
              </w:rPr>
              <w:fldChar w:fldCharType="end"/>
            </w:r>
          </w:hyperlink>
        </w:p>
        <w:p w14:paraId="3723416F" w14:textId="48B98D66" w:rsidR="00362602" w:rsidRPr="0031621F" w:rsidRDefault="00A56BE2">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18" w:history="1">
            <w:r w:rsidR="00362602" w:rsidRPr="0031621F">
              <w:rPr>
                <w:rStyle w:val="Hyperlink"/>
                <w:rFonts w:ascii="Century Gothic" w:hAnsi="Century Gothic"/>
                <w:noProof/>
                <w:color w:val="auto"/>
              </w:rPr>
              <w:t>Appendix 1 - Staff Information Sharing Flowchart</w:t>
            </w:r>
            <w:r w:rsidR="00362602" w:rsidRPr="0031621F">
              <w:rPr>
                <w:rFonts w:ascii="Century Gothic" w:hAnsi="Century Gothic"/>
                <w:noProof/>
                <w:webHidden/>
              </w:rPr>
              <w:tab/>
            </w:r>
            <w:r w:rsidR="00362602" w:rsidRPr="0031621F">
              <w:rPr>
                <w:rFonts w:ascii="Century Gothic" w:hAnsi="Century Gothic"/>
                <w:noProof/>
                <w:webHidden/>
              </w:rPr>
              <w:fldChar w:fldCharType="begin"/>
            </w:r>
            <w:r w:rsidR="00362602" w:rsidRPr="0031621F">
              <w:rPr>
                <w:rFonts w:ascii="Century Gothic" w:hAnsi="Century Gothic"/>
                <w:noProof/>
                <w:webHidden/>
              </w:rPr>
              <w:instrText xml:space="preserve"> PAGEREF _Toc59470018 \h </w:instrText>
            </w:r>
            <w:r w:rsidR="00362602" w:rsidRPr="0031621F">
              <w:rPr>
                <w:rFonts w:ascii="Century Gothic" w:hAnsi="Century Gothic"/>
                <w:noProof/>
                <w:webHidden/>
              </w:rPr>
            </w:r>
            <w:r w:rsidR="00362602" w:rsidRPr="0031621F">
              <w:rPr>
                <w:rFonts w:ascii="Century Gothic" w:hAnsi="Century Gothic"/>
                <w:noProof/>
                <w:webHidden/>
              </w:rPr>
              <w:fldChar w:fldCharType="separate"/>
            </w:r>
            <w:r>
              <w:rPr>
                <w:rFonts w:ascii="Century Gothic" w:hAnsi="Century Gothic"/>
                <w:noProof/>
                <w:webHidden/>
              </w:rPr>
              <w:t>0</w:t>
            </w:r>
            <w:r w:rsidR="00362602" w:rsidRPr="0031621F">
              <w:rPr>
                <w:rFonts w:ascii="Century Gothic" w:hAnsi="Century Gothic"/>
                <w:noProof/>
                <w:webHidden/>
              </w:rPr>
              <w:fldChar w:fldCharType="end"/>
            </w:r>
          </w:hyperlink>
        </w:p>
        <w:p w14:paraId="447F0E10" w14:textId="5E921916" w:rsidR="00285A02" w:rsidRPr="0031621F" w:rsidRDefault="00285A02">
          <w:pPr>
            <w:rPr>
              <w:rFonts w:ascii="Century Gothic" w:hAnsi="Century Gothic"/>
            </w:rPr>
          </w:pPr>
          <w:r w:rsidRPr="0031621F">
            <w:rPr>
              <w:rFonts w:ascii="Century Gothic" w:hAnsi="Century Gothic"/>
            </w:rPr>
            <w:fldChar w:fldCharType="end"/>
          </w:r>
        </w:p>
      </w:sdtContent>
    </w:sdt>
    <w:p w14:paraId="5D60E392" w14:textId="77777777" w:rsidR="00A23725" w:rsidRPr="0031621F" w:rsidRDefault="00A23725" w:rsidP="00A23725">
      <w:pPr>
        <w:rPr>
          <w:rFonts w:ascii="Century Gothic" w:hAnsi="Century Gothic" w:cs="Arial"/>
          <w:sz w:val="32"/>
          <w:szCs w:val="32"/>
        </w:rPr>
      </w:pPr>
    </w:p>
    <w:p w14:paraId="1B62E2A3" w14:textId="77777777" w:rsidR="00A23725" w:rsidRPr="0031621F" w:rsidRDefault="00A23725" w:rsidP="00A23725">
      <w:pPr>
        <w:rPr>
          <w:rFonts w:ascii="Century Gothic" w:hAnsi="Century Gothic" w:cs="Arial"/>
          <w:sz w:val="32"/>
          <w:szCs w:val="32"/>
        </w:rPr>
      </w:pPr>
      <w:r w:rsidRPr="0031621F">
        <w:rPr>
          <w:rFonts w:ascii="Century Gothic" w:hAnsi="Century Gothic" w:cs="Arial"/>
          <w:sz w:val="32"/>
          <w:szCs w:val="32"/>
        </w:rPr>
        <w:br w:type="page"/>
      </w:r>
      <w:bookmarkStart w:id="0" w:name="_Statement_of_Intent"/>
      <w:bookmarkEnd w:id="0"/>
    </w:p>
    <w:p w14:paraId="3B9D4495" w14:textId="77777777" w:rsidR="00A23725" w:rsidRPr="0031621F" w:rsidRDefault="00A23725" w:rsidP="00362602">
      <w:pPr>
        <w:pStyle w:val="Heading10"/>
        <w:numPr>
          <w:ilvl w:val="0"/>
          <w:numId w:val="0"/>
        </w:numPr>
        <w:rPr>
          <w:rFonts w:ascii="Century Gothic" w:hAnsi="Century Gothic"/>
        </w:rPr>
      </w:pPr>
      <w:bookmarkStart w:id="1" w:name="_Statement_of_intent_1"/>
      <w:bookmarkStart w:id="2" w:name="_Toc59470003"/>
      <w:bookmarkStart w:id="3" w:name="statment"/>
      <w:bookmarkStart w:id="4" w:name="statement"/>
      <w:bookmarkEnd w:id="1"/>
      <w:r w:rsidRPr="0031621F">
        <w:rPr>
          <w:rFonts w:ascii="Century Gothic" w:hAnsi="Century Gothic"/>
        </w:rPr>
        <w:lastRenderedPageBreak/>
        <w:t>Statement of intent</w:t>
      </w:r>
      <w:bookmarkEnd w:id="2"/>
      <w:r w:rsidRPr="0031621F">
        <w:rPr>
          <w:rFonts w:ascii="Century Gothic" w:hAnsi="Century Gothic"/>
        </w:rPr>
        <w:t xml:space="preserve"> </w:t>
      </w:r>
    </w:p>
    <w:bookmarkEnd w:id="3"/>
    <w:bookmarkEnd w:id="4"/>
    <w:p w14:paraId="1B5CD8E7" w14:textId="77777777" w:rsidR="00A23725" w:rsidRPr="0031621F" w:rsidRDefault="00A23725" w:rsidP="00285A02">
      <w:pPr>
        <w:spacing w:line="360" w:lineRule="auto"/>
        <w:jc w:val="both"/>
        <w:rPr>
          <w:rFonts w:ascii="Century Gothic" w:hAnsi="Century Gothic"/>
          <w:sz w:val="2"/>
        </w:rPr>
      </w:pPr>
    </w:p>
    <w:p w14:paraId="0A581CC7" w14:textId="6811BC48" w:rsidR="001E7FCF" w:rsidRPr="0031621F" w:rsidRDefault="007637DC" w:rsidP="00285A02">
      <w:pPr>
        <w:spacing w:line="360" w:lineRule="auto"/>
        <w:jc w:val="both"/>
        <w:rPr>
          <w:rFonts w:ascii="Century Gothic" w:eastAsia="Arial" w:hAnsi="Century Gothic" w:cs="Arial"/>
          <w:szCs w:val="24"/>
        </w:rPr>
      </w:pPr>
      <w:r w:rsidRPr="0031621F">
        <w:rPr>
          <w:rFonts w:ascii="Century Gothic" w:eastAsia="Arial" w:hAnsi="Century Gothic" w:cs="Arial"/>
          <w:bCs/>
          <w:szCs w:val="24"/>
        </w:rPr>
        <w:t>The Linden Centre</w:t>
      </w:r>
      <w:r w:rsidR="001E7FCF" w:rsidRPr="0031621F">
        <w:rPr>
          <w:rFonts w:ascii="Century Gothic" w:eastAsia="Arial" w:hAnsi="Century Gothic" w:cs="Arial"/>
          <w:szCs w:val="24"/>
        </w:rPr>
        <w:t xml:space="preserve"> understands that the safety, wellbeing and protection of pupils is of paramount importance. </w:t>
      </w:r>
      <w:proofErr w:type="gramStart"/>
      <w:r w:rsidR="001E7FCF" w:rsidRPr="0031621F">
        <w:rPr>
          <w:rFonts w:ascii="Century Gothic" w:eastAsia="Arial" w:hAnsi="Century Gothic" w:cs="Arial"/>
          <w:szCs w:val="24"/>
        </w:rPr>
        <w:t>With this in mind, all</w:t>
      </w:r>
      <w:proofErr w:type="gramEnd"/>
      <w:r w:rsidR="001E7FCF" w:rsidRPr="0031621F">
        <w:rPr>
          <w:rFonts w:ascii="Century Gothic" w:eastAsia="Arial" w:hAnsi="Century Gothic" w:cs="Arial"/>
          <w:szCs w:val="24"/>
        </w:rPr>
        <w:t xml:space="preserve"> pupils must be able to expect certain levels of trust when sharing personal information with school staff. </w:t>
      </w:r>
    </w:p>
    <w:p w14:paraId="7154B2E4" w14:textId="77777777" w:rsidR="001E7FCF" w:rsidRPr="0031621F" w:rsidRDefault="001E7FCF" w:rsidP="00285A02">
      <w:pPr>
        <w:spacing w:line="360" w:lineRule="auto"/>
        <w:jc w:val="both"/>
        <w:rPr>
          <w:rFonts w:ascii="Century Gothic" w:eastAsia="Arial" w:hAnsi="Century Gothic" w:cs="Arial"/>
          <w:szCs w:val="24"/>
        </w:rPr>
      </w:pPr>
      <w:r w:rsidRPr="0031621F">
        <w:rPr>
          <w:rFonts w:ascii="Century Gothic" w:eastAsia="Arial" w:hAnsi="Century Gothic" w:cs="Arial"/>
          <w:szCs w:val="24"/>
        </w:rPr>
        <w:t>Pupils need to know that they can seek help from the school in a safe and confidential manner.</w:t>
      </w:r>
    </w:p>
    <w:p w14:paraId="595FC24C" w14:textId="77777777" w:rsidR="001E7FCF" w:rsidRPr="0031621F" w:rsidRDefault="001E7FCF" w:rsidP="00285A02">
      <w:pPr>
        <w:spacing w:line="360" w:lineRule="auto"/>
        <w:jc w:val="both"/>
        <w:rPr>
          <w:rFonts w:ascii="Century Gothic" w:eastAsia="Arial" w:hAnsi="Century Gothic" w:cs="Arial"/>
          <w:szCs w:val="24"/>
        </w:rPr>
      </w:pPr>
      <w:r w:rsidRPr="0031621F">
        <w:rPr>
          <w:rFonts w:ascii="Century Gothic" w:eastAsia="Arial" w:hAnsi="Century Gothic" w:cs="Arial"/>
          <w:szCs w:val="24"/>
        </w:rPr>
        <w:t>This policy guides school staff and visitors on the policy and procedures surrounding confidentiality.</w:t>
      </w:r>
    </w:p>
    <w:p w14:paraId="49ADC5FC" w14:textId="33525469" w:rsidR="001E7FCF" w:rsidRPr="0031621F" w:rsidRDefault="00EA76AB" w:rsidP="00285A02">
      <w:pPr>
        <w:spacing w:line="360" w:lineRule="auto"/>
        <w:jc w:val="both"/>
        <w:rPr>
          <w:rFonts w:ascii="Century Gothic" w:eastAsia="Arial" w:hAnsi="Century Gothic" w:cs="Arial"/>
          <w:szCs w:val="24"/>
        </w:rPr>
      </w:pPr>
      <w:r w:rsidRPr="0031621F">
        <w:rPr>
          <w:rFonts w:ascii="Century Gothic" w:eastAsia="Arial" w:hAnsi="Century Gothic" w:cs="Arial"/>
          <w:szCs w:val="24"/>
        </w:rPr>
        <w:t>Colleague</w:t>
      </w:r>
      <w:r w:rsidR="001E7FCF" w:rsidRPr="0031621F">
        <w:rPr>
          <w:rFonts w:ascii="Century Gothic" w:eastAsia="Arial" w:hAnsi="Century Gothic" w:cs="Arial"/>
          <w:szCs w:val="24"/>
        </w:rPr>
        <w:t xml:space="preserve">s adopt a supportive and accepting attitude towards pupils as part of their general responsibility for pastoral care. It is our hope that pupils and parents/carers feel free to discuss any concerns and worries they have, that may affect educational progress with members of the school team. </w:t>
      </w:r>
    </w:p>
    <w:p w14:paraId="2A912F5D" w14:textId="77777777" w:rsidR="001E7FCF" w:rsidRPr="0031621F" w:rsidRDefault="001E7FCF" w:rsidP="00285A02">
      <w:pPr>
        <w:spacing w:line="360" w:lineRule="auto"/>
        <w:jc w:val="both"/>
        <w:rPr>
          <w:rFonts w:ascii="Century Gothic" w:eastAsia="Arial" w:hAnsi="Century Gothic" w:cs="Arial"/>
          <w:b/>
          <w:bCs/>
          <w:szCs w:val="24"/>
        </w:rPr>
      </w:pPr>
      <w:r w:rsidRPr="0031621F">
        <w:rPr>
          <w:rFonts w:ascii="Century Gothic" w:eastAsia="Arial" w:hAnsi="Century Gothic" w:cs="Arial"/>
          <w:b/>
          <w:bCs/>
          <w:szCs w:val="24"/>
        </w:rPr>
        <w:t>The Pupil Confidentiality Policy aims to:</w:t>
      </w:r>
    </w:p>
    <w:p w14:paraId="1ED2BBF5" w14:textId="77777777" w:rsidR="001E7FCF" w:rsidRPr="0031621F" w:rsidRDefault="001E7FCF" w:rsidP="00285A02">
      <w:pPr>
        <w:numPr>
          <w:ilvl w:val="0"/>
          <w:numId w:val="30"/>
        </w:numPr>
        <w:spacing w:line="360" w:lineRule="auto"/>
        <w:contextualSpacing/>
        <w:jc w:val="both"/>
        <w:rPr>
          <w:rFonts w:ascii="Century Gothic" w:eastAsia="Arial" w:hAnsi="Century Gothic" w:cs="Arial"/>
          <w:szCs w:val="24"/>
        </w:rPr>
      </w:pPr>
      <w:r w:rsidRPr="0031621F">
        <w:rPr>
          <w:rFonts w:ascii="Century Gothic" w:eastAsia="Arial" w:hAnsi="Century Gothic" w:cs="Arial"/>
          <w:szCs w:val="24"/>
        </w:rPr>
        <w:t>Promote a supportive and accepting ethos within the school.</w:t>
      </w:r>
    </w:p>
    <w:p w14:paraId="15817030" w14:textId="77777777" w:rsidR="001E7FCF" w:rsidRPr="0031621F" w:rsidRDefault="001E7FCF" w:rsidP="00285A02">
      <w:pPr>
        <w:numPr>
          <w:ilvl w:val="0"/>
          <w:numId w:val="30"/>
        </w:numPr>
        <w:spacing w:line="360" w:lineRule="auto"/>
        <w:contextualSpacing/>
        <w:jc w:val="both"/>
        <w:rPr>
          <w:rFonts w:ascii="Century Gothic" w:eastAsia="Arial" w:hAnsi="Century Gothic" w:cs="Arial"/>
          <w:szCs w:val="24"/>
        </w:rPr>
      </w:pPr>
      <w:r w:rsidRPr="0031621F">
        <w:rPr>
          <w:rFonts w:ascii="Century Gothic" w:eastAsia="Arial" w:hAnsi="Century Gothic" w:cs="Arial"/>
          <w:szCs w:val="24"/>
        </w:rPr>
        <w:t>Safeguard the wellbeing of pupils.</w:t>
      </w:r>
    </w:p>
    <w:p w14:paraId="21B98E2C" w14:textId="77777777" w:rsidR="001E7FCF" w:rsidRPr="0031621F" w:rsidRDefault="001E7FCF" w:rsidP="00285A02">
      <w:pPr>
        <w:numPr>
          <w:ilvl w:val="0"/>
          <w:numId w:val="30"/>
        </w:numPr>
        <w:spacing w:line="360" w:lineRule="auto"/>
        <w:contextualSpacing/>
        <w:jc w:val="both"/>
        <w:rPr>
          <w:rFonts w:ascii="Century Gothic" w:eastAsia="Arial" w:hAnsi="Century Gothic" w:cs="Arial"/>
          <w:szCs w:val="24"/>
        </w:rPr>
      </w:pPr>
      <w:r w:rsidRPr="0031621F">
        <w:rPr>
          <w:rFonts w:ascii="Century Gothic" w:eastAsia="Arial" w:hAnsi="Century Gothic" w:cs="Arial"/>
          <w:szCs w:val="24"/>
        </w:rPr>
        <w:t>Build trust between pupils and staff.</w:t>
      </w:r>
    </w:p>
    <w:p w14:paraId="668FF251" w14:textId="77777777" w:rsidR="001E7FCF" w:rsidRPr="0031621F" w:rsidRDefault="001E7FCF" w:rsidP="00285A02">
      <w:pPr>
        <w:numPr>
          <w:ilvl w:val="0"/>
          <w:numId w:val="30"/>
        </w:numPr>
        <w:spacing w:line="360" w:lineRule="auto"/>
        <w:contextualSpacing/>
        <w:jc w:val="both"/>
        <w:rPr>
          <w:rFonts w:ascii="Century Gothic" w:eastAsia="Arial" w:hAnsi="Century Gothic" w:cs="Arial"/>
          <w:szCs w:val="24"/>
        </w:rPr>
      </w:pPr>
      <w:r w:rsidRPr="0031621F">
        <w:rPr>
          <w:rFonts w:ascii="Century Gothic" w:eastAsia="Arial" w:hAnsi="Century Gothic" w:cs="Arial"/>
          <w:szCs w:val="24"/>
        </w:rPr>
        <w:t>Empower pupils to exercise control over their situation and voice their concerns.</w:t>
      </w:r>
    </w:p>
    <w:p w14:paraId="3B500071" w14:textId="77777777" w:rsidR="001E7FCF" w:rsidRPr="0031621F" w:rsidRDefault="001E7FCF" w:rsidP="00285A02">
      <w:pPr>
        <w:numPr>
          <w:ilvl w:val="0"/>
          <w:numId w:val="30"/>
        </w:numPr>
        <w:spacing w:line="360" w:lineRule="auto"/>
        <w:contextualSpacing/>
        <w:jc w:val="both"/>
        <w:rPr>
          <w:rFonts w:ascii="Century Gothic" w:eastAsia="Arial" w:hAnsi="Century Gothic" w:cs="Arial"/>
          <w:szCs w:val="24"/>
        </w:rPr>
      </w:pPr>
      <w:r w:rsidRPr="0031621F">
        <w:rPr>
          <w:rFonts w:ascii="Century Gothic" w:eastAsia="Arial" w:hAnsi="Century Gothic" w:cs="Arial"/>
          <w:szCs w:val="24"/>
        </w:rPr>
        <w:t xml:space="preserve">Prevent the school dealing with each disclosure in isolation. </w:t>
      </w:r>
    </w:p>
    <w:p w14:paraId="3E85A7EB" w14:textId="77777777" w:rsidR="00A23725" w:rsidRPr="0031621F" w:rsidRDefault="00A23725" w:rsidP="00285A02">
      <w:pPr>
        <w:spacing w:line="360" w:lineRule="auto"/>
        <w:jc w:val="both"/>
        <w:rPr>
          <w:rFonts w:ascii="Century Gothic" w:hAnsi="Century Gothic"/>
        </w:rPr>
      </w:pPr>
    </w:p>
    <w:p w14:paraId="66F2C9B1" w14:textId="77777777" w:rsidR="00A23725" w:rsidRPr="0031621F" w:rsidRDefault="00A23725" w:rsidP="00285A02">
      <w:pPr>
        <w:spacing w:line="360" w:lineRule="auto"/>
        <w:ind w:left="417"/>
        <w:jc w:val="both"/>
        <w:rPr>
          <w:rFonts w:ascii="Century Gothic" w:hAnsi="Century Gothic"/>
        </w:rPr>
      </w:pPr>
    </w:p>
    <w:p w14:paraId="2418E38C" w14:textId="77777777" w:rsidR="00A23725" w:rsidRPr="0031621F" w:rsidRDefault="00A23725" w:rsidP="00285A02">
      <w:pPr>
        <w:spacing w:line="360" w:lineRule="auto"/>
        <w:jc w:val="both"/>
        <w:rPr>
          <w:rFonts w:ascii="Century Gothic" w:hAnsi="Century Gothic"/>
        </w:rPr>
      </w:pPr>
    </w:p>
    <w:p w14:paraId="69DE457A" w14:textId="77777777" w:rsidR="00A23725" w:rsidRPr="0031621F" w:rsidRDefault="00A23725" w:rsidP="00285A02">
      <w:pPr>
        <w:spacing w:line="360" w:lineRule="auto"/>
        <w:jc w:val="both"/>
        <w:rPr>
          <w:rFonts w:ascii="Century Gothic" w:hAnsi="Century Gothic"/>
        </w:rPr>
      </w:pPr>
    </w:p>
    <w:p w14:paraId="0F1C4E70" w14:textId="77777777" w:rsidR="00A23725" w:rsidRPr="0031621F" w:rsidRDefault="00A23725" w:rsidP="00285A02">
      <w:pPr>
        <w:spacing w:line="360" w:lineRule="auto"/>
        <w:jc w:val="both"/>
        <w:rPr>
          <w:rFonts w:ascii="Century Gothic" w:hAnsi="Century Gothic"/>
        </w:rPr>
      </w:pPr>
    </w:p>
    <w:p w14:paraId="4BF9CE7E" w14:textId="77777777" w:rsidR="00A23725" w:rsidRPr="0031621F" w:rsidRDefault="00A23725" w:rsidP="00285A02">
      <w:pPr>
        <w:spacing w:line="360" w:lineRule="auto"/>
        <w:jc w:val="both"/>
        <w:rPr>
          <w:rFonts w:ascii="Century Gothic" w:hAnsi="Century Gothic"/>
        </w:rPr>
        <w:sectPr w:rsidR="00A23725" w:rsidRPr="0031621F" w:rsidSect="00285A02">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49738D44" w14:textId="24D8713C" w:rsidR="00A23725" w:rsidRPr="0031621F" w:rsidRDefault="00A23725" w:rsidP="00285A02">
      <w:pPr>
        <w:pStyle w:val="Heading10"/>
        <w:spacing w:line="360" w:lineRule="auto"/>
        <w:rPr>
          <w:rFonts w:ascii="Century Gothic" w:hAnsi="Century Gothic"/>
        </w:rPr>
      </w:pPr>
      <w:bookmarkStart w:id="5" w:name="_Legal_framework_1"/>
      <w:bookmarkStart w:id="6" w:name="_Toc59470004"/>
      <w:bookmarkEnd w:id="5"/>
      <w:r w:rsidRPr="0031621F">
        <w:rPr>
          <w:rFonts w:ascii="Century Gothic" w:hAnsi="Century Gothic"/>
        </w:rPr>
        <w:lastRenderedPageBreak/>
        <w:t>Legal framework</w:t>
      </w:r>
      <w:bookmarkEnd w:id="6"/>
    </w:p>
    <w:p w14:paraId="60A1E87E" w14:textId="77777777" w:rsidR="001E7FCF" w:rsidRPr="0031621F" w:rsidRDefault="001E7FCF" w:rsidP="00285A02">
      <w:pPr>
        <w:pStyle w:val="TSB-Level1Numbers"/>
        <w:spacing w:line="360" w:lineRule="auto"/>
        <w:rPr>
          <w:rFonts w:ascii="Century Gothic" w:hAnsi="Century Gothic"/>
        </w:rPr>
      </w:pPr>
      <w:bookmarkStart w:id="7" w:name="_Definition"/>
      <w:bookmarkEnd w:id="7"/>
      <w:r w:rsidRPr="0031621F">
        <w:rPr>
          <w:rFonts w:ascii="Century Gothic" w:hAnsi="Century Gothic"/>
        </w:rPr>
        <w:t>This policy has due regard to legislation, including, but not limited to, the following:</w:t>
      </w:r>
    </w:p>
    <w:p w14:paraId="3E610569" w14:textId="7777777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 xml:space="preserve">The Education Act 2011 </w:t>
      </w:r>
    </w:p>
    <w:p w14:paraId="2B196C9B" w14:textId="223786D8"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 xml:space="preserve">The Data Protection Act </w:t>
      </w:r>
      <w:r w:rsidR="005D3CB5" w:rsidRPr="0031621F">
        <w:rPr>
          <w:rFonts w:ascii="Century Gothic" w:hAnsi="Century Gothic"/>
        </w:rPr>
        <w:t>2018</w:t>
      </w:r>
    </w:p>
    <w:p w14:paraId="09683986" w14:textId="7777777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 xml:space="preserve">The Human Rights Act 1998 </w:t>
      </w:r>
    </w:p>
    <w:p w14:paraId="7A2A6BDD" w14:textId="7F5D179A" w:rsidR="00614767" w:rsidRPr="0031621F" w:rsidRDefault="001E7FCF" w:rsidP="00285A02">
      <w:pPr>
        <w:pStyle w:val="TSB-PolicyBullets"/>
        <w:spacing w:line="360" w:lineRule="auto"/>
        <w:rPr>
          <w:rFonts w:ascii="Century Gothic" w:hAnsi="Century Gothic"/>
        </w:rPr>
      </w:pPr>
      <w:r w:rsidRPr="0031621F">
        <w:rPr>
          <w:rFonts w:ascii="Century Gothic" w:hAnsi="Century Gothic"/>
        </w:rPr>
        <w:t>The Freedom of Information Act 2000</w:t>
      </w:r>
    </w:p>
    <w:p w14:paraId="2F309DBB"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This policy will be implemented in conjunction with the following school policies:</w:t>
      </w:r>
    </w:p>
    <w:p w14:paraId="771FDF2E" w14:textId="7777777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Data Protection Policy</w:t>
      </w:r>
    </w:p>
    <w:p w14:paraId="1CC1D628" w14:textId="7777777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Child Protection and Safeguarding Policy</w:t>
      </w:r>
    </w:p>
    <w:p w14:paraId="53418C7B" w14:textId="7777777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Anti-Bullying Policy</w:t>
      </w:r>
    </w:p>
    <w:p w14:paraId="46BB9DD5" w14:textId="08BC6727" w:rsidR="00614767" w:rsidRPr="0031621F" w:rsidRDefault="001E7FCF" w:rsidP="00285A02">
      <w:pPr>
        <w:pStyle w:val="TSB-PolicyBullets"/>
        <w:spacing w:line="360" w:lineRule="auto"/>
        <w:rPr>
          <w:rFonts w:ascii="Century Gothic" w:hAnsi="Century Gothic"/>
        </w:rPr>
      </w:pPr>
      <w:r w:rsidRPr="0031621F">
        <w:rPr>
          <w:rFonts w:ascii="Century Gothic" w:hAnsi="Century Gothic"/>
        </w:rPr>
        <w:t>Whistleblowing Policy</w:t>
      </w:r>
    </w:p>
    <w:p w14:paraId="4FEA26E5" w14:textId="77777777" w:rsidR="001E7FCF" w:rsidRPr="0031621F" w:rsidRDefault="001E7FCF" w:rsidP="00285A02">
      <w:pPr>
        <w:pStyle w:val="Heading10"/>
        <w:spacing w:line="360" w:lineRule="auto"/>
        <w:rPr>
          <w:rFonts w:ascii="Century Gothic" w:hAnsi="Century Gothic"/>
        </w:rPr>
      </w:pPr>
      <w:bookmarkStart w:id="8" w:name="_Definitions"/>
      <w:bookmarkStart w:id="9" w:name="_Toc59470005"/>
      <w:bookmarkEnd w:id="8"/>
      <w:r w:rsidRPr="0031621F">
        <w:rPr>
          <w:rFonts w:ascii="Century Gothic" w:hAnsi="Century Gothic"/>
        </w:rPr>
        <w:t>Definitions</w:t>
      </w:r>
      <w:bookmarkEnd w:id="9"/>
    </w:p>
    <w:p w14:paraId="64E308B0" w14:textId="1574253C" w:rsidR="001E7FCF" w:rsidRPr="0031621F" w:rsidRDefault="001E7FCF" w:rsidP="00285A02">
      <w:pPr>
        <w:pStyle w:val="TSB-Level1Numbers"/>
        <w:spacing w:line="360" w:lineRule="auto"/>
        <w:rPr>
          <w:rFonts w:ascii="Century Gothic" w:hAnsi="Century Gothic"/>
        </w:rPr>
      </w:pPr>
      <w:bookmarkStart w:id="10" w:name="_Damage_caused_by"/>
      <w:bookmarkEnd w:id="10"/>
      <w:r w:rsidRPr="0031621F">
        <w:rPr>
          <w:rFonts w:ascii="Century Gothic" w:hAnsi="Century Gothic"/>
        </w:rPr>
        <w:t>For the purpose of this policy, ‘confidentiality’ is an understanding that any information shared with someone in trust</w:t>
      </w:r>
      <w:r w:rsidR="00277BA5" w:rsidRPr="0031621F">
        <w:rPr>
          <w:rFonts w:ascii="Century Gothic" w:hAnsi="Century Gothic"/>
        </w:rPr>
        <w:t>, with the intention to be kept private,</w:t>
      </w:r>
      <w:r w:rsidRPr="0031621F">
        <w:rPr>
          <w:rFonts w:ascii="Century Gothic" w:hAnsi="Century Gothic"/>
        </w:rPr>
        <w:t xml:space="preserve"> will only be passed on to a third party with the prior agreement of the person disclosing it.</w:t>
      </w:r>
    </w:p>
    <w:p w14:paraId="74D13E8C"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For the purpose of this policy, ‘disclosure’ is the sharing of any private information, but which is not solely in relation to child protection issues. </w:t>
      </w:r>
    </w:p>
    <w:p w14:paraId="1A596F4E"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Disclosure of the contents of a conversation may be discussed with professional colleagues, but the confider is not identified except in pre-determined circumstances.  </w:t>
      </w:r>
    </w:p>
    <w:p w14:paraId="740FD348" w14:textId="72B6A614"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The </w:t>
      </w:r>
      <w:r w:rsidR="00DD6972" w:rsidRPr="0031621F">
        <w:rPr>
          <w:rFonts w:ascii="Century Gothic" w:hAnsi="Century Gothic"/>
        </w:rPr>
        <w:t>Designated Safeguarding Lead (DSL)</w:t>
      </w:r>
      <w:r w:rsidRPr="0031621F">
        <w:rPr>
          <w:rFonts w:ascii="Century Gothic" w:hAnsi="Century Gothic"/>
        </w:rPr>
        <w:t xml:space="preserve"> is </w:t>
      </w:r>
      <w:r w:rsidR="00DD6972" w:rsidRPr="0031621F">
        <w:rPr>
          <w:rFonts w:ascii="Century Gothic" w:hAnsi="Century Gothic"/>
        </w:rPr>
        <w:t>the</w:t>
      </w:r>
      <w:r w:rsidRPr="0031621F">
        <w:rPr>
          <w:rFonts w:ascii="Century Gothic" w:hAnsi="Century Gothic"/>
        </w:rPr>
        <w:t xml:space="preserve"> </w:t>
      </w:r>
      <w:r w:rsidR="00EA76AB" w:rsidRPr="0031621F">
        <w:rPr>
          <w:rFonts w:ascii="Century Gothic" w:hAnsi="Century Gothic"/>
        </w:rPr>
        <w:t>colleague</w:t>
      </w:r>
      <w:r w:rsidRPr="0031621F">
        <w:rPr>
          <w:rFonts w:ascii="Century Gothic" w:hAnsi="Century Gothic"/>
        </w:rPr>
        <w:t xml:space="preserve"> responsible for ensuring the school’s Child Protection and Safeguarding Policy is implemented by the entire school community, which ensures the wellbeing and protection of pupils.</w:t>
      </w:r>
    </w:p>
    <w:p w14:paraId="1BA942FC" w14:textId="77777777" w:rsidR="00285A02" w:rsidRPr="0031621F" w:rsidRDefault="00285A02">
      <w:pPr>
        <w:rPr>
          <w:rFonts w:ascii="Century Gothic" w:hAnsi="Century Gothic" w:cstheme="majorHAnsi"/>
          <w:b/>
          <w:sz w:val="28"/>
          <w:szCs w:val="32"/>
        </w:rPr>
      </w:pPr>
      <w:bookmarkStart w:id="11" w:name="_Section_3"/>
      <w:bookmarkStart w:id="12" w:name="_Policy_application"/>
      <w:bookmarkEnd w:id="11"/>
      <w:bookmarkEnd w:id="12"/>
      <w:r w:rsidRPr="0031621F">
        <w:rPr>
          <w:rFonts w:ascii="Century Gothic" w:hAnsi="Century Gothic"/>
        </w:rPr>
        <w:lastRenderedPageBreak/>
        <w:br w:type="page"/>
      </w:r>
    </w:p>
    <w:p w14:paraId="35D7D4CA" w14:textId="11E8664D" w:rsidR="001E7FCF" w:rsidRPr="0031621F" w:rsidRDefault="001E7FCF" w:rsidP="00285A02">
      <w:pPr>
        <w:pStyle w:val="Heading10"/>
        <w:spacing w:line="360" w:lineRule="auto"/>
        <w:rPr>
          <w:rFonts w:ascii="Century Gothic" w:hAnsi="Century Gothic"/>
        </w:rPr>
      </w:pPr>
      <w:bookmarkStart w:id="13" w:name="_Toc59470006"/>
      <w:r w:rsidRPr="0031621F">
        <w:rPr>
          <w:rFonts w:ascii="Century Gothic" w:hAnsi="Century Gothic"/>
        </w:rPr>
        <w:lastRenderedPageBreak/>
        <w:t>Policy application</w:t>
      </w:r>
      <w:bookmarkEnd w:id="13"/>
    </w:p>
    <w:p w14:paraId="13D6AFDE" w14:textId="153429E4" w:rsidR="00E001D2" w:rsidRPr="0031621F" w:rsidRDefault="00E001D2" w:rsidP="00285A02">
      <w:pPr>
        <w:pStyle w:val="TSB-Level1Numbers"/>
        <w:spacing w:line="360" w:lineRule="auto"/>
        <w:rPr>
          <w:rFonts w:ascii="Century Gothic" w:hAnsi="Century Gothic" w:cstheme="majorHAnsi"/>
        </w:rPr>
      </w:pPr>
      <w:bookmarkStart w:id="14" w:name="_Section_4"/>
      <w:bookmarkEnd w:id="14"/>
      <w:r w:rsidRPr="0031621F">
        <w:rPr>
          <w:rFonts w:ascii="Century Gothic" w:hAnsi="Century Gothic"/>
        </w:rPr>
        <w:t xml:space="preserve">Attention is </w:t>
      </w:r>
      <w:proofErr w:type="gramStart"/>
      <w:r w:rsidRPr="0031621F">
        <w:rPr>
          <w:rFonts w:ascii="Century Gothic" w:hAnsi="Century Gothic"/>
        </w:rPr>
        <w:t>paid at all times</w:t>
      </w:r>
      <w:proofErr w:type="gramEnd"/>
      <w:r w:rsidRPr="0031621F">
        <w:rPr>
          <w:rFonts w:ascii="Century Gothic" w:hAnsi="Century Gothic"/>
        </w:rPr>
        <w:t xml:space="preserve"> to the confidentiality, integrity and availability of data to ensure none of the three elements is compromised and there is a robust information security system in place at all times.</w:t>
      </w:r>
    </w:p>
    <w:p w14:paraId="340B1A75" w14:textId="5FF34CD0" w:rsidR="001E7FCF" w:rsidRPr="0031621F" w:rsidRDefault="001E7FCF" w:rsidP="00285A02">
      <w:pPr>
        <w:pStyle w:val="TSB-Level1Numbers"/>
        <w:spacing w:line="360" w:lineRule="auto"/>
        <w:rPr>
          <w:rFonts w:ascii="Century Gothic" w:hAnsi="Century Gothic" w:cstheme="majorHAnsi"/>
        </w:rPr>
      </w:pPr>
      <w:r w:rsidRPr="0031621F">
        <w:rPr>
          <w:rFonts w:ascii="Century Gothic" w:hAnsi="Century Gothic"/>
        </w:rPr>
        <w:t xml:space="preserve">This policy deals with personal information that may be divulged </w:t>
      </w:r>
      <w:proofErr w:type="gramStart"/>
      <w:r w:rsidRPr="0031621F">
        <w:rPr>
          <w:rFonts w:ascii="Century Gothic" w:hAnsi="Century Gothic"/>
        </w:rPr>
        <w:t>during the course of</w:t>
      </w:r>
      <w:proofErr w:type="gramEnd"/>
      <w:r w:rsidRPr="0031621F">
        <w:rPr>
          <w:rFonts w:ascii="Century Gothic" w:hAnsi="Century Gothic"/>
        </w:rPr>
        <w:t xml:space="preserve"> a school day. It is not meant to deal with certain extreme situations where there is an urgent need for the disclosure of information to relevant bodies. </w:t>
      </w:r>
    </w:p>
    <w:p w14:paraId="4003CBFD" w14:textId="112F63D4" w:rsidR="001E7FCF" w:rsidRPr="0031621F" w:rsidRDefault="001E7FCF" w:rsidP="00285A02">
      <w:pPr>
        <w:pStyle w:val="TSB-Level1Numbers"/>
        <w:spacing w:line="360" w:lineRule="auto"/>
        <w:rPr>
          <w:rFonts w:ascii="Century Gothic" w:hAnsi="Century Gothic" w:cstheme="majorHAnsi"/>
        </w:rPr>
      </w:pPr>
      <w:r w:rsidRPr="0031621F">
        <w:rPr>
          <w:rFonts w:ascii="Century Gothic" w:hAnsi="Century Gothic"/>
        </w:rPr>
        <w:t xml:space="preserve">In extreme situations, such as medical emergencies, </w:t>
      </w:r>
      <w:r w:rsidR="00EA76AB" w:rsidRPr="0031621F">
        <w:rPr>
          <w:rFonts w:ascii="Century Gothic" w:hAnsi="Century Gothic"/>
        </w:rPr>
        <w:t>colleague</w:t>
      </w:r>
      <w:r w:rsidRPr="0031621F">
        <w:rPr>
          <w:rFonts w:ascii="Century Gothic" w:hAnsi="Century Gothic"/>
        </w:rPr>
        <w:t xml:space="preserve">s will pass on information as necessary for the wellbeing of the pupil. </w:t>
      </w:r>
    </w:p>
    <w:p w14:paraId="6CB5910F" w14:textId="6F317A9A"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All information about an individual pupil is private and will only be shared with </w:t>
      </w:r>
      <w:r w:rsidR="00EA76AB" w:rsidRPr="0031621F">
        <w:rPr>
          <w:rFonts w:ascii="Century Gothic" w:hAnsi="Century Gothic"/>
        </w:rPr>
        <w:t>colleague</w:t>
      </w:r>
      <w:r w:rsidRPr="0031621F">
        <w:rPr>
          <w:rFonts w:ascii="Century Gothic" w:hAnsi="Century Gothic"/>
        </w:rPr>
        <w:t>s</w:t>
      </w:r>
      <w:r w:rsidR="00524872" w:rsidRPr="0031621F">
        <w:rPr>
          <w:rFonts w:ascii="Century Gothic" w:hAnsi="Century Gothic"/>
        </w:rPr>
        <w:t xml:space="preserve"> and external agencies</w:t>
      </w:r>
      <w:r w:rsidRPr="0031621F">
        <w:rPr>
          <w:rFonts w:ascii="Century Gothic" w:hAnsi="Century Gothic"/>
        </w:rPr>
        <w:t xml:space="preserve"> who have a legitimate need to know. </w:t>
      </w:r>
    </w:p>
    <w:p w14:paraId="0C8AD8B9"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All data is processed and held in line with the school’s Data Protection Policy. </w:t>
      </w:r>
    </w:p>
    <w:p w14:paraId="45A8F6D1" w14:textId="73A70CAF"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The </w:t>
      </w:r>
      <w:r w:rsidR="00DD6972" w:rsidRPr="0031621F">
        <w:rPr>
          <w:rFonts w:ascii="Century Gothic" w:hAnsi="Century Gothic"/>
        </w:rPr>
        <w:t>DSL</w:t>
      </w:r>
      <w:r w:rsidRPr="0031621F">
        <w:rPr>
          <w:rFonts w:ascii="Century Gothic" w:hAnsi="Century Gothic"/>
        </w:rPr>
        <w:t xml:space="preserve"> is responsible for referring the pupil’s confidential information to multi-agency support services. </w:t>
      </w:r>
    </w:p>
    <w:p w14:paraId="7E117FF2" w14:textId="60608AFD" w:rsidR="001E7FCF" w:rsidRPr="0031621F" w:rsidRDefault="00EA76AB" w:rsidP="00285A02">
      <w:pPr>
        <w:pStyle w:val="TSB-Level1Numbers"/>
        <w:spacing w:line="360" w:lineRule="auto"/>
        <w:rPr>
          <w:rFonts w:ascii="Century Gothic" w:hAnsi="Century Gothic"/>
        </w:rPr>
      </w:pPr>
      <w:r w:rsidRPr="0031621F">
        <w:rPr>
          <w:rFonts w:ascii="Century Gothic" w:hAnsi="Century Gothic"/>
        </w:rPr>
        <w:t>Colleague</w:t>
      </w:r>
      <w:r w:rsidR="001E7FCF" w:rsidRPr="0031621F">
        <w:rPr>
          <w:rFonts w:ascii="Century Gothic" w:hAnsi="Century Gothic"/>
        </w:rPr>
        <w:t xml:space="preserve">s may not pass on confidential information unless they believe a child protection referral to the police or social services is necessary and the </w:t>
      </w:r>
      <w:r w:rsidR="00DD6972" w:rsidRPr="0031621F">
        <w:rPr>
          <w:rFonts w:ascii="Century Gothic" w:hAnsi="Century Gothic"/>
        </w:rPr>
        <w:t>DSL</w:t>
      </w:r>
      <w:r w:rsidR="001E7FCF" w:rsidRPr="0031621F">
        <w:rPr>
          <w:rFonts w:ascii="Century Gothic" w:hAnsi="Century Gothic"/>
        </w:rPr>
        <w:t xml:space="preserve"> does not agree. </w:t>
      </w:r>
    </w:p>
    <w:p w14:paraId="006666D2" w14:textId="77777777" w:rsidR="001E7FCF" w:rsidRPr="0031621F" w:rsidRDefault="001E7FCF" w:rsidP="00285A02">
      <w:pPr>
        <w:pStyle w:val="Heading10"/>
        <w:spacing w:line="360" w:lineRule="auto"/>
        <w:rPr>
          <w:rFonts w:ascii="Century Gothic" w:hAnsi="Century Gothic"/>
        </w:rPr>
      </w:pPr>
      <w:bookmarkStart w:id="15" w:name="_Limits_of_confidentiality"/>
      <w:bookmarkStart w:id="16" w:name="_Toc59470007"/>
      <w:bookmarkEnd w:id="15"/>
      <w:r w:rsidRPr="0031621F">
        <w:rPr>
          <w:rFonts w:ascii="Century Gothic" w:hAnsi="Century Gothic"/>
        </w:rPr>
        <w:t>Limits of confidentiality</w:t>
      </w:r>
      <w:bookmarkEnd w:id="16"/>
    </w:p>
    <w:p w14:paraId="73833C29"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In practice, there are few situations where absolute confidentiality can be offered. The school aims to strike a balance between confidentiality and trust, and ensuring the safety, wellbeing and protection of its pupils. </w:t>
      </w:r>
    </w:p>
    <w:p w14:paraId="0CA7E1BE"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In almost all cases of disclosure, limited confidentiality is on offer. </w:t>
      </w:r>
    </w:p>
    <w:p w14:paraId="1F8BE6A7"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The professional judgement of a teacher, counsellor or health professional is vital when considering whether to inform a pupil that a </w:t>
      </w:r>
      <w:r w:rsidRPr="0031621F">
        <w:rPr>
          <w:rFonts w:ascii="Century Gothic" w:hAnsi="Century Gothic"/>
        </w:rPr>
        <w:lastRenderedPageBreak/>
        <w:t>disclosure may be made in confidence, and whether such confidence could remain having heard the information.</w:t>
      </w:r>
    </w:p>
    <w:p w14:paraId="672CF385" w14:textId="77777777" w:rsidR="00285A02" w:rsidRPr="0031621F" w:rsidRDefault="00285A02">
      <w:pPr>
        <w:rPr>
          <w:rFonts w:ascii="Century Gothic" w:hAnsi="Century Gothic" w:cstheme="majorHAnsi"/>
          <w:b/>
          <w:sz w:val="28"/>
          <w:szCs w:val="32"/>
        </w:rPr>
      </w:pPr>
      <w:bookmarkStart w:id="17" w:name="_Classroom_confidentiality"/>
      <w:bookmarkEnd w:id="17"/>
      <w:r w:rsidRPr="0031621F">
        <w:rPr>
          <w:rFonts w:ascii="Century Gothic" w:hAnsi="Century Gothic"/>
        </w:rPr>
        <w:br w:type="page"/>
      </w:r>
    </w:p>
    <w:p w14:paraId="551C6A16" w14:textId="477B7B10" w:rsidR="001E7FCF" w:rsidRPr="0031621F" w:rsidRDefault="001E7FCF" w:rsidP="00285A02">
      <w:pPr>
        <w:pStyle w:val="Heading10"/>
        <w:spacing w:line="360" w:lineRule="auto"/>
        <w:rPr>
          <w:rFonts w:ascii="Century Gothic" w:hAnsi="Century Gothic"/>
        </w:rPr>
      </w:pPr>
      <w:bookmarkStart w:id="18" w:name="_Toc59470008"/>
      <w:r w:rsidRPr="0031621F">
        <w:rPr>
          <w:rFonts w:ascii="Century Gothic" w:hAnsi="Century Gothic"/>
        </w:rPr>
        <w:lastRenderedPageBreak/>
        <w:t>Classroom confidentiality</w:t>
      </w:r>
      <w:bookmarkEnd w:id="18"/>
    </w:p>
    <w:p w14:paraId="3E1EAA87"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It is made clear to pupils that the classroom is not a place to disclose confidential, personal information. </w:t>
      </w:r>
    </w:p>
    <w:p w14:paraId="3980E365" w14:textId="6DDEA10C"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Pupils are made aware that a </w:t>
      </w:r>
      <w:r w:rsidR="00EA76AB" w:rsidRPr="0031621F">
        <w:rPr>
          <w:rFonts w:ascii="Century Gothic" w:hAnsi="Century Gothic"/>
        </w:rPr>
        <w:t>colleague</w:t>
      </w:r>
      <w:r w:rsidRPr="0031621F">
        <w:rPr>
          <w:rFonts w:ascii="Century Gothic" w:hAnsi="Century Gothic"/>
        </w:rPr>
        <w:t xml:space="preserve"> is always available to talk to them in private when needed.</w:t>
      </w:r>
    </w:p>
    <w:p w14:paraId="20A0782E"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If a visitor to the classroom is contributing to the lesson, they will work within the same boundaries of confidentiality as the teacher. </w:t>
      </w:r>
    </w:p>
    <w:p w14:paraId="472F320F" w14:textId="16AB8C6B" w:rsidR="001E7FCF" w:rsidRPr="0031621F" w:rsidRDefault="001E7FCF" w:rsidP="00285A02">
      <w:pPr>
        <w:pStyle w:val="Heading10"/>
        <w:spacing w:line="360" w:lineRule="auto"/>
        <w:rPr>
          <w:rFonts w:ascii="Century Gothic" w:hAnsi="Century Gothic"/>
        </w:rPr>
      </w:pPr>
      <w:bookmarkStart w:id="19" w:name="_One-to-one_disclosures"/>
      <w:bookmarkStart w:id="20" w:name="_Toc59470009"/>
      <w:bookmarkEnd w:id="19"/>
      <w:r w:rsidRPr="0031621F">
        <w:rPr>
          <w:rFonts w:ascii="Century Gothic" w:hAnsi="Century Gothic"/>
        </w:rPr>
        <w:t>One-to-one disclosures</w:t>
      </w:r>
      <w:bookmarkEnd w:id="20"/>
    </w:p>
    <w:p w14:paraId="58AF47FC" w14:textId="39D0642D" w:rsidR="00B45461" w:rsidRPr="0031621F" w:rsidRDefault="000F5D93" w:rsidP="00285A02">
      <w:pPr>
        <w:pStyle w:val="TSB-Level1Numbers"/>
        <w:spacing w:line="360" w:lineRule="auto"/>
        <w:rPr>
          <w:rFonts w:ascii="Century Gothic" w:hAnsi="Century Gothic"/>
        </w:rPr>
      </w:pPr>
      <w:r w:rsidRPr="0031621F">
        <w:rPr>
          <w:rFonts w:ascii="Century Gothic" w:hAnsi="Century Gothic"/>
        </w:rPr>
        <w:t>Where it is possible and reasonable and safeguarding concerns do not apply, c</w:t>
      </w:r>
      <w:r w:rsidR="00101736" w:rsidRPr="0031621F">
        <w:rPr>
          <w:rFonts w:ascii="Century Gothic" w:hAnsi="Century Gothic"/>
        </w:rPr>
        <w:t xml:space="preserve">onsent will be sought </w:t>
      </w:r>
      <w:r w:rsidRPr="0031621F">
        <w:rPr>
          <w:rFonts w:ascii="Century Gothic" w:hAnsi="Century Gothic"/>
        </w:rPr>
        <w:t xml:space="preserve">for data processing </w:t>
      </w:r>
      <w:r w:rsidR="00D50E2E" w:rsidRPr="0031621F">
        <w:rPr>
          <w:rFonts w:ascii="Century Gothic" w:hAnsi="Century Gothic"/>
        </w:rPr>
        <w:t xml:space="preserve">as </w:t>
      </w:r>
      <w:r w:rsidRPr="0031621F">
        <w:rPr>
          <w:rFonts w:ascii="Century Gothic" w:hAnsi="Century Gothic"/>
        </w:rPr>
        <w:t xml:space="preserve">outlined in the school’s privacy notice </w:t>
      </w:r>
      <w:r w:rsidR="00101736" w:rsidRPr="0031621F">
        <w:rPr>
          <w:rFonts w:ascii="Century Gothic" w:hAnsi="Century Gothic"/>
        </w:rPr>
        <w:t xml:space="preserve">where an individual may not expect their information to be passed on. </w:t>
      </w:r>
      <w:r w:rsidRPr="0031621F">
        <w:rPr>
          <w:rFonts w:ascii="Century Gothic" w:hAnsi="Century Gothic"/>
        </w:rPr>
        <w:t>Consent will</w:t>
      </w:r>
      <w:r w:rsidR="00101736" w:rsidRPr="0031621F">
        <w:rPr>
          <w:rFonts w:ascii="Century Gothic" w:hAnsi="Century Gothic"/>
        </w:rPr>
        <w:t xml:space="preserve"> be explicit and freely given</w:t>
      </w:r>
      <w:r w:rsidRPr="0031621F">
        <w:rPr>
          <w:rFonts w:ascii="Century Gothic" w:hAnsi="Century Gothic"/>
        </w:rPr>
        <w:t>, and the pupil will be told as to why, what, how and with whom their information will be shared.</w:t>
      </w:r>
      <w:r w:rsidR="00101736" w:rsidRPr="0031621F">
        <w:rPr>
          <w:rFonts w:ascii="Century Gothic" w:hAnsi="Century Gothic"/>
        </w:rPr>
        <w:t xml:space="preserve"> </w:t>
      </w:r>
    </w:p>
    <w:p w14:paraId="78A04FE0" w14:textId="60B073DA" w:rsidR="001E7FCF" w:rsidRPr="0031621F" w:rsidRDefault="00EA76AB" w:rsidP="00285A02">
      <w:pPr>
        <w:pStyle w:val="TSB-Level1Numbers"/>
        <w:spacing w:line="360" w:lineRule="auto"/>
        <w:rPr>
          <w:rFonts w:ascii="Century Gothic" w:hAnsi="Century Gothic"/>
        </w:rPr>
      </w:pPr>
      <w:r w:rsidRPr="0031621F">
        <w:rPr>
          <w:rFonts w:ascii="Century Gothic" w:hAnsi="Century Gothic"/>
        </w:rPr>
        <w:t>Colleague</w:t>
      </w:r>
      <w:r w:rsidR="001E7FCF" w:rsidRPr="0031621F">
        <w:rPr>
          <w:rFonts w:ascii="Century Gothic" w:hAnsi="Century Gothic"/>
        </w:rPr>
        <w:t xml:space="preserve">s </w:t>
      </w:r>
      <w:r w:rsidR="001405E5" w:rsidRPr="0031621F">
        <w:rPr>
          <w:rFonts w:ascii="Century Gothic" w:hAnsi="Century Gothic"/>
        </w:rPr>
        <w:t xml:space="preserve">will never promise a child that they will not tell anyone about a report of </w:t>
      </w:r>
      <w:proofErr w:type="gramStart"/>
      <w:r w:rsidR="001405E5" w:rsidRPr="0031621F">
        <w:rPr>
          <w:rFonts w:ascii="Century Gothic" w:hAnsi="Century Gothic"/>
        </w:rPr>
        <w:t>abuse, and</w:t>
      </w:r>
      <w:proofErr w:type="gramEnd"/>
      <w:r w:rsidR="001405E5" w:rsidRPr="0031621F">
        <w:rPr>
          <w:rFonts w:ascii="Century Gothic" w:hAnsi="Century Gothic"/>
        </w:rPr>
        <w:t xml:space="preserve"> </w:t>
      </w:r>
      <w:r w:rsidR="001E7FCF" w:rsidRPr="0031621F">
        <w:rPr>
          <w:rFonts w:ascii="Century Gothic" w:hAnsi="Century Gothic"/>
        </w:rPr>
        <w:t>will make it clear to pupils that they may have to pass on some information if they believe the pupil is at risk.</w:t>
      </w:r>
    </w:p>
    <w:p w14:paraId="392529D4" w14:textId="66D2A8C6"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When concerns for a pupil come to the attention of staff, </w:t>
      </w:r>
      <w:proofErr w:type="gramStart"/>
      <w:r w:rsidRPr="0031621F">
        <w:rPr>
          <w:rFonts w:ascii="Century Gothic" w:hAnsi="Century Gothic"/>
        </w:rPr>
        <w:t>e.g.</w:t>
      </w:r>
      <w:proofErr w:type="gramEnd"/>
      <w:r w:rsidRPr="0031621F">
        <w:rPr>
          <w:rFonts w:ascii="Century Gothic" w:hAnsi="Century Gothic"/>
        </w:rPr>
        <w:t xml:space="preserve"> through observation of behaviour, injuries or disclosure (however insignificant these might appear), the member of staff always discusses the issue with the </w:t>
      </w:r>
      <w:r w:rsidR="00DD6972" w:rsidRPr="0031621F">
        <w:rPr>
          <w:rFonts w:ascii="Century Gothic" w:hAnsi="Century Gothic"/>
        </w:rPr>
        <w:t>DSL</w:t>
      </w:r>
      <w:r w:rsidRPr="0031621F">
        <w:rPr>
          <w:rFonts w:ascii="Century Gothic" w:hAnsi="Century Gothic"/>
        </w:rPr>
        <w:t xml:space="preserve"> as soon as possible.  </w:t>
      </w:r>
    </w:p>
    <w:p w14:paraId="61C281C1"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In accordance with the school’s Child Protection and Safeguarding Policy, more serious concerns, such as those involving potential abuse, are immediately reported to ensure that any intervention necessary to protect the pupil is accessed as early as possible.  </w:t>
      </w:r>
    </w:p>
    <w:p w14:paraId="32BBADF2" w14:textId="77777777" w:rsidR="00285A02" w:rsidRPr="0031621F" w:rsidRDefault="00285A02">
      <w:pPr>
        <w:rPr>
          <w:rFonts w:ascii="Century Gothic" w:hAnsi="Century Gothic" w:cstheme="majorHAnsi"/>
          <w:b/>
          <w:sz w:val="28"/>
          <w:szCs w:val="32"/>
        </w:rPr>
      </w:pPr>
      <w:bookmarkStart w:id="21" w:name="_Disclosures_to_health"/>
      <w:bookmarkEnd w:id="21"/>
      <w:r w:rsidRPr="0031621F">
        <w:rPr>
          <w:rFonts w:ascii="Century Gothic" w:hAnsi="Century Gothic"/>
        </w:rPr>
        <w:br w:type="page"/>
      </w:r>
    </w:p>
    <w:p w14:paraId="7DF8BDD9" w14:textId="1170E2DB" w:rsidR="001E7FCF" w:rsidRPr="0031621F" w:rsidRDefault="001E7FCF" w:rsidP="00285A02">
      <w:pPr>
        <w:pStyle w:val="Heading10"/>
        <w:spacing w:line="360" w:lineRule="auto"/>
        <w:rPr>
          <w:rFonts w:ascii="Century Gothic" w:hAnsi="Century Gothic"/>
        </w:rPr>
      </w:pPr>
      <w:bookmarkStart w:id="22" w:name="_Toc59470010"/>
      <w:r w:rsidRPr="0031621F">
        <w:rPr>
          <w:rFonts w:ascii="Century Gothic" w:hAnsi="Century Gothic"/>
        </w:rPr>
        <w:lastRenderedPageBreak/>
        <w:t>Disclosures to health professionals</w:t>
      </w:r>
      <w:bookmarkEnd w:id="22"/>
    </w:p>
    <w:p w14:paraId="4A982DE2" w14:textId="7601E604"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Health professionals, such as the school nurse, may give confidential </w:t>
      </w:r>
      <w:r w:rsidR="00277BA5" w:rsidRPr="0031621F">
        <w:rPr>
          <w:rFonts w:ascii="Century Gothic" w:hAnsi="Century Gothic"/>
        </w:rPr>
        <w:t xml:space="preserve">medical advice </w:t>
      </w:r>
      <w:r w:rsidRPr="0031621F">
        <w:rPr>
          <w:rFonts w:ascii="Century Gothic" w:hAnsi="Century Gothic"/>
        </w:rPr>
        <w:t xml:space="preserve">to pupils, provided the information is </w:t>
      </w:r>
      <w:proofErr w:type="gramStart"/>
      <w:r w:rsidRPr="0031621F">
        <w:rPr>
          <w:rFonts w:ascii="Century Gothic" w:hAnsi="Century Gothic"/>
        </w:rPr>
        <w:t>in regard to</w:t>
      </w:r>
      <w:proofErr w:type="gramEnd"/>
      <w:r w:rsidRPr="0031621F">
        <w:rPr>
          <w:rFonts w:ascii="Century Gothic" w:hAnsi="Century Gothic"/>
        </w:rPr>
        <w:t xml:space="preserve"> the pupil’s wellbeing, and they are competent to do so and follow the correct procedures. </w:t>
      </w:r>
    </w:p>
    <w:p w14:paraId="4B252146" w14:textId="19BE84DB"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The school nurse is skilled in discussing issues and possible actions with young people. On a need-to-know basis, the school nurse may share information with appropriate staff to enable improved support for pupils. </w:t>
      </w:r>
    </w:p>
    <w:p w14:paraId="6A7A6307" w14:textId="77777777" w:rsidR="001E7FCF" w:rsidRPr="0031621F" w:rsidRDefault="001E7FCF" w:rsidP="00285A02">
      <w:pPr>
        <w:pStyle w:val="Heading10"/>
        <w:spacing w:line="360" w:lineRule="auto"/>
        <w:rPr>
          <w:rFonts w:ascii="Century Gothic" w:hAnsi="Century Gothic"/>
        </w:rPr>
      </w:pPr>
      <w:bookmarkStart w:id="23" w:name="_Breaking_confidentiality"/>
      <w:bookmarkStart w:id="24" w:name="_Toc59470011"/>
      <w:bookmarkEnd w:id="23"/>
      <w:r w:rsidRPr="0031621F">
        <w:rPr>
          <w:rFonts w:ascii="Century Gothic" w:hAnsi="Century Gothic"/>
        </w:rPr>
        <w:t>Breaking confidentiality</w:t>
      </w:r>
      <w:bookmarkEnd w:id="24"/>
    </w:p>
    <w:p w14:paraId="7435F342"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When confidentiality must be broken because a pupil may be at risk of harm, in accordance with our Child Protection and Safeguarding Policy, the school will ensure the following: </w:t>
      </w:r>
    </w:p>
    <w:p w14:paraId="54C22482" w14:textId="7777777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 xml:space="preserve">Pupils are told when the information has been passed on </w:t>
      </w:r>
    </w:p>
    <w:p w14:paraId="36FF810B" w14:textId="7777777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Pupils are kept informed about what will be done with the information</w:t>
      </w:r>
    </w:p>
    <w:p w14:paraId="03065978" w14:textId="3CFB8D5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To alleviate their fears about</w:t>
      </w:r>
      <w:r w:rsidR="005D3CB5" w:rsidRPr="0031621F">
        <w:rPr>
          <w:rFonts w:ascii="Century Gothic" w:hAnsi="Century Gothic"/>
        </w:rPr>
        <w:t xml:space="preserve"> who else may be aware of the information</w:t>
      </w:r>
      <w:r w:rsidRPr="0031621F">
        <w:rPr>
          <w:rFonts w:ascii="Century Gothic" w:hAnsi="Century Gothic"/>
        </w:rPr>
        <w:t>, pupils are told exactly who their information has been passed on to</w:t>
      </w:r>
    </w:p>
    <w:p w14:paraId="25A2F53C"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The headteacher is to be informed of any child protection concerns.</w:t>
      </w:r>
    </w:p>
    <w:p w14:paraId="77A6D1D1" w14:textId="3B814784" w:rsidR="001E7FCF" w:rsidRPr="0031621F" w:rsidRDefault="00EA76AB" w:rsidP="00285A02">
      <w:pPr>
        <w:pStyle w:val="TSB-Level1Numbers"/>
        <w:spacing w:line="360" w:lineRule="auto"/>
        <w:rPr>
          <w:rFonts w:ascii="Century Gothic" w:hAnsi="Century Gothic"/>
        </w:rPr>
      </w:pPr>
      <w:r w:rsidRPr="0031621F">
        <w:rPr>
          <w:rFonts w:ascii="Century Gothic" w:hAnsi="Century Gothic"/>
        </w:rPr>
        <w:t>Colleague</w:t>
      </w:r>
      <w:r w:rsidR="001E7FCF" w:rsidRPr="0031621F">
        <w:rPr>
          <w:rFonts w:ascii="Century Gothic" w:hAnsi="Century Gothic"/>
        </w:rPr>
        <w:t xml:space="preserve">s are contractually obliged to immediately inform the headteacher. </w:t>
      </w:r>
    </w:p>
    <w:p w14:paraId="55CC39A8" w14:textId="7030C0EB" w:rsidR="001E7FCF" w:rsidRPr="0031621F" w:rsidRDefault="00EA76AB" w:rsidP="00285A02">
      <w:pPr>
        <w:pStyle w:val="TSB-Level1Numbers"/>
        <w:spacing w:line="360" w:lineRule="auto"/>
        <w:rPr>
          <w:rFonts w:ascii="Century Gothic" w:hAnsi="Century Gothic"/>
        </w:rPr>
      </w:pPr>
      <w:r w:rsidRPr="0031621F">
        <w:rPr>
          <w:rFonts w:ascii="Century Gothic" w:hAnsi="Century Gothic"/>
        </w:rPr>
        <w:t>Colleague</w:t>
      </w:r>
      <w:r w:rsidR="001E7FCF" w:rsidRPr="0031621F">
        <w:rPr>
          <w:rFonts w:ascii="Century Gothic" w:hAnsi="Century Gothic"/>
        </w:rPr>
        <w:t xml:space="preserve">s are not obliged to inform the police on most matters relating to illegal activity, such as illegal drugs or assaults; instead, these are assessed on a case-by-case basis with the support of the senior leadership team. </w:t>
      </w:r>
    </w:p>
    <w:p w14:paraId="3D01602F" w14:textId="2B0D0DCD" w:rsidR="00285A02" w:rsidRPr="00A56BE2" w:rsidRDefault="00EA76AB" w:rsidP="00A56BE2">
      <w:pPr>
        <w:pStyle w:val="TSB-Level1Numbers"/>
        <w:spacing w:line="360" w:lineRule="auto"/>
        <w:rPr>
          <w:rFonts w:ascii="Century Gothic" w:hAnsi="Century Gothic"/>
        </w:rPr>
      </w:pPr>
      <w:r w:rsidRPr="0031621F">
        <w:rPr>
          <w:rFonts w:ascii="Century Gothic" w:hAnsi="Century Gothic"/>
        </w:rPr>
        <w:t>Colleague</w:t>
      </w:r>
      <w:r w:rsidR="001E7FCF" w:rsidRPr="0031621F">
        <w:rPr>
          <w:rFonts w:ascii="Century Gothic" w:hAnsi="Century Gothic"/>
        </w:rPr>
        <w:t xml:space="preserve">s are not permitted to pass on personal information about pupils indiscriminately. </w:t>
      </w:r>
      <w:bookmarkStart w:id="25" w:name="_Guidance_for_teaching"/>
      <w:bookmarkEnd w:id="25"/>
    </w:p>
    <w:p w14:paraId="4A5E0882" w14:textId="650CF434" w:rsidR="001E7FCF" w:rsidRPr="0031621F" w:rsidRDefault="001E7FCF" w:rsidP="00285A02">
      <w:pPr>
        <w:pStyle w:val="Heading10"/>
        <w:spacing w:line="360" w:lineRule="auto"/>
        <w:rPr>
          <w:rFonts w:ascii="Century Gothic" w:hAnsi="Century Gothic"/>
        </w:rPr>
      </w:pPr>
      <w:bookmarkStart w:id="26" w:name="_Toc59470012"/>
      <w:r w:rsidRPr="0031621F">
        <w:rPr>
          <w:rFonts w:ascii="Century Gothic" w:hAnsi="Century Gothic"/>
        </w:rPr>
        <w:lastRenderedPageBreak/>
        <w:t>Guidance for teaching staff</w:t>
      </w:r>
      <w:bookmarkEnd w:id="26"/>
    </w:p>
    <w:p w14:paraId="1479343A"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The safety and protection of the pupil is the paramount consideration in all confidentiality decisions. </w:t>
      </w:r>
    </w:p>
    <w:p w14:paraId="08D5561D" w14:textId="37C80268" w:rsidR="001E7FCF" w:rsidRPr="0031621F" w:rsidRDefault="00EA76AB" w:rsidP="00285A02">
      <w:pPr>
        <w:pStyle w:val="TSB-Level1Numbers"/>
        <w:spacing w:line="360" w:lineRule="auto"/>
        <w:rPr>
          <w:rFonts w:ascii="Century Gothic" w:hAnsi="Century Gothic"/>
        </w:rPr>
      </w:pPr>
      <w:r w:rsidRPr="0031621F">
        <w:rPr>
          <w:rFonts w:ascii="Century Gothic" w:hAnsi="Century Gothic"/>
        </w:rPr>
        <w:t>Colleague</w:t>
      </w:r>
      <w:r w:rsidR="001E7FCF" w:rsidRPr="0031621F">
        <w:rPr>
          <w:rFonts w:ascii="Century Gothic" w:hAnsi="Century Gothic"/>
        </w:rPr>
        <w:t xml:space="preserve">s are not obliged to break confidentiality unless there is a child protection concern. </w:t>
      </w:r>
    </w:p>
    <w:p w14:paraId="7B553D1F" w14:textId="1EE13CAC" w:rsidR="001E7FCF" w:rsidRPr="0031621F" w:rsidRDefault="00EA76AB" w:rsidP="00285A02">
      <w:pPr>
        <w:pStyle w:val="TSB-Level1Numbers"/>
        <w:spacing w:line="360" w:lineRule="auto"/>
        <w:rPr>
          <w:rFonts w:ascii="Century Gothic" w:hAnsi="Century Gothic"/>
        </w:rPr>
      </w:pPr>
      <w:r w:rsidRPr="0031621F">
        <w:rPr>
          <w:rFonts w:ascii="Century Gothic" w:hAnsi="Century Gothic"/>
        </w:rPr>
        <w:t>Colleague</w:t>
      </w:r>
      <w:r w:rsidR="001E7FCF" w:rsidRPr="0031621F">
        <w:rPr>
          <w:rFonts w:ascii="Century Gothic" w:hAnsi="Century Gothic"/>
        </w:rPr>
        <w:t>s are encouraged to share their concerns about pupils in a professional and supportive way.</w:t>
      </w:r>
    </w:p>
    <w:p w14:paraId="1016BD02" w14:textId="77777777" w:rsidR="001E7FCF" w:rsidRPr="0031621F" w:rsidRDefault="001E7FCF" w:rsidP="00285A02">
      <w:pPr>
        <w:pStyle w:val="TSB-Level1Numbers"/>
        <w:spacing w:line="360" w:lineRule="auto"/>
        <w:ind w:left="1424" w:hanging="431"/>
        <w:rPr>
          <w:rFonts w:ascii="Century Gothic" w:hAnsi="Century Gothic"/>
        </w:rPr>
      </w:pPr>
      <w:r w:rsidRPr="0031621F">
        <w:rPr>
          <w:rFonts w:ascii="Century Gothic" w:hAnsi="Century Gothic"/>
        </w:rPr>
        <w:tab/>
        <w:t xml:space="preserve">In extreme cases, staff in breach of this policy may face disciplinary action, if it is deemed that confidential information was passed on to a third party without reasonable cause. </w:t>
      </w:r>
    </w:p>
    <w:p w14:paraId="4DE2E286"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The following principles are adhered to when supporting pupils:</w:t>
      </w:r>
    </w:p>
    <w:p w14:paraId="14191077" w14:textId="7777777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 xml:space="preserve">Personal matters are discussed in an appropriate time and place </w:t>
      </w:r>
    </w:p>
    <w:p w14:paraId="20995A48" w14:textId="7777777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 xml:space="preserve">Pupils with concerns are spoken to in confidence as soon as possible </w:t>
      </w:r>
    </w:p>
    <w:p w14:paraId="362946B6" w14:textId="7777777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 xml:space="preserve">Where there are child protection concerns, the pupil is always spoken to in confidence before the end of the school day </w:t>
      </w:r>
    </w:p>
    <w:p w14:paraId="688A83B0" w14:textId="7B0C171D"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 xml:space="preserve">Pupils are told, prior to disclosures, that a </w:t>
      </w:r>
      <w:r w:rsidR="00EA76AB" w:rsidRPr="0031621F">
        <w:rPr>
          <w:rFonts w:ascii="Century Gothic" w:hAnsi="Century Gothic"/>
        </w:rPr>
        <w:t>colleague</w:t>
      </w:r>
      <w:r w:rsidRPr="0031621F">
        <w:rPr>
          <w:rFonts w:ascii="Century Gothic" w:hAnsi="Century Gothic"/>
        </w:rPr>
        <w:t xml:space="preserve"> cannot guarantee confidentiality if they think a pupil is being hurt by others, hurt themselves, or hurt someone else  </w:t>
      </w:r>
    </w:p>
    <w:p w14:paraId="372A6924" w14:textId="5236D0A7" w:rsidR="009572A8" w:rsidRPr="0031621F" w:rsidRDefault="009572A8" w:rsidP="00285A02">
      <w:pPr>
        <w:pStyle w:val="TSB-PolicyBullets"/>
        <w:spacing w:line="360" w:lineRule="auto"/>
        <w:rPr>
          <w:rFonts w:ascii="Century Gothic" w:hAnsi="Century Gothic"/>
        </w:rPr>
      </w:pPr>
      <w:r w:rsidRPr="0031621F">
        <w:rPr>
          <w:rFonts w:ascii="Century Gothic" w:hAnsi="Century Gothic"/>
        </w:rPr>
        <w:t>Pupils are listened to carefully without judgement and it is made clear how the report will be progressed</w:t>
      </w:r>
    </w:p>
    <w:p w14:paraId="24EAF365" w14:textId="4CDF7A7D"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 xml:space="preserve">Pupils are not interrogated or asked leading questions </w:t>
      </w:r>
    </w:p>
    <w:p w14:paraId="0B6BB8C8" w14:textId="2CCB836D" w:rsidR="0036426D" w:rsidRPr="0031621F" w:rsidRDefault="001405E5" w:rsidP="00285A02">
      <w:pPr>
        <w:pStyle w:val="TSB-PolicyBullets"/>
        <w:spacing w:line="360" w:lineRule="auto"/>
        <w:rPr>
          <w:rFonts w:ascii="Century Gothic" w:hAnsi="Century Gothic"/>
        </w:rPr>
      </w:pPr>
      <w:r w:rsidRPr="0031621F">
        <w:rPr>
          <w:rFonts w:ascii="Century Gothic" w:hAnsi="Century Gothic"/>
        </w:rPr>
        <w:t xml:space="preserve">Pupils are only prompted where necessary with open questions, </w:t>
      </w:r>
      <w:proofErr w:type="gramStart"/>
      <w:r w:rsidRPr="0031621F">
        <w:rPr>
          <w:rFonts w:ascii="Century Gothic" w:hAnsi="Century Gothic"/>
        </w:rPr>
        <w:t>e.g.</w:t>
      </w:r>
      <w:proofErr w:type="gramEnd"/>
      <w:r w:rsidRPr="0031621F">
        <w:rPr>
          <w:rFonts w:ascii="Century Gothic" w:hAnsi="Century Gothic"/>
        </w:rPr>
        <w:t xml:space="preserve"> where, when, what</w:t>
      </w:r>
    </w:p>
    <w:p w14:paraId="64883837" w14:textId="77D5A633"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Pupils are not placed in the position of having to repeat the disclosure to several people</w:t>
      </w:r>
    </w:p>
    <w:p w14:paraId="5A55D80E" w14:textId="6551453C" w:rsidR="003B7BDC" w:rsidRPr="0031621F" w:rsidRDefault="003B7BDC" w:rsidP="00285A02">
      <w:pPr>
        <w:pStyle w:val="TSB-PolicyBullets"/>
        <w:spacing w:line="360" w:lineRule="auto"/>
        <w:rPr>
          <w:rFonts w:ascii="Century Gothic" w:hAnsi="Century Gothic"/>
        </w:rPr>
      </w:pPr>
      <w:r w:rsidRPr="0031621F">
        <w:rPr>
          <w:rFonts w:ascii="Century Gothic" w:hAnsi="Century Gothic"/>
        </w:rPr>
        <w:t xml:space="preserve">A written record is made of the report </w:t>
      </w:r>
    </w:p>
    <w:p w14:paraId="58E17D9B" w14:textId="7EE4AF1A"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lastRenderedPageBreak/>
        <w:t>Pupils will be informed before any information is shared</w:t>
      </w:r>
      <w:r w:rsidR="00570DF6" w:rsidRPr="0031621F">
        <w:rPr>
          <w:rFonts w:ascii="Century Gothic" w:hAnsi="Century Gothic"/>
        </w:rPr>
        <w:t>, provided it is determined that this would not risk the child’s safety</w:t>
      </w:r>
    </w:p>
    <w:p w14:paraId="5D9C852A" w14:textId="7777777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Where appropriate, pupils are told to confide in their parents/carers</w:t>
      </w:r>
    </w:p>
    <w:p w14:paraId="58AD7EA3" w14:textId="2D9B3E13" w:rsidR="001E7FCF" w:rsidRPr="0031621F" w:rsidRDefault="00EA76AB" w:rsidP="00285A02">
      <w:pPr>
        <w:pStyle w:val="TSB-Level1Numbers"/>
        <w:spacing w:line="360" w:lineRule="auto"/>
        <w:rPr>
          <w:rFonts w:ascii="Century Gothic" w:hAnsi="Century Gothic"/>
        </w:rPr>
      </w:pPr>
      <w:r w:rsidRPr="0031621F">
        <w:rPr>
          <w:rFonts w:ascii="Century Gothic" w:hAnsi="Century Gothic"/>
        </w:rPr>
        <w:t>Colleague</w:t>
      </w:r>
      <w:r w:rsidR="001E7FCF" w:rsidRPr="0031621F">
        <w:rPr>
          <w:rFonts w:ascii="Century Gothic" w:hAnsi="Century Gothic"/>
        </w:rPr>
        <w:t xml:space="preserve">s may find themselves dealing with highly personal issues and potentially upsetting disclosures. </w:t>
      </w:r>
      <w:proofErr w:type="gramStart"/>
      <w:r w:rsidR="001E7FCF" w:rsidRPr="0031621F">
        <w:rPr>
          <w:rFonts w:ascii="Century Gothic" w:hAnsi="Century Gothic"/>
        </w:rPr>
        <w:t>With this</w:t>
      </w:r>
      <w:r w:rsidR="00247AE7" w:rsidRPr="0031621F">
        <w:rPr>
          <w:rFonts w:ascii="Century Gothic" w:hAnsi="Century Gothic"/>
        </w:rPr>
        <w:t xml:space="preserve"> in</w:t>
      </w:r>
      <w:r w:rsidR="001E7FCF" w:rsidRPr="0031621F">
        <w:rPr>
          <w:rFonts w:ascii="Century Gothic" w:hAnsi="Century Gothic"/>
        </w:rPr>
        <w:t xml:space="preserve"> mind, </w:t>
      </w:r>
      <w:r w:rsidRPr="0031621F">
        <w:rPr>
          <w:rFonts w:ascii="Century Gothic" w:hAnsi="Century Gothic"/>
        </w:rPr>
        <w:t>colleague</w:t>
      </w:r>
      <w:r w:rsidR="001E7FCF" w:rsidRPr="0031621F">
        <w:rPr>
          <w:rFonts w:ascii="Century Gothic" w:hAnsi="Century Gothic"/>
        </w:rPr>
        <w:t>s</w:t>
      </w:r>
      <w:proofErr w:type="gramEnd"/>
      <w:r w:rsidR="001E7FCF" w:rsidRPr="0031621F">
        <w:rPr>
          <w:rFonts w:ascii="Century Gothic" w:hAnsi="Century Gothic"/>
        </w:rPr>
        <w:t xml:space="preserve"> are encouraged to seek help from the </w:t>
      </w:r>
      <w:r w:rsidR="00DD6972" w:rsidRPr="0031621F">
        <w:rPr>
          <w:rFonts w:ascii="Century Gothic" w:hAnsi="Century Gothic"/>
        </w:rPr>
        <w:t>DSL</w:t>
      </w:r>
      <w:r w:rsidR="001E7FCF" w:rsidRPr="0031621F">
        <w:rPr>
          <w:rFonts w:ascii="Century Gothic" w:hAnsi="Century Gothic"/>
        </w:rPr>
        <w:t xml:space="preserve"> if they are unsure about how to respond to a situation. </w:t>
      </w:r>
    </w:p>
    <w:p w14:paraId="12E02004"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The school has access to several external agencies that specialise in providing advice and support. </w:t>
      </w:r>
    </w:p>
    <w:p w14:paraId="3B38E30A" w14:textId="77777777" w:rsidR="001E7FCF" w:rsidRPr="0031621F" w:rsidRDefault="001E7FCF" w:rsidP="00285A02">
      <w:pPr>
        <w:pStyle w:val="Heading10"/>
        <w:spacing w:line="360" w:lineRule="auto"/>
        <w:rPr>
          <w:rFonts w:ascii="Century Gothic" w:hAnsi="Century Gothic"/>
        </w:rPr>
      </w:pPr>
      <w:bookmarkStart w:id="27" w:name="_External_visitors"/>
      <w:bookmarkStart w:id="28" w:name="_Toc59470013"/>
      <w:bookmarkEnd w:id="27"/>
      <w:r w:rsidRPr="0031621F">
        <w:rPr>
          <w:rFonts w:ascii="Century Gothic" w:hAnsi="Century Gothic"/>
        </w:rPr>
        <w:t>External visitors</w:t>
      </w:r>
      <w:bookmarkEnd w:id="28"/>
    </w:p>
    <w:p w14:paraId="106AC935"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All external visitors are made aware of the Pupil Confidentiality Policy and work within its limits when interacting with pupils. </w:t>
      </w:r>
    </w:p>
    <w:p w14:paraId="6BB5B02C"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Healthcare professionals work within their codes of confidentiality when delivering their services within the school. </w:t>
      </w:r>
    </w:p>
    <w:p w14:paraId="3434717C" w14:textId="29D987BA" w:rsidR="001E7FCF" w:rsidRPr="0031621F" w:rsidRDefault="001E7FCF" w:rsidP="00285A02">
      <w:pPr>
        <w:pStyle w:val="Heading10"/>
        <w:spacing w:line="360" w:lineRule="auto"/>
        <w:rPr>
          <w:rFonts w:ascii="Century Gothic" w:hAnsi="Century Gothic"/>
        </w:rPr>
      </w:pPr>
      <w:bookmarkStart w:id="29" w:name="_Informing_parents/carers"/>
      <w:bookmarkStart w:id="30" w:name="_Toc59470014"/>
      <w:bookmarkEnd w:id="29"/>
      <w:r w:rsidRPr="0031621F">
        <w:rPr>
          <w:rFonts w:ascii="Century Gothic" w:hAnsi="Century Gothic"/>
        </w:rPr>
        <w:t>Informing parents</w:t>
      </w:r>
      <w:bookmarkEnd w:id="30"/>
    </w:p>
    <w:p w14:paraId="5AF2724B" w14:textId="61C5580A"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The </w:t>
      </w:r>
      <w:proofErr w:type="gramStart"/>
      <w:r w:rsidR="00A56BE2">
        <w:rPr>
          <w:rFonts w:ascii="Century Gothic" w:hAnsi="Century Gothic"/>
        </w:rPr>
        <w:t xml:space="preserve">school </w:t>
      </w:r>
      <w:r w:rsidRPr="0031621F">
        <w:rPr>
          <w:rFonts w:ascii="Century Gothic" w:hAnsi="Century Gothic"/>
        </w:rPr>
        <w:t>works</w:t>
      </w:r>
      <w:proofErr w:type="gramEnd"/>
      <w:r w:rsidRPr="0031621F">
        <w:rPr>
          <w:rFonts w:ascii="Century Gothic" w:hAnsi="Century Gothic"/>
        </w:rPr>
        <w:t xml:space="preserve"> with parents to create a partnership of trust. It endeavours to inform parents/carers of their child’s progress and behaviour.</w:t>
      </w:r>
    </w:p>
    <w:p w14:paraId="221795B1" w14:textId="6F7D1F04"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When a pupil discusses a personal matter with a </w:t>
      </w:r>
      <w:r w:rsidR="00EA76AB" w:rsidRPr="0031621F">
        <w:rPr>
          <w:rFonts w:ascii="Century Gothic" w:hAnsi="Century Gothic"/>
        </w:rPr>
        <w:t>colleague</w:t>
      </w:r>
      <w:r w:rsidRPr="0031621F">
        <w:rPr>
          <w:rFonts w:ascii="Century Gothic" w:hAnsi="Century Gothic"/>
        </w:rPr>
        <w:t>, they are encouraged to share the information with their parents/carers, unless there is an identifiable child protection risk associated.</w:t>
      </w:r>
    </w:p>
    <w:p w14:paraId="37C9F030" w14:textId="66E69C52" w:rsidR="00F05EA0" w:rsidRPr="0031621F" w:rsidRDefault="001E7FCF" w:rsidP="00285A02">
      <w:pPr>
        <w:pStyle w:val="TSB-Level1Numbers"/>
        <w:spacing w:line="360" w:lineRule="auto"/>
        <w:ind w:left="1424" w:hanging="431"/>
        <w:rPr>
          <w:rFonts w:ascii="Century Gothic" w:hAnsi="Century Gothic"/>
        </w:rPr>
      </w:pPr>
      <w:r w:rsidRPr="0031621F">
        <w:rPr>
          <w:rFonts w:ascii="Century Gothic" w:hAnsi="Century Gothic"/>
        </w:rPr>
        <w:t xml:space="preserve">Where a </w:t>
      </w:r>
      <w:r w:rsidR="00EA76AB" w:rsidRPr="0031621F">
        <w:rPr>
          <w:rFonts w:ascii="Century Gothic" w:hAnsi="Century Gothic"/>
        </w:rPr>
        <w:t>colleague</w:t>
      </w:r>
      <w:r w:rsidRPr="0031621F">
        <w:rPr>
          <w:rFonts w:ascii="Century Gothic" w:hAnsi="Century Gothic"/>
        </w:rPr>
        <w:t xml:space="preserve"> believes a child protection risk is posed </w:t>
      </w:r>
      <w:proofErr w:type="gramStart"/>
      <w:r w:rsidRPr="0031621F">
        <w:rPr>
          <w:rFonts w:ascii="Century Gothic" w:hAnsi="Century Gothic"/>
        </w:rPr>
        <w:t>in regard to</w:t>
      </w:r>
      <w:proofErr w:type="gramEnd"/>
      <w:r w:rsidRPr="0031621F">
        <w:rPr>
          <w:rFonts w:ascii="Century Gothic" w:hAnsi="Century Gothic"/>
        </w:rPr>
        <w:t xml:space="preserve"> the family of the pupil, following a disclosure, the </w:t>
      </w:r>
      <w:r w:rsidR="00EA76AB" w:rsidRPr="0031621F">
        <w:rPr>
          <w:rFonts w:ascii="Century Gothic" w:hAnsi="Century Gothic"/>
        </w:rPr>
        <w:t>colleague</w:t>
      </w:r>
      <w:r w:rsidRPr="0031621F">
        <w:rPr>
          <w:rFonts w:ascii="Century Gothic" w:hAnsi="Century Gothic"/>
        </w:rPr>
        <w:t xml:space="preserve"> will immediately contact the </w:t>
      </w:r>
      <w:r w:rsidR="00DD6972" w:rsidRPr="0031621F">
        <w:rPr>
          <w:rFonts w:ascii="Century Gothic" w:hAnsi="Century Gothic"/>
        </w:rPr>
        <w:t>DSL</w:t>
      </w:r>
      <w:r w:rsidRPr="0031621F">
        <w:rPr>
          <w:rFonts w:ascii="Century Gothic" w:hAnsi="Century Gothic"/>
        </w:rPr>
        <w:t xml:space="preserve"> and local safeguarding officer.</w:t>
      </w:r>
    </w:p>
    <w:p w14:paraId="393AAB83" w14:textId="3449A01E" w:rsidR="00A56BE2" w:rsidRDefault="00A56BE2" w:rsidP="00A56BE2">
      <w:pPr>
        <w:pStyle w:val="Heading10"/>
        <w:numPr>
          <w:ilvl w:val="0"/>
          <w:numId w:val="0"/>
        </w:numPr>
        <w:spacing w:line="360" w:lineRule="auto"/>
        <w:ind w:left="993"/>
        <w:rPr>
          <w:rFonts w:ascii="Century Gothic" w:hAnsi="Century Gothic"/>
        </w:rPr>
      </w:pPr>
      <w:bookmarkStart w:id="31" w:name="_Dissemination"/>
      <w:bookmarkStart w:id="32" w:name="_Safeguarding"/>
      <w:bookmarkStart w:id="33" w:name="_Toc59470015"/>
      <w:bookmarkEnd w:id="31"/>
      <w:bookmarkEnd w:id="32"/>
    </w:p>
    <w:p w14:paraId="0790658F" w14:textId="77777777" w:rsidR="00A56BE2" w:rsidRPr="00A56BE2" w:rsidRDefault="00A56BE2" w:rsidP="00A56BE2"/>
    <w:p w14:paraId="49345F82" w14:textId="77777777" w:rsidR="00A56BE2" w:rsidRPr="00A56BE2" w:rsidRDefault="00A56BE2" w:rsidP="00A56BE2">
      <w:pPr>
        <w:pStyle w:val="Heading10"/>
        <w:numPr>
          <w:ilvl w:val="0"/>
          <w:numId w:val="0"/>
        </w:numPr>
        <w:spacing w:line="360" w:lineRule="auto"/>
        <w:ind w:left="993"/>
        <w:rPr>
          <w:rFonts w:ascii="Century Gothic" w:hAnsi="Century Gothic"/>
        </w:rPr>
      </w:pPr>
    </w:p>
    <w:p w14:paraId="38F994CB" w14:textId="41893EA0" w:rsidR="00E001D2" w:rsidRPr="0031621F" w:rsidRDefault="00E001D2" w:rsidP="00285A02">
      <w:pPr>
        <w:pStyle w:val="Heading10"/>
        <w:spacing w:line="360" w:lineRule="auto"/>
        <w:rPr>
          <w:rFonts w:ascii="Century Gothic" w:hAnsi="Century Gothic"/>
        </w:rPr>
      </w:pPr>
      <w:r w:rsidRPr="0031621F">
        <w:rPr>
          <w:rFonts w:ascii="Century Gothic" w:hAnsi="Century Gothic"/>
        </w:rPr>
        <w:lastRenderedPageBreak/>
        <w:t>Safeguarding</w:t>
      </w:r>
      <w:bookmarkEnd w:id="33"/>
    </w:p>
    <w:p w14:paraId="6D0DE012" w14:textId="345F855B" w:rsidR="00E001D2" w:rsidRPr="0031621F" w:rsidRDefault="00343D7C" w:rsidP="00285A02">
      <w:pPr>
        <w:pStyle w:val="TSB-Level1Numbers"/>
        <w:spacing w:line="360" w:lineRule="auto"/>
        <w:rPr>
          <w:rFonts w:ascii="Century Gothic" w:hAnsi="Century Gothic"/>
        </w:rPr>
      </w:pPr>
      <w:r w:rsidRPr="0031621F">
        <w:rPr>
          <w:rFonts w:ascii="Century Gothic" w:hAnsi="Century Gothic"/>
        </w:rPr>
        <w:t>The school will act in accordance with its Safeguarding Policy at all times when dealing with safeguarding issues.</w:t>
      </w:r>
    </w:p>
    <w:p w14:paraId="4F8BC2CF" w14:textId="0DB372CF" w:rsidR="00343D7C" w:rsidRPr="0031621F" w:rsidRDefault="00343D7C" w:rsidP="00285A02">
      <w:pPr>
        <w:pStyle w:val="TSB-Level1Numbers"/>
        <w:spacing w:line="360" w:lineRule="auto"/>
        <w:rPr>
          <w:rFonts w:ascii="Century Gothic" w:hAnsi="Century Gothic"/>
        </w:rPr>
      </w:pPr>
      <w:r w:rsidRPr="0031621F">
        <w:rPr>
          <w:rFonts w:ascii="Century Gothic" w:hAnsi="Century Gothic"/>
        </w:rPr>
        <w:t xml:space="preserve">All child protection and safeguarding concerns will be treated in the strictest of confidence in accordance with school data protection policies. </w:t>
      </w:r>
    </w:p>
    <w:p w14:paraId="38481989" w14:textId="4F471DD8" w:rsidR="00524872" w:rsidRPr="0031621F" w:rsidRDefault="00524872" w:rsidP="00285A02">
      <w:pPr>
        <w:pStyle w:val="TSB-Level1Numbers"/>
        <w:spacing w:line="360" w:lineRule="auto"/>
        <w:rPr>
          <w:rFonts w:ascii="Century Gothic" w:hAnsi="Century Gothic"/>
        </w:rPr>
      </w:pPr>
      <w:r w:rsidRPr="0031621F">
        <w:rPr>
          <w:rFonts w:ascii="Century Gothic" w:hAnsi="Century Gothic"/>
        </w:rPr>
        <w:t>The school will do all it can to protect the anonymity of pupils involved in any report of sexual violence or sexual harassment.</w:t>
      </w:r>
    </w:p>
    <w:p w14:paraId="6D252E79" w14:textId="77777777" w:rsidR="00285A02" w:rsidRPr="0031621F" w:rsidRDefault="00285A02">
      <w:pPr>
        <w:rPr>
          <w:rFonts w:ascii="Century Gothic" w:hAnsi="Century Gothic" w:cstheme="majorHAnsi"/>
          <w:b/>
          <w:sz w:val="28"/>
          <w:szCs w:val="32"/>
        </w:rPr>
      </w:pPr>
      <w:r w:rsidRPr="0031621F">
        <w:rPr>
          <w:rFonts w:ascii="Century Gothic" w:hAnsi="Century Gothic"/>
        </w:rPr>
        <w:br w:type="page"/>
      </w:r>
    </w:p>
    <w:p w14:paraId="48B87DA5" w14:textId="78D3B720" w:rsidR="001E7FCF" w:rsidRPr="0031621F" w:rsidRDefault="001E7FCF" w:rsidP="00285A02">
      <w:pPr>
        <w:pStyle w:val="Heading10"/>
        <w:spacing w:line="360" w:lineRule="auto"/>
        <w:rPr>
          <w:rFonts w:ascii="Century Gothic" w:hAnsi="Century Gothic"/>
        </w:rPr>
      </w:pPr>
      <w:bookmarkStart w:id="34" w:name="_Toc59470016"/>
      <w:r w:rsidRPr="0031621F">
        <w:rPr>
          <w:rFonts w:ascii="Century Gothic" w:hAnsi="Century Gothic"/>
        </w:rPr>
        <w:lastRenderedPageBreak/>
        <w:t>Dissemination</w:t>
      </w:r>
      <w:bookmarkEnd w:id="34"/>
    </w:p>
    <w:p w14:paraId="68B8EDDE"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All parents/carers are made aware of the school’s Pupil Confidentiality Policy and are informed that a copy can be viewed at the school office and on the school website.   </w:t>
      </w:r>
    </w:p>
    <w:p w14:paraId="198A5011"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Parents/carers are made aware that the school cannot offer complete confidentiality if they deem a pupil is at risk from harm.</w:t>
      </w:r>
    </w:p>
    <w:p w14:paraId="6A2E5DA9" w14:textId="77777777" w:rsidR="001E7FCF" w:rsidRPr="0031621F" w:rsidRDefault="001E7FCF" w:rsidP="00285A02">
      <w:pPr>
        <w:pStyle w:val="Heading10"/>
        <w:spacing w:line="360" w:lineRule="auto"/>
        <w:rPr>
          <w:rFonts w:ascii="Century Gothic" w:hAnsi="Century Gothic"/>
        </w:rPr>
      </w:pPr>
      <w:bookmarkStart w:id="35" w:name="_Encountering_peafowl"/>
      <w:bookmarkStart w:id="36" w:name="_Resolving_disputes"/>
      <w:bookmarkStart w:id="37" w:name="_Inclusion"/>
      <w:bookmarkStart w:id="38" w:name="_Policy_review"/>
      <w:bookmarkStart w:id="39" w:name="_Toc59470017"/>
      <w:bookmarkEnd w:id="35"/>
      <w:bookmarkEnd w:id="36"/>
      <w:bookmarkEnd w:id="37"/>
      <w:bookmarkEnd w:id="38"/>
      <w:r w:rsidRPr="0031621F">
        <w:rPr>
          <w:rFonts w:ascii="Century Gothic" w:hAnsi="Century Gothic"/>
        </w:rPr>
        <w:t>Policy review</w:t>
      </w:r>
      <w:bookmarkEnd w:id="39"/>
    </w:p>
    <w:p w14:paraId="0FCC1329" w14:textId="35963AE8"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This policy is reviewed every two years by the </w:t>
      </w:r>
      <w:r w:rsidR="00DD6972" w:rsidRPr="0031621F">
        <w:rPr>
          <w:rFonts w:ascii="Century Gothic" w:hAnsi="Century Gothic"/>
        </w:rPr>
        <w:t>DSL</w:t>
      </w:r>
      <w:r w:rsidRPr="0031621F">
        <w:rPr>
          <w:rFonts w:ascii="Century Gothic" w:hAnsi="Century Gothic"/>
        </w:rPr>
        <w:t xml:space="preserve"> and the headteacher.</w:t>
      </w:r>
    </w:p>
    <w:p w14:paraId="2B5AB8DB" w14:textId="77777777" w:rsidR="00A23725" w:rsidRPr="0031621F" w:rsidRDefault="00A23725" w:rsidP="00285A02">
      <w:pPr>
        <w:spacing w:line="360" w:lineRule="auto"/>
        <w:jc w:val="both"/>
        <w:rPr>
          <w:rFonts w:ascii="Century Gothic" w:hAnsi="Century Gothic" w:cs="Arial"/>
        </w:rPr>
      </w:pPr>
    </w:p>
    <w:p w14:paraId="52726341" w14:textId="77777777" w:rsidR="00A23725" w:rsidRDefault="00A23725" w:rsidP="00A23725">
      <w:pPr>
        <w:rPr>
          <w:rFonts w:cs="Arial"/>
        </w:rPr>
      </w:pPr>
    </w:p>
    <w:p w14:paraId="09568936" w14:textId="77777777" w:rsidR="00A23725" w:rsidRDefault="00A23725" w:rsidP="00A23725">
      <w:pPr>
        <w:rPr>
          <w:rFonts w:cs="Arial"/>
        </w:rPr>
      </w:pPr>
    </w:p>
    <w:p w14:paraId="57DA92DD" w14:textId="77777777" w:rsidR="00A23725" w:rsidRDefault="00A23725" w:rsidP="00A23725">
      <w:pPr>
        <w:rPr>
          <w:rFonts w:cs="Arial"/>
        </w:rPr>
        <w:sectPr w:rsidR="00A23725" w:rsidSect="00285A02">
          <w:headerReference w:type="default" r:id="rId9"/>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p>
    <w:p w14:paraId="3E64A2F0" w14:textId="5F11C23D" w:rsidR="001E7FCF" w:rsidRPr="00285A02" w:rsidRDefault="00285A02" w:rsidP="00285A02">
      <w:pPr>
        <w:pStyle w:val="Heading10"/>
        <w:numPr>
          <w:ilvl w:val="0"/>
          <w:numId w:val="0"/>
        </w:numPr>
        <w:ind w:left="993" w:hanging="636"/>
      </w:pPr>
      <w:bookmarkStart w:id="40" w:name="_Staff_Information_Sharing"/>
      <w:bookmarkStart w:id="41" w:name="_Toc59470018"/>
      <w:bookmarkEnd w:id="40"/>
      <w:r>
        <w:lastRenderedPageBreak/>
        <w:t xml:space="preserve">Appendix 1 - </w:t>
      </w:r>
      <w:r w:rsidR="001E7FCF">
        <w:t>Staff Information Sharing Flowchart</w:t>
      </w:r>
      <w:bookmarkEnd w:id="41"/>
    </w:p>
    <w:p w14:paraId="35CBA8EE" w14:textId="77777777" w:rsidR="001E7FCF" w:rsidRDefault="001E7FCF" w:rsidP="001E7FCF">
      <w:pPr>
        <w:spacing w:before="120" w:after="120" w:line="320" w:lineRule="exact"/>
        <w:jc w:val="both"/>
        <w:rPr>
          <w:b/>
          <w:sz w:val="32"/>
        </w:rPr>
      </w:pPr>
    </w:p>
    <w:p w14:paraId="611C80D6" w14:textId="64A95F0F" w:rsidR="001E7FCF" w:rsidRDefault="001E7FCF" w:rsidP="001E7FCF">
      <w:pPr>
        <w:spacing w:before="120" w:after="120" w:line="320" w:lineRule="exact"/>
        <w:jc w:val="both"/>
        <w:rPr>
          <w:b/>
          <w:sz w:val="32"/>
        </w:rPr>
      </w:pPr>
      <w:r>
        <w:rPr>
          <w:noProof/>
        </w:rPr>
        <mc:AlternateContent>
          <mc:Choice Requires="wps">
            <w:drawing>
              <wp:anchor distT="0" distB="0" distL="114300" distR="114300" simplePos="0" relativeHeight="251671040" behindDoc="0" locked="0" layoutInCell="1" allowOverlap="1" wp14:anchorId="46A80ADC" wp14:editId="4980F429">
                <wp:simplePos x="0" y="0"/>
                <wp:positionH relativeFrom="column">
                  <wp:posOffset>1206310</wp:posOffset>
                </wp:positionH>
                <wp:positionV relativeFrom="paragraph">
                  <wp:posOffset>61595</wp:posOffset>
                </wp:positionV>
                <wp:extent cx="3155950" cy="546100"/>
                <wp:effectExtent l="0" t="0" r="25400" b="25400"/>
                <wp:wrapNone/>
                <wp:docPr id="26" name="Rectangle 26"/>
                <wp:cNvGraphicFramePr/>
                <a:graphic xmlns:a="http://schemas.openxmlformats.org/drawingml/2006/main">
                  <a:graphicData uri="http://schemas.microsoft.com/office/word/2010/wordprocessingShape">
                    <wps:wsp>
                      <wps:cNvSpPr/>
                      <wps:spPr>
                        <a:xfrm>
                          <a:off x="0" y="0"/>
                          <a:ext cx="3155950" cy="546100"/>
                        </a:xfrm>
                        <a:prstGeom prst="rect">
                          <a:avLst/>
                        </a:prstGeom>
                        <a:solidFill>
                          <a:sysClr val="window" lastClr="FFFFFF"/>
                        </a:solidFill>
                        <a:ln w="25400" cap="flat" cmpd="sng" algn="ctr">
                          <a:solidFill>
                            <a:sysClr val="windowText" lastClr="000000"/>
                          </a:solidFill>
                          <a:prstDash val="solid"/>
                        </a:ln>
                        <a:effectLst/>
                      </wps:spPr>
                      <wps:txbx>
                        <w:txbxContent>
                          <w:p w14:paraId="1EA1EA26" w14:textId="77777777" w:rsidR="001E7FCF" w:rsidRDefault="001E7FCF" w:rsidP="001E7FCF">
                            <w:pPr>
                              <w:jc w:val="center"/>
                            </w:pPr>
                            <w:r>
                              <w:t>You are asked or called upon to share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A80ADC" id="Rectangle 26" o:spid="_x0000_s1026" style="position:absolute;left:0;text-align:left;margin-left:95pt;margin-top:4.85pt;width:248.5pt;height:4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" fillcolor="window" strokecolor="windowText" strokeweight="2pt">
                <v:textbox>
                  <w:txbxContent>
                    <w:p w14:paraId="1EA1EA26" w14:textId="77777777" w:rsidR="001E7FCF" w:rsidRDefault="001E7FCF" w:rsidP="001E7FCF">
                      <w:pPr>
                        <w:jc w:val="center"/>
                      </w:pPr>
                      <w:r>
                        <w:t>You are asked or called upon to share information.</w:t>
                      </w:r>
                    </w:p>
                  </w:txbxContent>
                </v:textbox>
              </v:rect>
            </w:pict>
          </mc:Fallback>
        </mc:AlternateContent>
      </w:r>
      <w:r>
        <w:rPr>
          <w:noProof/>
        </w:rPr>
        <mc:AlternateContent>
          <mc:Choice Requires="wps">
            <w:drawing>
              <wp:anchor distT="0" distB="0" distL="114300" distR="114300" simplePos="0" relativeHeight="251687424" behindDoc="0" locked="0" layoutInCell="1" allowOverlap="1" wp14:anchorId="7BCFEDB6" wp14:editId="00218ADD">
                <wp:simplePos x="0" y="0"/>
                <wp:positionH relativeFrom="column">
                  <wp:posOffset>3519170</wp:posOffset>
                </wp:positionH>
                <wp:positionV relativeFrom="paragraph">
                  <wp:posOffset>1576705</wp:posOffset>
                </wp:positionV>
                <wp:extent cx="523875" cy="323215"/>
                <wp:effectExtent l="0" t="0" r="0" b="6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23215"/>
                        </a:xfrm>
                        <a:prstGeom prst="rect">
                          <a:avLst/>
                        </a:prstGeom>
                        <a:noFill/>
                        <a:ln w="9525">
                          <a:noFill/>
                          <a:miter lim="800000"/>
                          <a:headEnd/>
                          <a:tailEnd/>
                        </a:ln>
                      </wps:spPr>
                      <wps:txbx>
                        <w:txbxContent>
                          <w:p w14:paraId="2648E82C" w14:textId="77777777" w:rsidR="001E7FCF" w:rsidRDefault="001E7FCF" w:rsidP="001E7FCF">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CFEDB6" id="_x0000_t202" coordsize="21600,21600" o:spt="202" path="m,l,21600r21600,l21600,xe">
                <v:stroke joinstyle="miter"/>
                <v:path gradientshapeok="t" o:connecttype="rect"/>
              </v:shapetype>
              <v:shape id="Text Box 27" o:spid="_x0000_s1027" type="#_x0000_t202" style="position:absolute;left:0;text-align:left;margin-left:277.1pt;margin-top:124.15pt;width:41.25pt;height:25.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" filled="f" stroked="f">
                <v:textbox>
                  <w:txbxContent>
                    <w:p w14:paraId="2648E82C" w14:textId="77777777" w:rsidR="001E7FCF" w:rsidRDefault="001E7FCF" w:rsidP="001E7FCF">
                      <w:r>
                        <w:t>Yes</w:t>
                      </w: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72DF4AA3" wp14:editId="40CCE5EF">
                <wp:simplePos x="0" y="0"/>
                <wp:positionH relativeFrom="column">
                  <wp:posOffset>3568065</wp:posOffset>
                </wp:positionH>
                <wp:positionV relativeFrom="paragraph">
                  <wp:posOffset>2543175</wp:posOffset>
                </wp:positionV>
                <wp:extent cx="523875" cy="323215"/>
                <wp:effectExtent l="0" t="0" r="0" b="6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23215"/>
                        </a:xfrm>
                        <a:prstGeom prst="rect">
                          <a:avLst/>
                        </a:prstGeom>
                        <a:noFill/>
                        <a:ln w="9525">
                          <a:noFill/>
                          <a:miter lim="800000"/>
                          <a:headEnd/>
                          <a:tailEnd/>
                        </a:ln>
                      </wps:spPr>
                      <wps:txbx>
                        <w:txbxContent>
                          <w:p w14:paraId="4916840C" w14:textId="77777777" w:rsidR="001E7FCF" w:rsidRDefault="001E7FCF" w:rsidP="001E7FCF">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F4AA3" id="Text Box 5" o:spid="_x0000_s1028" type="#_x0000_t202" style="position:absolute;left:0;text-align:left;margin-left:280.95pt;margin-top:200.25pt;width:41.25pt;height:25.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" filled="f" stroked="f">
                <v:textbox>
                  <w:txbxContent>
                    <w:p w14:paraId="4916840C" w14:textId="77777777" w:rsidR="001E7FCF" w:rsidRDefault="001E7FCF" w:rsidP="001E7FCF">
                      <w:r>
                        <w:t>Yes</w:t>
                      </w:r>
                    </w:p>
                  </w:txbxContent>
                </v:textbox>
              </v:shape>
            </w:pict>
          </mc:Fallback>
        </mc:AlternateContent>
      </w:r>
      <w:r>
        <w:rPr>
          <w:noProof/>
        </w:rPr>
        <mc:AlternateContent>
          <mc:Choice Requires="wps">
            <w:drawing>
              <wp:anchor distT="0" distB="0" distL="114300" distR="114300" simplePos="0" relativeHeight="251689472" behindDoc="0" locked="0" layoutInCell="1" allowOverlap="1" wp14:anchorId="7B3F423A" wp14:editId="0F9DEB2D">
                <wp:simplePos x="0" y="0"/>
                <wp:positionH relativeFrom="column">
                  <wp:posOffset>3644265</wp:posOffset>
                </wp:positionH>
                <wp:positionV relativeFrom="paragraph">
                  <wp:posOffset>3573145</wp:posOffset>
                </wp:positionV>
                <wp:extent cx="389890" cy="323215"/>
                <wp:effectExtent l="0" t="0" r="0" b="635"/>
                <wp:wrapNone/>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323215"/>
                        </a:xfrm>
                        <a:prstGeom prst="rect">
                          <a:avLst/>
                        </a:prstGeom>
                        <a:noFill/>
                        <a:ln w="9525">
                          <a:noFill/>
                          <a:miter lim="800000"/>
                          <a:headEnd/>
                          <a:tailEnd/>
                        </a:ln>
                      </wps:spPr>
                      <wps:txbx>
                        <w:txbxContent>
                          <w:p w14:paraId="1AADC262" w14:textId="77777777" w:rsidR="001E7FCF" w:rsidRDefault="001E7FCF" w:rsidP="001E7FCF">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F423A" id="Text Box 677" o:spid="_x0000_s1029" type="#_x0000_t202" style="position:absolute;left:0;text-align:left;margin-left:286.95pt;margin-top:281.35pt;width:30.7pt;height:25.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" filled="f" stroked="f">
                <v:textbox>
                  <w:txbxContent>
                    <w:p w14:paraId="1AADC262" w14:textId="77777777" w:rsidR="001E7FCF" w:rsidRDefault="001E7FCF" w:rsidP="001E7FCF">
                      <w:r>
                        <w:t>No</w:t>
                      </w:r>
                    </w:p>
                  </w:txbxContent>
                </v:textbox>
              </v:shape>
            </w:pict>
          </mc:Fallback>
        </mc:AlternateContent>
      </w:r>
    </w:p>
    <w:p w14:paraId="1D876B6F" w14:textId="34506F61" w:rsidR="001E7FCF" w:rsidRDefault="0086571A" w:rsidP="00285A02">
      <w:r>
        <w:rPr>
          <w:noProof/>
        </w:rPr>
        <mc:AlternateContent>
          <mc:Choice Requires="wps">
            <w:drawing>
              <wp:anchor distT="0" distB="0" distL="114300" distR="114300" simplePos="0" relativeHeight="251672064" behindDoc="0" locked="0" layoutInCell="1" allowOverlap="1" wp14:anchorId="37B580CD" wp14:editId="013FB794">
                <wp:simplePos x="0" y="0"/>
                <wp:positionH relativeFrom="column">
                  <wp:posOffset>2790000</wp:posOffset>
                </wp:positionH>
                <wp:positionV relativeFrom="paragraph">
                  <wp:posOffset>332105</wp:posOffset>
                </wp:positionV>
                <wp:extent cx="0" cy="356870"/>
                <wp:effectExtent l="133350" t="0" r="76200" b="43180"/>
                <wp:wrapNone/>
                <wp:docPr id="17" name="Straight Arrow Connector 17"/>
                <wp:cNvGraphicFramePr/>
                <a:graphic xmlns:a="http://schemas.openxmlformats.org/drawingml/2006/main">
                  <a:graphicData uri="http://schemas.microsoft.com/office/word/2010/wordprocessingShape">
                    <wps:wsp>
                      <wps:cNvCnPr/>
                      <wps:spPr>
                        <a:xfrm>
                          <a:off x="0" y="0"/>
                          <a:ext cx="0" cy="35687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0FD77CD5" id="_x0000_t32" coordsize="21600,21600" o:spt="32" o:oned="t" path="m,l21600,21600e" filled="f">
                <v:path arrowok="t" fillok="f" o:connecttype="none"/>
                <o:lock v:ext="edit" shapetype="t"/>
              </v:shapetype>
              <v:shape id="Straight Arrow Connector 17" o:spid="_x0000_s1026" type="#_x0000_t32" style="position:absolute;margin-left:219.7pt;margin-top:26.15pt;width:0;height:28.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" strokecolor="windowText" strokeweight="3pt">
                <v:stroke endarrow="open"/>
              </v:shape>
            </w:pict>
          </mc:Fallback>
        </mc:AlternateContent>
      </w:r>
    </w:p>
    <w:p w14:paraId="6F31450F" w14:textId="5D36780D" w:rsidR="001E7FCF" w:rsidRDefault="0086571A" w:rsidP="001E7FCF">
      <w:pPr>
        <w:jc w:val="both"/>
      </w:pPr>
      <w:r>
        <w:rPr>
          <w:noProof/>
        </w:rPr>
        <mc:AlternateContent>
          <mc:Choice Requires="wps">
            <w:drawing>
              <wp:anchor distT="0" distB="0" distL="114300" distR="114300" simplePos="0" relativeHeight="251686400" behindDoc="0" locked="0" layoutInCell="1" allowOverlap="1" wp14:anchorId="2A5E397B" wp14:editId="047256C7">
                <wp:simplePos x="0" y="0"/>
                <wp:positionH relativeFrom="column">
                  <wp:posOffset>5039319</wp:posOffset>
                </wp:positionH>
                <wp:positionV relativeFrom="paragraph">
                  <wp:posOffset>195786</wp:posOffset>
                </wp:positionV>
                <wp:extent cx="389890" cy="323215"/>
                <wp:effectExtent l="0" t="0" r="0" b="6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323215"/>
                        </a:xfrm>
                        <a:prstGeom prst="rect">
                          <a:avLst/>
                        </a:prstGeom>
                        <a:noFill/>
                        <a:ln w="9525">
                          <a:noFill/>
                          <a:miter lim="800000"/>
                          <a:headEnd/>
                          <a:tailEnd/>
                        </a:ln>
                      </wps:spPr>
                      <wps:txbx>
                        <w:txbxContent>
                          <w:p w14:paraId="348CDC82" w14:textId="77777777" w:rsidR="001E7FCF" w:rsidRDefault="001E7FCF" w:rsidP="001E7FCF">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E397B" id="Text Box 25" o:spid="_x0000_s1030" type="#_x0000_t202" style="position:absolute;left:0;text-align:left;margin-left:396.8pt;margin-top:15.4pt;width:30.7pt;height:25.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" filled="f" stroked="f">
                <v:textbox>
                  <w:txbxContent>
                    <w:p w14:paraId="348CDC82" w14:textId="77777777" w:rsidR="001E7FCF" w:rsidRDefault="001E7FCF" w:rsidP="001E7FCF">
                      <w:r>
                        <w:t>No</w:t>
                      </w:r>
                    </w:p>
                  </w:txbxContent>
                </v:textbox>
              </v:shape>
            </w:pict>
          </mc:Fallback>
        </mc:AlternateContent>
      </w:r>
    </w:p>
    <w:p w14:paraId="50333215" w14:textId="4D12DA28" w:rsidR="001E7FCF" w:rsidRDefault="0086571A" w:rsidP="001E7FCF">
      <w:r>
        <w:rPr>
          <w:noProof/>
        </w:rPr>
        <mc:AlternateContent>
          <mc:Choice Requires="wps">
            <w:drawing>
              <wp:anchor distT="0" distB="0" distL="114300" distR="114300" simplePos="0" relativeHeight="251684352" behindDoc="0" locked="0" layoutInCell="1" allowOverlap="1" wp14:anchorId="6BFE9676" wp14:editId="3177C003">
                <wp:simplePos x="0" y="0"/>
                <wp:positionH relativeFrom="column">
                  <wp:posOffset>4342765</wp:posOffset>
                </wp:positionH>
                <wp:positionV relativeFrom="paragraph">
                  <wp:posOffset>200215</wp:posOffset>
                </wp:positionV>
                <wp:extent cx="1482725" cy="0"/>
                <wp:effectExtent l="0" t="19050" r="22225" b="19050"/>
                <wp:wrapNone/>
                <wp:docPr id="23" name="Straight Connector 23"/>
                <wp:cNvGraphicFramePr/>
                <a:graphic xmlns:a="http://schemas.openxmlformats.org/drawingml/2006/main">
                  <a:graphicData uri="http://schemas.microsoft.com/office/word/2010/wordprocessingShape">
                    <wps:wsp>
                      <wps:cNvCnPr/>
                      <wps:spPr>
                        <a:xfrm>
                          <a:off x="0" y="0"/>
                          <a:ext cx="1482725"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15570D9" id="Straight Connector 23"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41.95pt,15.75pt" to="458.7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" strokecolor="windowText" strokeweight="3pt"/>
            </w:pict>
          </mc:Fallback>
        </mc:AlternateContent>
      </w:r>
      <w:r>
        <w:rPr>
          <w:noProof/>
        </w:rPr>
        <mc:AlternateContent>
          <mc:Choice Requires="wps">
            <w:drawing>
              <wp:anchor distT="0" distB="0" distL="114300" distR="114300" simplePos="0" relativeHeight="251673088" behindDoc="0" locked="0" layoutInCell="1" allowOverlap="1" wp14:anchorId="491AFB02" wp14:editId="5A0DF639">
                <wp:simplePos x="0" y="0"/>
                <wp:positionH relativeFrom="column">
                  <wp:posOffset>1206310</wp:posOffset>
                </wp:positionH>
                <wp:positionV relativeFrom="paragraph">
                  <wp:posOffset>12065</wp:posOffset>
                </wp:positionV>
                <wp:extent cx="3155315" cy="557530"/>
                <wp:effectExtent l="0" t="0" r="26035" b="13970"/>
                <wp:wrapNone/>
                <wp:docPr id="13" name="Rectangle 13"/>
                <wp:cNvGraphicFramePr/>
                <a:graphic xmlns:a="http://schemas.openxmlformats.org/drawingml/2006/main">
                  <a:graphicData uri="http://schemas.microsoft.com/office/word/2010/wordprocessingShape">
                    <wps:wsp>
                      <wps:cNvSpPr/>
                      <wps:spPr>
                        <a:xfrm>
                          <a:off x="0" y="0"/>
                          <a:ext cx="3155315" cy="557530"/>
                        </a:xfrm>
                        <a:prstGeom prst="rect">
                          <a:avLst/>
                        </a:prstGeom>
                        <a:solidFill>
                          <a:sysClr val="window" lastClr="FFFFFF"/>
                        </a:solidFill>
                        <a:ln w="25400" cap="flat" cmpd="sng" algn="ctr">
                          <a:solidFill>
                            <a:sysClr val="windowText" lastClr="000000"/>
                          </a:solidFill>
                          <a:prstDash val="solid"/>
                        </a:ln>
                        <a:effectLst/>
                      </wps:spPr>
                      <wps:txbx>
                        <w:txbxContent>
                          <w:p w14:paraId="5AD4ADBD" w14:textId="77777777" w:rsidR="001E7FCF" w:rsidRDefault="001E7FCF" w:rsidP="001E7FCF">
                            <w:pPr>
                              <w:jc w:val="center"/>
                            </w:pPr>
                            <w:r>
                              <w:t>Is there a legitimate purpose for sharing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91AFB02" id="Rectangle 13" o:spid="_x0000_s1031" style="position:absolute;margin-left:95pt;margin-top:.95pt;width:248.45pt;height:43.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" fillcolor="window" strokecolor="windowText" strokeweight="2pt">
                <v:textbox>
                  <w:txbxContent>
                    <w:p w14:paraId="5AD4ADBD" w14:textId="77777777" w:rsidR="001E7FCF" w:rsidRDefault="001E7FCF" w:rsidP="001E7FCF">
                      <w:pPr>
                        <w:jc w:val="center"/>
                      </w:pPr>
                      <w:r>
                        <w:t>Is there a legitimate purpose for sharing information?</w:t>
                      </w:r>
                    </w:p>
                  </w:txbxContent>
                </v:textbox>
              </v:rect>
            </w:pict>
          </mc:Fallback>
        </mc:AlternateContent>
      </w:r>
      <w:r w:rsidR="001E7FCF">
        <w:rPr>
          <w:noProof/>
        </w:rPr>
        <mc:AlternateContent>
          <mc:Choice Requires="wps">
            <w:drawing>
              <wp:anchor distT="0" distB="0" distL="114300" distR="114300" simplePos="0" relativeHeight="251683328" behindDoc="0" locked="0" layoutInCell="1" allowOverlap="1" wp14:anchorId="52E3108B" wp14:editId="64ABDF51">
                <wp:simplePos x="0" y="0"/>
                <wp:positionH relativeFrom="column">
                  <wp:posOffset>5820220</wp:posOffset>
                </wp:positionH>
                <wp:positionV relativeFrom="paragraph">
                  <wp:posOffset>198120</wp:posOffset>
                </wp:positionV>
                <wp:extent cx="0" cy="5196205"/>
                <wp:effectExtent l="133350" t="0" r="57150" b="42545"/>
                <wp:wrapNone/>
                <wp:docPr id="7" name="Straight Arrow Connector 7"/>
                <wp:cNvGraphicFramePr/>
                <a:graphic xmlns:a="http://schemas.openxmlformats.org/drawingml/2006/main">
                  <a:graphicData uri="http://schemas.microsoft.com/office/word/2010/wordprocessingShape">
                    <wps:wsp>
                      <wps:cNvCnPr/>
                      <wps:spPr>
                        <a:xfrm>
                          <a:off x="0" y="0"/>
                          <a:ext cx="0" cy="5196205"/>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9017700" id="Straight Arrow Connector 7" o:spid="_x0000_s1026" type="#_x0000_t32" style="position:absolute;margin-left:458.3pt;margin-top:15.6pt;width:0;height:409.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" strokecolor="windowText" strokeweight="3pt">
                <v:stroke endarrow="open"/>
              </v:shape>
            </w:pict>
          </mc:Fallback>
        </mc:AlternateContent>
      </w:r>
    </w:p>
    <w:p w14:paraId="57151D2E" w14:textId="0FD38E91" w:rsidR="001E7FCF" w:rsidRDefault="0086571A" w:rsidP="001E7FCF">
      <w:r>
        <w:rPr>
          <w:noProof/>
        </w:rPr>
        <mc:AlternateContent>
          <mc:Choice Requires="wps">
            <w:drawing>
              <wp:anchor distT="0" distB="0" distL="114300" distR="114300" simplePos="0" relativeHeight="251692544" behindDoc="0" locked="0" layoutInCell="1" allowOverlap="1" wp14:anchorId="577886C3" wp14:editId="2429EDF1">
                <wp:simplePos x="0" y="0"/>
                <wp:positionH relativeFrom="column">
                  <wp:posOffset>5136070</wp:posOffset>
                </wp:positionH>
                <wp:positionV relativeFrom="paragraph">
                  <wp:posOffset>245745</wp:posOffset>
                </wp:positionV>
                <wp:extent cx="0" cy="1939925"/>
                <wp:effectExtent l="133350" t="0" r="114300" b="41275"/>
                <wp:wrapNone/>
                <wp:docPr id="683" name="Straight Arrow Connector 683"/>
                <wp:cNvGraphicFramePr/>
                <a:graphic xmlns:a="http://schemas.openxmlformats.org/drawingml/2006/main">
                  <a:graphicData uri="http://schemas.microsoft.com/office/word/2010/wordprocessingShape">
                    <wps:wsp>
                      <wps:cNvCnPr/>
                      <wps:spPr>
                        <a:xfrm flipH="1">
                          <a:off x="0" y="0"/>
                          <a:ext cx="0" cy="1939925"/>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37EAAE5" id="Straight Arrow Connector 683" o:spid="_x0000_s1026" type="#_x0000_t32" style="position:absolute;margin-left:404.4pt;margin-top:19.35pt;width:0;height:152.75p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" strokecolor="windowText" strokeweight="3pt">
                <v:stroke endarrow="open"/>
              </v:shape>
            </w:pict>
          </mc:Fallback>
        </mc:AlternateContent>
      </w:r>
      <w:r>
        <w:rPr>
          <w:noProof/>
        </w:rPr>
        <mc:AlternateContent>
          <mc:Choice Requires="wps">
            <w:drawing>
              <wp:anchor distT="0" distB="0" distL="114300" distR="114300" simplePos="0" relativeHeight="251691520" behindDoc="0" locked="0" layoutInCell="1" allowOverlap="1" wp14:anchorId="5F9AFA13" wp14:editId="5B832F11">
                <wp:simplePos x="0" y="0"/>
                <wp:positionH relativeFrom="column">
                  <wp:posOffset>4356290</wp:posOffset>
                </wp:positionH>
                <wp:positionV relativeFrom="paragraph">
                  <wp:posOffset>245745</wp:posOffset>
                </wp:positionV>
                <wp:extent cx="769620" cy="0"/>
                <wp:effectExtent l="0" t="19050" r="30480" b="19050"/>
                <wp:wrapNone/>
                <wp:docPr id="682" name="Straight Connector 682"/>
                <wp:cNvGraphicFramePr/>
                <a:graphic xmlns:a="http://schemas.openxmlformats.org/drawingml/2006/main">
                  <a:graphicData uri="http://schemas.microsoft.com/office/word/2010/wordprocessingShape">
                    <wps:wsp>
                      <wps:cNvCnPr/>
                      <wps:spPr>
                        <a:xfrm>
                          <a:off x="0" y="0"/>
                          <a:ext cx="769620"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9C63F4C" id="Straight Connector 682"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43pt,19.35pt" to="403.6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" strokecolor="windowText" strokeweight="3pt"/>
            </w:pict>
          </mc:Fallback>
        </mc:AlternateContent>
      </w:r>
      <w:r>
        <w:rPr>
          <w:noProof/>
        </w:rPr>
        <mc:AlternateContent>
          <mc:Choice Requires="wps">
            <w:drawing>
              <wp:anchor distT="0" distB="0" distL="114300" distR="114300" simplePos="0" relativeHeight="251675136" behindDoc="0" locked="0" layoutInCell="1" allowOverlap="1" wp14:anchorId="7AC059B0" wp14:editId="04FE889E">
                <wp:simplePos x="0" y="0"/>
                <wp:positionH relativeFrom="column">
                  <wp:posOffset>2816225</wp:posOffset>
                </wp:positionH>
                <wp:positionV relativeFrom="paragraph">
                  <wp:posOffset>274510</wp:posOffset>
                </wp:positionV>
                <wp:extent cx="0" cy="356870"/>
                <wp:effectExtent l="133350" t="0" r="76200" b="43180"/>
                <wp:wrapNone/>
                <wp:docPr id="14" name="Straight Arrow Connector 14"/>
                <wp:cNvGraphicFramePr/>
                <a:graphic xmlns:a="http://schemas.openxmlformats.org/drawingml/2006/main">
                  <a:graphicData uri="http://schemas.microsoft.com/office/word/2010/wordprocessingShape">
                    <wps:wsp>
                      <wps:cNvCnPr/>
                      <wps:spPr>
                        <a:xfrm>
                          <a:off x="0" y="0"/>
                          <a:ext cx="0" cy="35687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452E3FB" id="Straight Arrow Connector 14" o:spid="_x0000_s1026" type="#_x0000_t32" style="position:absolute;margin-left:221.75pt;margin-top:21.6pt;width:0;height:28.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" strokecolor="black [3213]" strokeweight="3pt">
                <v:stroke endarrow="open"/>
              </v:shape>
            </w:pict>
          </mc:Fallback>
        </mc:AlternateContent>
      </w:r>
      <w:r>
        <w:rPr>
          <w:noProof/>
        </w:rPr>
        <mc:AlternateContent>
          <mc:Choice Requires="wps">
            <w:drawing>
              <wp:anchor distT="0" distB="0" distL="114300" distR="114300" simplePos="0" relativeHeight="251681280" behindDoc="0" locked="0" layoutInCell="1" allowOverlap="1" wp14:anchorId="3B1A7522" wp14:editId="33CBD77C">
                <wp:simplePos x="0" y="0"/>
                <wp:positionH relativeFrom="column">
                  <wp:posOffset>2846705</wp:posOffset>
                </wp:positionH>
                <wp:positionV relativeFrom="paragraph">
                  <wp:posOffset>3223260</wp:posOffset>
                </wp:positionV>
                <wp:extent cx="0" cy="445770"/>
                <wp:effectExtent l="133350" t="0" r="133350" b="49530"/>
                <wp:wrapNone/>
                <wp:docPr id="8" name="Straight Arrow Connector 8"/>
                <wp:cNvGraphicFramePr/>
                <a:graphic xmlns:a="http://schemas.openxmlformats.org/drawingml/2006/main">
                  <a:graphicData uri="http://schemas.microsoft.com/office/word/2010/wordprocessingShape">
                    <wps:wsp>
                      <wps:cNvCnPr/>
                      <wps:spPr>
                        <a:xfrm>
                          <a:off x="0" y="0"/>
                          <a:ext cx="0" cy="44577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138A4E8A" id="Straight Arrow Connector 8" o:spid="_x0000_s1026" type="#_x0000_t32" style="position:absolute;margin-left:224.15pt;margin-top:253.8pt;width:0;height:35.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" strokecolor="windowText" strokeweight="3pt">
                <v:stroke endarrow="open"/>
              </v:shape>
            </w:pict>
          </mc:Fallback>
        </mc:AlternateContent>
      </w:r>
      <w:r>
        <w:rPr>
          <w:noProof/>
        </w:rPr>
        <mc:AlternateContent>
          <mc:Choice Requires="wps">
            <w:drawing>
              <wp:anchor distT="0" distB="0" distL="114300" distR="114300" simplePos="0" relativeHeight="251679232" behindDoc="0" locked="0" layoutInCell="1" allowOverlap="1" wp14:anchorId="79F9CBE9" wp14:editId="2E1691D4">
                <wp:simplePos x="0" y="0"/>
                <wp:positionH relativeFrom="column">
                  <wp:posOffset>1205230</wp:posOffset>
                </wp:positionH>
                <wp:positionV relativeFrom="paragraph">
                  <wp:posOffset>2657475</wp:posOffset>
                </wp:positionV>
                <wp:extent cx="3155315" cy="557530"/>
                <wp:effectExtent l="0" t="0" r="26035" b="13970"/>
                <wp:wrapNone/>
                <wp:docPr id="11" name="Rectangle 11"/>
                <wp:cNvGraphicFramePr/>
                <a:graphic xmlns:a="http://schemas.openxmlformats.org/drawingml/2006/main">
                  <a:graphicData uri="http://schemas.microsoft.com/office/word/2010/wordprocessingShape">
                    <wps:wsp>
                      <wps:cNvSpPr/>
                      <wps:spPr>
                        <a:xfrm>
                          <a:off x="0" y="0"/>
                          <a:ext cx="3155315" cy="557530"/>
                        </a:xfrm>
                        <a:prstGeom prst="rect">
                          <a:avLst/>
                        </a:prstGeom>
                        <a:solidFill>
                          <a:sysClr val="window" lastClr="FFFFFF"/>
                        </a:solidFill>
                        <a:ln w="25400" cap="flat" cmpd="sng" algn="ctr">
                          <a:solidFill>
                            <a:sysClr val="windowText" lastClr="000000"/>
                          </a:solidFill>
                          <a:prstDash val="solid"/>
                        </a:ln>
                        <a:effectLst/>
                      </wps:spPr>
                      <wps:txbx>
                        <w:txbxContent>
                          <w:p w14:paraId="771F5348" w14:textId="77777777" w:rsidR="001E7FCF" w:rsidRDefault="001E7FCF" w:rsidP="001E7FCF">
                            <w:pPr>
                              <w:jc w:val="center"/>
                            </w:pPr>
                            <w:r>
                              <w:t>Have you been given consent to disclose the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9F9CBE9" id="Rectangle 11" o:spid="_x0000_s1032" style="position:absolute;margin-left:94.9pt;margin-top:209.25pt;width:248.45pt;height:43.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" fillcolor="window" strokecolor="windowText" strokeweight="2pt">
                <v:textbox>
                  <w:txbxContent>
                    <w:p w14:paraId="771F5348" w14:textId="77777777" w:rsidR="001E7FCF" w:rsidRDefault="001E7FCF" w:rsidP="001E7FCF">
                      <w:pPr>
                        <w:jc w:val="center"/>
                      </w:pPr>
                      <w:r>
                        <w:t>Have you been given consent to disclose the information?</w:t>
                      </w:r>
                    </w:p>
                  </w:txbxContent>
                </v:textbox>
              </v:rect>
            </w:pict>
          </mc:Fallback>
        </mc:AlternateContent>
      </w:r>
      <w:r>
        <w:rPr>
          <w:noProof/>
        </w:rPr>
        <mc:AlternateContent>
          <mc:Choice Requires="wps">
            <w:drawing>
              <wp:anchor distT="0" distB="0" distL="114300" distR="114300" simplePos="0" relativeHeight="251676160" behindDoc="0" locked="0" layoutInCell="1" allowOverlap="1" wp14:anchorId="403DA81A" wp14:editId="32E54D6E">
                <wp:simplePos x="0" y="0"/>
                <wp:positionH relativeFrom="column">
                  <wp:posOffset>1209040</wp:posOffset>
                </wp:positionH>
                <wp:positionV relativeFrom="paragraph">
                  <wp:posOffset>1638935</wp:posOffset>
                </wp:positionV>
                <wp:extent cx="3155315" cy="557530"/>
                <wp:effectExtent l="0" t="0" r="26035" b="13970"/>
                <wp:wrapNone/>
                <wp:docPr id="10" name="Rectangle 10"/>
                <wp:cNvGraphicFramePr/>
                <a:graphic xmlns:a="http://schemas.openxmlformats.org/drawingml/2006/main">
                  <a:graphicData uri="http://schemas.microsoft.com/office/word/2010/wordprocessingShape">
                    <wps:wsp>
                      <wps:cNvSpPr/>
                      <wps:spPr>
                        <a:xfrm>
                          <a:off x="0" y="0"/>
                          <a:ext cx="3155315" cy="557530"/>
                        </a:xfrm>
                        <a:prstGeom prst="rect">
                          <a:avLst/>
                        </a:prstGeom>
                        <a:solidFill>
                          <a:sysClr val="window" lastClr="FFFFFF"/>
                        </a:solidFill>
                        <a:ln w="25400" cap="flat" cmpd="sng" algn="ctr">
                          <a:solidFill>
                            <a:sysClr val="windowText" lastClr="000000"/>
                          </a:solidFill>
                          <a:prstDash val="solid"/>
                        </a:ln>
                        <a:effectLst/>
                      </wps:spPr>
                      <wps:txbx>
                        <w:txbxContent>
                          <w:p w14:paraId="0A232697" w14:textId="77777777" w:rsidR="001E7FCF" w:rsidRDefault="001E7FCF" w:rsidP="001E7FCF">
                            <w:pPr>
                              <w:jc w:val="center"/>
                            </w:pPr>
                            <w:r>
                              <w:t>Is the information confidential?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03DA81A" id="Rectangle 10" o:spid="_x0000_s1033" style="position:absolute;margin-left:95.2pt;margin-top:129.05pt;width:248.45pt;height:43.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" fillcolor="window" strokecolor="windowText" strokeweight="2pt">
                <v:textbox>
                  <w:txbxContent>
                    <w:p w14:paraId="0A232697" w14:textId="77777777" w:rsidR="001E7FCF" w:rsidRDefault="001E7FCF" w:rsidP="001E7FCF">
                      <w:pPr>
                        <w:jc w:val="center"/>
                      </w:pPr>
                      <w:r>
                        <w:t>Is the information confidential?</w:t>
                      </w:r>
                    </w:p>
                  </w:txbxContent>
                </v:textbox>
              </v:rect>
            </w:pict>
          </mc:Fallback>
        </mc:AlternateContent>
      </w:r>
      <w:r>
        <w:rPr>
          <w:noProof/>
        </w:rPr>
        <mc:AlternateContent>
          <mc:Choice Requires="wps">
            <w:drawing>
              <wp:anchor distT="0" distB="0" distL="114300" distR="114300" simplePos="0" relativeHeight="251674112" behindDoc="0" locked="0" layoutInCell="1" allowOverlap="1" wp14:anchorId="2B1C60F5" wp14:editId="21D83F84">
                <wp:simplePos x="0" y="0"/>
                <wp:positionH relativeFrom="column">
                  <wp:posOffset>1202055</wp:posOffset>
                </wp:positionH>
                <wp:positionV relativeFrom="paragraph">
                  <wp:posOffset>647065</wp:posOffset>
                </wp:positionV>
                <wp:extent cx="3155315" cy="557530"/>
                <wp:effectExtent l="0" t="0" r="26035" b="13970"/>
                <wp:wrapNone/>
                <wp:docPr id="9" name="Rectangle 9"/>
                <wp:cNvGraphicFramePr/>
                <a:graphic xmlns:a="http://schemas.openxmlformats.org/drawingml/2006/main">
                  <a:graphicData uri="http://schemas.microsoft.com/office/word/2010/wordprocessingShape">
                    <wps:wsp>
                      <wps:cNvSpPr/>
                      <wps:spPr>
                        <a:xfrm>
                          <a:off x="0" y="0"/>
                          <a:ext cx="3155315" cy="557530"/>
                        </a:xfrm>
                        <a:prstGeom prst="rect">
                          <a:avLst/>
                        </a:prstGeom>
                        <a:solidFill>
                          <a:sysClr val="window" lastClr="FFFFFF"/>
                        </a:solidFill>
                        <a:ln w="25400" cap="flat" cmpd="sng" algn="ctr">
                          <a:solidFill>
                            <a:sysClr val="windowText" lastClr="000000"/>
                          </a:solidFill>
                          <a:prstDash val="solid"/>
                        </a:ln>
                        <a:effectLst/>
                      </wps:spPr>
                      <wps:txbx>
                        <w:txbxContent>
                          <w:p w14:paraId="7E2C4757" w14:textId="77777777" w:rsidR="001E7FCF" w:rsidRDefault="001E7FCF" w:rsidP="001E7FCF">
                            <w:pPr>
                              <w:jc w:val="center"/>
                            </w:pPr>
                            <w:r>
                              <w:t>Does the information enable a person to be identified?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B1C60F5" id="Rectangle 9" o:spid="_x0000_s1034" style="position:absolute;margin-left:94.65pt;margin-top:50.95pt;width:248.45pt;height:43.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" fillcolor="window" strokecolor="windowText" strokeweight="2pt">
                <v:textbox>
                  <w:txbxContent>
                    <w:p w14:paraId="7E2C4757" w14:textId="77777777" w:rsidR="001E7FCF" w:rsidRDefault="001E7FCF" w:rsidP="001E7FCF">
                      <w:pPr>
                        <w:jc w:val="center"/>
                      </w:pPr>
                      <w:r>
                        <w:t>Does the information enable a person to be identified?</w:t>
                      </w:r>
                    </w:p>
                  </w:txbxContent>
                </v:textbox>
              </v:rect>
            </w:pict>
          </mc:Fallback>
        </mc:AlternateContent>
      </w:r>
    </w:p>
    <w:p w14:paraId="600D4779" w14:textId="77CEF431" w:rsidR="001E7FCF" w:rsidRDefault="0086571A" w:rsidP="001E7FCF">
      <w:r>
        <w:rPr>
          <w:noProof/>
        </w:rPr>
        <mc:AlternateContent>
          <mc:Choice Requires="wps">
            <w:drawing>
              <wp:anchor distT="0" distB="0" distL="114300" distR="114300" simplePos="0" relativeHeight="251693568" behindDoc="0" locked="0" layoutInCell="1" allowOverlap="1" wp14:anchorId="45D6DB34" wp14:editId="00CC59FA">
                <wp:simplePos x="0" y="0"/>
                <wp:positionH relativeFrom="column">
                  <wp:posOffset>4374070</wp:posOffset>
                </wp:positionH>
                <wp:positionV relativeFrom="paragraph">
                  <wp:posOffset>297815</wp:posOffset>
                </wp:positionV>
                <wp:extent cx="713105" cy="323215"/>
                <wp:effectExtent l="0" t="0" r="0" b="635"/>
                <wp:wrapNone/>
                <wp:docPr id="69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323215"/>
                        </a:xfrm>
                        <a:prstGeom prst="rect">
                          <a:avLst/>
                        </a:prstGeom>
                        <a:noFill/>
                        <a:ln w="9525">
                          <a:noFill/>
                          <a:miter lim="800000"/>
                          <a:headEnd/>
                          <a:tailEnd/>
                        </a:ln>
                      </wps:spPr>
                      <wps:txbx>
                        <w:txbxContent>
                          <w:p w14:paraId="555C3D49" w14:textId="77777777" w:rsidR="001E7FCF" w:rsidRDefault="001E7FCF" w:rsidP="001E7FCF">
                            <w:r>
                              <w:t>Unsure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6DB34" id="Text Box 691" o:spid="_x0000_s1035" type="#_x0000_t202" style="position:absolute;margin-left:344.4pt;margin-top:23.45pt;width:56.15pt;height:25.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" filled="f" stroked="f">
                <v:textbox>
                  <w:txbxContent>
                    <w:p w14:paraId="555C3D49" w14:textId="77777777" w:rsidR="001E7FCF" w:rsidRDefault="001E7FCF" w:rsidP="001E7FCF">
                      <w:r>
                        <w:t>Unsure</w:t>
                      </w:r>
                    </w:p>
                  </w:txbxContent>
                </v:textbox>
              </v:shape>
            </w:pict>
          </mc:Fallback>
        </mc:AlternateContent>
      </w:r>
      <w:r>
        <w:rPr>
          <w:noProof/>
        </w:rPr>
        <mc:AlternateContent>
          <mc:Choice Requires="wps">
            <w:drawing>
              <wp:anchor distT="0" distB="0" distL="114300" distR="114300" simplePos="0" relativeHeight="251714048" behindDoc="0" locked="0" layoutInCell="1" allowOverlap="1" wp14:anchorId="09B24325" wp14:editId="06AE6324">
                <wp:simplePos x="0" y="0"/>
                <wp:positionH relativeFrom="column">
                  <wp:posOffset>415925</wp:posOffset>
                </wp:positionH>
                <wp:positionV relativeFrom="paragraph">
                  <wp:posOffset>2292985</wp:posOffset>
                </wp:positionV>
                <wp:extent cx="523875" cy="323215"/>
                <wp:effectExtent l="0" t="0" r="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23215"/>
                        </a:xfrm>
                        <a:prstGeom prst="rect">
                          <a:avLst/>
                        </a:prstGeom>
                        <a:noFill/>
                        <a:ln w="9525">
                          <a:noFill/>
                          <a:miter lim="800000"/>
                          <a:headEnd/>
                          <a:tailEnd/>
                        </a:ln>
                      </wps:spPr>
                      <wps:txbx>
                        <w:txbxContent>
                          <w:p w14:paraId="0A73DF65" w14:textId="77777777" w:rsidR="001E7FCF" w:rsidRDefault="001E7FCF" w:rsidP="001E7FCF">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24325" id="Text Box 6" o:spid="_x0000_s1036" type="#_x0000_t202" style="position:absolute;margin-left:32.75pt;margin-top:180.55pt;width:41.25pt;height:25.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" filled="f" stroked="f">
                <v:textbox>
                  <w:txbxContent>
                    <w:p w14:paraId="0A73DF65" w14:textId="77777777" w:rsidR="001E7FCF" w:rsidRDefault="001E7FCF" w:rsidP="001E7FCF">
                      <w:r>
                        <w:t>Yes</w:t>
                      </w:r>
                    </w:p>
                  </w:txbxContent>
                </v:textbox>
              </v:shape>
            </w:pict>
          </mc:Fallback>
        </mc:AlternateContent>
      </w:r>
      <w:r>
        <w:rPr>
          <w:noProof/>
        </w:rPr>
        <mc:AlternateContent>
          <mc:Choice Requires="wps">
            <w:drawing>
              <wp:anchor distT="0" distB="0" distL="114300" distR="114300" simplePos="0" relativeHeight="251713024" behindDoc="0" locked="0" layoutInCell="1" allowOverlap="1" wp14:anchorId="219FC76C" wp14:editId="6B1E043D">
                <wp:simplePos x="0" y="0"/>
                <wp:positionH relativeFrom="column">
                  <wp:posOffset>461010</wp:posOffset>
                </wp:positionH>
                <wp:positionV relativeFrom="paragraph">
                  <wp:posOffset>1193800</wp:posOffset>
                </wp:positionV>
                <wp:extent cx="523875" cy="323215"/>
                <wp:effectExtent l="0" t="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23215"/>
                        </a:xfrm>
                        <a:prstGeom prst="rect">
                          <a:avLst/>
                        </a:prstGeom>
                        <a:noFill/>
                        <a:ln w="9525">
                          <a:noFill/>
                          <a:miter lim="800000"/>
                          <a:headEnd/>
                          <a:tailEnd/>
                        </a:ln>
                      </wps:spPr>
                      <wps:txbx>
                        <w:txbxContent>
                          <w:p w14:paraId="5DB88B07" w14:textId="77777777" w:rsidR="001E7FCF" w:rsidRDefault="001E7FCF" w:rsidP="001E7FCF">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FC76C" id="Text Box 1" o:spid="_x0000_s1037" type="#_x0000_t202" style="position:absolute;margin-left:36.3pt;margin-top:94pt;width:41.25pt;height:25.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" filled="f" stroked="f">
                <v:textbox>
                  <w:txbxContent>
                    <w:p w14:paraId="5DB88B07" w14:textId="77777777" w:rsidR="001E7FCF" w:rsidRDefault="001E7FCF" w:rsidP="001E7FCF">
                      <w:r>
                        <w:t>Yes</w:t>
                      </w:r>
                    </w:p>
                  </w:txbxContent>
                </v:textbox>
              </v:shape>
            </w:pict>
          </mc:Fallback>
        </mc:AlternateContent>
      </w:r>
      <w:r>
        <w:rPr>
          <w:noProof/>
        </w:rPr>
        <mc:AlternateContent>
          <mc:Choice Requires="wps">
            <w:drawing>
              <wp:anchor distT="0" distB="0" distL="114300" distR="114300" simplePos="0" relativeHeight="251712000" behindDoc="0" locked="0" layoutInCell="1" allowOverlap="1" wp14:anchorId="2E80E361" wp14:editId="79958D70">
                <wp:simplePos x="0" y="0"/>
                <wp:positionH relativeFrom="column">
                  <wp:posOffset>462280</wp:posOffset>
                </wp:positionH>
                <wp:positionV relativeFrom="paragraph">
                  <wp:posOffset>188595</wp:posOffset>
                </wp:positionV>
                <wp:extent cx="389890" cy="323215"/>
                <wp:effectExtent l="0" t="0" r="0" b="635"/>
                <wp:wrapNone/>
                <wp:docPr id="67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323215"/>
                        </a:xfrm>
                        <a:prstGeom prst="rect">
                          <a:avLst/>
                        </a:prstGeom>
                        <a:noFill/>
                        <a:ln w="9525">
                          <a:noFill/>
                          <a:miter lim="800000"/>
                          <a:headEnd/>
                          <a:tailEnd/>
                        </a:ln>
                      </wps:spPr>
                      <wps:txbx>
                        <w:txbxContent>
                          <w:p w14:paraId="37126874" w14:textId="77777777" w:rsidR="001E7FCF" w:rsidRDefault="001E7FCF" w:rsidP="001E7FCF">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0E361" id="Text Box 672" o:spid="_x0000_s1038" type="#_x0000_t202" style="position:absolute;margin-left:36.4pt;margin-top:14.85pt;width:30.7pt;height:25.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" filled="f" stroked="f">
                <v:textbox>
                  <w:txbxContent>
                    <w:p w14:paraId="37126874" w14:textId="77777777" w:rsidR="001E7FCF" w:rsidRDefault="001E7FCF" w:rsidP="001E7FCF">
                      <w:r>
                        <w:t>No</w:t>
                      </w:r>
                    </w:p>
                  </w:txbxContent>
                </v:textbox>
              </v:shape>
            </w:pict>
          </mc:Fallback>
        </mc:AlternateContent>
      </w:r>
      <w:r>
        <w:rPr>
          <w:noProof/>
        </w:rPr>
        <mc:AlternateContent>
          <mc:Choice Requires="wps">
            <w:drawing>
              <wp:anchor distT="0" distB="0" distL="114300" distR="114300" simplePos="0" relativeHeight="251707904" behindDoc="0" locked="0" layoutInCell="1" allowOverlap="1" wp14:anchorId="1D7D1928" wp14:editId="7960046F">
                <wp:simplePos x="0" y="0"/>
                <wp:positionH relativeFrom="column">
                  <wp:posOffset>127635</wp:posOffset>
                </wp:positionH>
                <wp:positionV relativeFrom="paragraph">
                  <wp:posOffset>2644775</wp:posOffset>
                </wp:positionV>
                <wp:extent cx="1047750" cy="0"/>
                <wp:effectExtent l="38100" t="133350" r="0" b="133350"/>
                <wp:wrapNone/>
                <wp:docPr id="2" name="Straight Arrow Connector 2"/>
                <wp:cNvGraphicFramePr/>
                <a:graphic xmlns:a="http://schemas.openxmlformats.org/drawingml/2006/main">
                  <a:graphicData uri="http://schemas.microsoft.com/office/word/2010/wordprocessingShape">
                    <wps:wsp>
                      <wps:cNvCnPr/>
                      <wps:spPr>
                        <a:xfrm flipH="1">
                          <a:off x="0" y="0"/>
                          <a:ext cx="1047750" cy="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CF76EFF" id="Straight Arrow Connector 2" o:spid="_x0000_s1026" type="#_x0000_t32" style="position:absolute;margin-left:10.05pt;margin-top:208.25pt;width:82.5pt;height:0;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" strokecolor="windowText" strokeweight="3pt">
                <v:stroke endarrow="open"/>
              </v:shape>
            </w:pict>
          </mc:Fallback>
        </mc:AlternateContent>
      </w:r>
      <w:r>
        <w:rPr>
          <w:noProof/>
        </w:rPr>
        <mc:AlternateContent>
          <mc:Choice Requires="wps">
            <w:drawing>
              <wp:anchor distT="0" distB="0" distL="114300" distR="114300" simplePos="0" relativeHeight="251706880" behindDoc="0" locked="0" layoutInCell="1" allowOverlap="1" wp14:anchorId="5ACA49C6" wp14:editId="7397152D">
                <wp:simplePos x="0" y="0"/>
                <wp:positionH relativeFrom="column">
                  <wp:posOffset>172720</wp:posOffset>
                </wp:positionH>
                <wp:positionV relativeFrom="paragraph">
                  <wp:posOffset>1611630</wp:posOffset>
                </wp:positionV>
                <wp:extent cx="1047750" cy="0"/>
                <wp:effectExtent l="38100" t="133350" r="0" b="133350"/>
                <wp:wrapNone/>
                <wp:docPr id="678" name="Straight Arrow Connector 678"/>
                <wp:cNvGraphicFramePr/>
                <a:graphic xmlns:a="http://schemas.openxmlformats.org/drawingml/2006/main">
                  <a:graphicData uri="http://schemas.microsoft.com/office/word/2010/wordprocessingShape">
                    <wps:wsp>
                      <wps:cNvCnPr/>
                      <wps:spPr>
                        <a:xfrm flipH="1">
                          <a:off x="0" y="0"/>
                          <a:ext cx="1047750" cy="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2F7AB85" id="Straight Arrow Connector 678" o:spid="_x0000_s1026" type="#_x0000_t32" style="position:absolute;margin-left:13.6pt;margin-top:126.9pt;width:82.5pt;height:0;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" strokecolor="windowText" strokeweight="3pt">
                <v:stroke endarrow="open"/>
              </v:shape>
            </w:pict>
          </mc:Fallback>
        </mc:AlternateContent>
      </w:r>
      <w:r>
        <w:rPr>
          <w:noProof/>
        </w:rPr>
        <mc:AlternateContent>
          <mc:Choice Requires="wps">
            <w:drawing>
              <wp:anchor distT="0" distB="0" distL="114300" distR="114300" simplePos="0" relativeHeight="251704832" behindDoc="0" locked="0" layoutInCell="1" allowOverlap="1" wp14:anchorId="6A970FF9" wp14:editId="06144D1F">
                <wp:simplePos x="0" y="0"/>
                <wp:positionH relativeFrom="column">
                  <wp:posOffset>139065</wp:posOffset>
                </wp:positionH>
                <wp:positionV relativeFrom="paragraph">
                  <wp:posOffset>569595</wp:posOffset>
                </wp:positionV>
                <wp:extent cx="1059180" cy="0"/>
                <wp:effectExtent l="38100" t="133350" r="0" b="133350"/>
                <wp:wrapNone/>
                <wp:docPr id="4" name="Straight Arrow Connector 4"/>
                <wp:cNvGraphicFramePr/>
                <a:graphic xmlns:a="http://schemas.openxmlformats.org/drawingml/2006/main">
                  <a:graphicData uri="http://schemas.microsoft.com/office/word/2010/wordprocessingShape">
                    <wps:wsp>
                      <wps:cNvCnPr/>
                      <wps:spPr>
                        <a:xfrm flipH="1">
                          <a:off x="0" y="0"/>
                          <a:ext cx="1059180" cy="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AED9890" id="Straight Arrow Connector 4" o:spid="_x0000_s1026" type="#_x0000_t32" style="position:absolute;margin-left:10.95pt;margin-top:44.85pt;width:83.4pt;height:0;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" strokecolor="windowText" strokeweight="3pt">
                <v:stroke endarrow="open"/>
              </v:shape>
            </w:pict>
          </mc:Fallback>
        </mc:AlternateContent>
      </w:r>
    </w:p>
    <w:p w14:paraId="787BDE05" w14:textId="1F5D509C" w:rsidR="001E7FCF" w:rsidRDefault="0086571A" w:rsidP="001E7FCF">
      <w:r>
        <w:rPr>
          <w:noProof/>
        </w:rPr>
        <mc:AlternateContent>
          <mc:Choice Requires="wps">
            <w:drawing>
              <wp:anchor distT="0" distB="0" distL="114300" distR="114300" simplePos="0" relativeHeight="251696640" behindDoc="0" locked="0" layoutInCell="1" allowOverlap="1" wp14:anchorId="00D7D6C8" wp14:editId="3A472FBC">
                <wp:simplePos x="0" y="0"/>
                <wp:positionH relativeFrom="column">
                  <wp:posOffset>4350195</wp:posOffset>
                </wp:positionH>
                <wp:positionV relativeFrom="paragraph">
                  <wp:posOffset>313690</wp:posOffset>
                </wp:positionV>
                <wp:extent cx="768985" cy="0"/>
                <wp:effectExtent l="0" t="19050" r="31115" b="19050"/>
                <wp:wrapNone/>
                <wp:docPr id="684" name="Straight Connector 684"/>
                <wp:cNvGraphicFramePr/>
                <a:graphic xmlns:a="http://schemas.openxmlformats.org/drawingml/2006/main">
                  <a:graphicData uri="http://schemas.microsoft.com/office/word/2010/wordprocessingShape">
                    <wps:wsp>
                      <wps:cNvCnPr/>
                      <wps:spPr>
                        <a:xfrm>
                          <a:off x="0" y="0"/>
                          <a:ext cx="768985"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77AA827" id="Straight Connector 684"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42.55pt,24.7pt" to="403.1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" strokecolor="windowText" strokeweight="3pt"/>
            </w:pict>
          </mc:Fallback>
        </mc:AlternateContent>
      </w:r>
      <w:r w:rsidR="001E7FCF">
        <w:rPr>
          <w:noProof/>
        </w:rPr>
        <mc:AlternateContent>
          <mc:Choice Requires="wps">
            <w:drawing>
              <wp:anchor distT="0" distB="0" distL="114300" distR="114300" simplePos="0" relativeHeight="251715072" behindDoc="0" locked="0" layoutInCell="1" allowOverlap="1" wp14:anchorId="16C68BCE" wp14:editId="53DF55C8">
                <wp:simplePos x="0" y="0"/>
                <wp:positionH relativeFrom="column">
                  <wp:posOffset>414655</wp:posOffset>
                </wp:positionH>
                <wp:positionV relativeFrom="paragraph">
                  <wp:posOffset>2974975</wp:posOffset>
                </wp:positionV>
                <wp:extent cx="523875" cy="323215"/>
                <wp:effectExtent l="0" t="0" r="0" b="635"/>
                <wp:wrapNone/>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23215"/>
                        </a:xfrm>
                        <a:prstGeom prst="rect">
                          <a:avLst/>
                        </a:prstGeom>
                        <a:noFill/>
                        <a:ln w="9525">
                          <a:noFill/>
                          <a:miter lim="800000"/>
                          <a:headEnd/>
                          <a:tailEnd/>
                        </a:ln>
                      </wps:spPr>
                      <wps:txbx>
                        <w:txbxContent>
                          <w:p w14:paraId="3951841E" w14:textId="77777777" w:rsidR="001E7FCF" w:rsidRDefault="001E7FCF" w:rsidP="001E7FCF">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68BCE" id="Text Box 680" o:spid="_x0000_s1039" type="#_x0000_t202" style="position:absolute;margin-left:32.65pt;margin-top:234.25pt;width:41.25pt;height:25.4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" filled="f" stroked="f">
                <v:textbox>
                  <w:txbxContent>
                    <w:p w14:paraId="3951841E" w14:textId="77777777" w:rsidR="001E7FCF" w:rsidRDefault="001E7FCF" w:rsidP="001E7FCF">
                      <w:r>
                        <w:t>Yes</w:t>
                      </w:r>
                    </w:p>
                  </w:txbxContent>
                </v:textbox>
              </v:shape>
            </w:pict>
          </mc:Fallback>
        </mc:AlternateContent>
      </w:r>
      <w:r w:rsidR="001E7FCF">
        <w:rPr>
          <w:noProof/>
        </w:rPr>
        <mc:AlternateContent>
          <mc:Choice Requires="wps">
            <w:drawing>
              <wp:anchor distT="0" distB="0" distL="114300" distR="114300" simplePos="0" relativeHeight="251710976" behindDoc="0" locked="0" layoutInCell="1" allowOverlap="1" wp14:anchorId="2FA38061" wp14:editId="39EACA59">
                <wp:simplePos x="0" y="0"/>
                <wp:positionH relativeFrom="column">
                  <wp:posOffset>4237355</wp:posOffset>
                </wp:positionH>
                <wp:positionV relativeFrom="paragraph">
                  <wp:posOffset>3693795</wp:posOffset>
                </wp:positionV>
                <wp:extent cx="389890" cy="323215"/>
                <wp:effectExtent l="0" t="0" r="0" b="635"/>
                <wp:wrapNone/>
                <wp:docPr id="697"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323215"/>
                        </a:xfrm>
                        <a:prstGeom prst="rect">
                          <a:avLst/>
                        </a:prstGeom>
                        <a:noFill/>
                        <a:ln w="9525">
                          <a:noFill/>
                          <a:miter lim="800000"/>
                          <a:headEnd/>
                          <a:tailEnd/>
                        </a:ln>
                      </wps:spPr>
                      <wps:txbx>
                        <w:txbxContent>
                          <w:p w14:paraId="4A69C511" w14:textId="77777777" w:rsidR="001E7FCF" w:rsidRDefault="001E7FCF" w:rsidP="001E7FCF">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38061" id="Text Box 697" o:spid="_x0000_s1040" type="#_x0000_t202" style="position:absolute;margin-left:333.65pt;margin-top:290.85pt;width:30.7pt;height:25.4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" filled="f" stroked="f">
                <v:textbox>
                  <w:txbxContent>
                    <w:p w14:paraId="4A69C511" w14:textId="77777777" w:rsidR="001E7FCF" w:rsidRDefault="001E7FCF" w:rsidP="001E7FCF">
                      <w:r>
                        <w:t>No</w:t>
                      </w:r>
                    </w:p>
                  </w:txbxContent>
                </v:textbox>
              </v:shape>
            </w:pict>
          </mc:Fallback>
        </mc:AlternateContent>
      </w:r>
      <w:r w:rsidR="001E7FCF">
        <w:rPr>
          <w:noProof/>
        </w:rPr>
        <mc:AlternateContent>
          <mc:Choice Requires="wps">
            <w:drawing>
              <wp:anchor distT="0" distB="0" distL="114300" distR="114300" simplePos="0" relativeHeight="251708928" behindDoc="0" locked="0" layoutInCell="1" allowOverlap="1" wp14:anchorId="633AE068" wp14:editId="7F61995C">
                <wp:simplePos x="0" y="0"/>
                <wp:positionH relativeFrom="column">
                  <wp:posOffset>149860</wp:posOffset>
                </wp:positionH>
                <wp:positionV relativeFrom="paragraph">
                  <wp:posOffset>3329305</wp:posOffset>
                </wp:positionV>
                <wp:extent cx="1047750" cy="0"/>
                <wp:effectExtent l="38100" t="133350" r="0" b="133350"/>
                <wp:wrapNone/>
                <wp:docPr id="679" name="Straight Arrow Connector 679"/>
                <wp:cNvGraphicFramePr/>
                <a:graphic xmlns:a="http://schemas.openxmlformats.org/drawingml/2006/main">
                  <a:graphicData uri="http://schemas.microsoft.com/office/word/2010/wordprocessingShape">
                    <wps:wsp>
                      <wps:cNvCnPr/>
                      <wps:spPr>
                        <a:xfrm flipH="1">
                          <a:off x="0" y="0"/>
                          <a:ext cx="1047750" cy="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59146AE" id="Straight Arrow Connector 679" o:spid="_x0000_s1026" type="#_x0000_t32" style="position:absolute;margin-left:11.8pt;margin-top:262.15pt;width:82.5pt;height:0;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" strokecolor="windowText" strokeweight="3pt">
                <v:stroke endarrow="open"/>
              </v:shape>
            </w:pict>
          </mc:Fallback>
        </mc:AlternateContent>
      </w:r>
      <w:r w:rsidR="001E7FCF">
        <w:rPr>
          <w:noProof/>
        </w:rPr>
        <mc:AlternateContent>
          <mc:Choice Requires="wps">
            <w:drawing>
              <wp:anchor distT="0" distB="0" distL="114300" distR="114300" simplePos="0" relativeHeight="251705856" behindDoc="0" locked="0" layoutInCell="1" allowOverlap="1" wp14:anchorId="404CBBB8" wp14:editId="5E45673D">
                <wp:simplePos x="0" y="0"/>
                <wp:positionH relativeFrom="column">
                  <wp:posOffset>180975</wp:posOffset>
                </wp:positionH>
                <wp:positionV relativeFrom="paragraph">
                  <wp:posOffset>261620</wp:posOffset>
                </wp:positionV>
                <wp:extent cx="0" cy="4147820"/>
                <wp:effectExtent l="133350" t="0" r="76200" b="43180"/>
                <wp:wrapNone/>
                <wp:docPr id="3" name="Straight Arrow Connector 3"/>
                <wp:cNvGraphicFramePr/>
                <a:graphic xmlns:a="http://schemas.openxmlformats.org/drawingml/2006/main">
                  <a:graphicData uri="http://schemas.microsoft.com/office/word/2010/wordprocessingShape">
                    <wps:wsp>
                      <wps:cNvCnPr/>
                      <wps:spPr>
                        <a:xfrm>
                          <a:off x="0" y="0"/>
                          <a:ext cx="0" cy="414782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0A6F154" id="Straight Arrow Connector 3" o:spid="_x0000_s1026" type="#_x0000_t32" style="position:absolute;margin-left:14.25pt;margin-top:20.6pt;width:0;height:3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" strokecolor="windowText" strokeweight="3pt">
                <v:stroke endarrow="open"/>
              </v:shape>
            </w:pict>
          </mc:Fallback>
        </mc:AlternateContent>
      </w:r>
      <w:r w:rsidR="001E7FCF">
        <w:rPr>
          <w:noProof/>
        </w:rPr>
        <mc:AlternateContent>
          <mc:Choice Requires="wps">
            <w:drawing>
              <wp:anchor distT="0" distB="0" distL="114300" distR="114300" simplePos="0" relativeHeight="251703808" behindDoc="0" locked="0" layoutInCell="1" allowOverlap="1" wp14:anchorId="4742D94C" wp14:editId="27968313">
                <wp:simplePos x="0" y="0"/>
                <wp:positionH relativeFrom="column">
                  <wp:posOffset>2841625</wp:posOffset>
                </wp:positionH>
                <wp:positionV relativeFrom="paragraph">
                  <wp:posOffset>3608070</wp:posOffset>
                </wp:positionV>
                <wp:extent cx="0" cy="423545"/>
                <wp:effectExtent l="19050" t="0" r="19050" b="33655"/>
                <wp:wrapNone/>
                <wp:docPr id="695" name="Straight Connector 695"/>
                <wp:cNvGraphicFramePr/>
                <a:graphic xmlns:a="http://schemas.openxmlformats.org/drawingml/2006/main">
                  <a:graphicData uri="http://schemas.microsoft.com/office/word/2010/wordprocessingShape">
                    <wps:wsp>
                      <wps:cNvCnPr/>
                      <wps:spPr>
                        <a:xfrm>
                          <a:off x="0" y="0"/>
                          <a:ext cx="0" cy="423545"/>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31AEF0" id="Straight Connector 695"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75pt,284.1pt" to="223.75pt,3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" strokecolor="windowText" strokeweight="3pt"/>
            </w:pict>
          </mc:Fallback>
        </mc:AlternateContent>
      </w:r>
      <w:r w:rsidR="001E7FCF">
        <w:rPr>
          <w:noProof/>
        </w:rPr>
        <mc:AlternateContent>
          <mc:Choice Requires="wps">
            <w:drawing>
              <wp:anchor distT="0" distB="0" distL="114300" distR="114300" simplePos="0" relativeHeight="251700736" behindDoc="0" locked="0" layoutInCell="1" allowOverlap="1" wp14:anchorId="5C6B789D" wp14:editId="542F49AA">
                <wp:simplePos x="0" y="0"/>
                <wp:positionH relativeFrom="column">
                  <wp:posOffset>4382135</wp:posOffset>
                </wp:positionH>
                <wp:positionV relativeFrom="paragraph">
                  <wp:posOffset>3060065</wp:posOffset>
                </wp:positionV>
                <wp:extent cx="713105" cy="323215"/>
                <wp:effectExtent l="0" t="0" r="0" b="635"/>
                <wp:wrapNone/>
                <wp:docPr id="693"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323215"/>
                        </a:xfrm>
                        <a:prstGeom prst="rect">
                          <a:avLst/>
                        </a:prstGeom>
                        <a:noFill/>
                        <a:ln w="9525">
                          <a:noFill/>
                          <a:miter lim="800000"/>
                          <a:headEnd/>
                          <a:tailEnd/>
                        </a:ln>
                      </wps:spPr>
                      <wps:txbx>
                        <w:txbxContent>
                          <w:p w14:paraId="725CCDA0" w14:textId="77777777" w:rsidR="001E7FCF" w:rsidRDefault="001E7FCF" w:rsidP="001E7FCF">
                            <w:r>
                              <w:t>Unsure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B789D" id="Text Box 693" o:spid="_x0000_s1041" type="#_x0000_t202" style="position:absolute;margin-left:345.05pt;margin-top:240.95pt;width:56.15pt;height:25.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" filled="f" stroked="f">
                <v:textbox>
                  <w:txbxContent>
                    <w:p w14:paraId="725CCDA0" w14:textId="77777777" w:rsidR="001E7FCF" w:rsidRDefault="001E7FCF" w:rsidP="001E7FCF">
                      <w:r>
                        <w:t>Unsure</w:t>
                      </w:r>
                    </w:p>
                  </w:txbxContent>
                </v:textbox>
              </v:shape>
            </w:pict>
          </mc:Fallback>
        </mc:AlternateContent>
      </w:r>
      <w:r w:rsidR="001E7FCF">
        <w:rPr>
          <w:noProof/>
        </w:rPr>
        <mc:AlternateContent>
          <mc:Choice Requires="wps">
            <w:drawing>
              <wp:anchor distT="0" distB="0" distL="114300" distR="114300" simplePos="0" relativeHeight="251690496" behindDoc="0" locked="0" layoutInCell="1" allowOverlap="1" wp14:anchorId="44DCA461" wp14:editId="3529EFD3">
                <wp:simplePos x="0" y="0"/>
                <wp:positionH relativeFrom="column">
                  <wp:posOffset>3003550</wp:posOffset>
                </wp:positionH>
                <wp:positionV relativeFrom="paragraph">
                  <wp:posOffset>2736850</wp:posOffset>
                </wp:positionV>
                <wp:extent cx="389890" cy="323215"/>
                <wp:effectExtent l="0" t="0" r="0" b="635"/>
                <wp:wrapNone/>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323215"/>
                        </a:xfrm>
                        <a:prstGeom prst="rect">
                          <a:avLst/>
                        </a:prstGeom>
                        <a:noFill/>
                        <a:ln w="9525">
                          <a:noFill/>
                          <a:miter lim="800000"/>
                          <a:headEnd/>
                          <a:tailEnd/>
                        </a:ln>
                      </wps:spPr>
                      <wps:txbx>
                        <w:txbxContent>
                          <w:p w14:paraId="7E420F97" w14:textId="77777777" w:rsidR="001E7FCF" w:rsidRDefault="001E7FCF" w:rsidP="001E7FCF">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CA461" id="Text Box 673" o:spid="_x0000_s1042" type="#_x0000_t202" style="position:absolute;margin-left:236.5pt;margin-top:215.5pt;width:30.7pt;height:25.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" filled="f" stroked="f">
                <v:textbox>
                  <w:txbxContent>
                    <w:p w14:paraId="7E420F97" w14:textId="77777777" w:rsidR="001E7FCF" w:rsidRDefault="001E7FCF" w:rsidP="001E7FCF">
                      <w:r>
                        <w:t>No</w:t>
                      </w:r>
                    </w:p>
                  </w:txbxContent>
                </v:textbox>
              </v:shape>
            </w:pict>
          </mc:Fallback>
        </mc:AlternateContent>
      </w:r>
    </w:p>
    <w:p w14:paraId="430169B1" w14:textId="7FEFAFF9" w:rsidR="001E7FCF" w:rsidRDefault="0086571A" w:rsidP="001E7FCF">
      <w:r>
        <w:rPr>
          <w:noProof/>
        </w:rPr>
        <mc:AlternateContent>
          <mc:Choice Requires="wps">
            <w:drawing>
              <wp:anchor distT="0" distB="0" distL="114300" distR="114300" simplePos="0" relativeHeight="251677184" behindDoc="0" locked="0" layoutInCell="1" allowOverlap="1" wp14:anchorId="1866CE55" wp14:editId="1903CC1C">
                <wp:simplePos x="0" y="0"/>
                <wp:positionH relativeFrom="column">
                  <wp:posOffset>2843530</wp:posOffset>
                </wp:positionH>
                <wp:positionV relativeFrom="paragraph">
                  <wp:posOffset>275145</wp:posOffset>
                </wp:positionV>
                <wp:extent cx="0" cy="389890"/>
                <wp:effectExtent l="133350" t="0" r="95250" b="48260"/>
                <wp:wrapNone/>
                <wp:docPr id="15" name="Straight Arrow Connector 15"/>
                <wp:cNvGraphicFramePr/>
                <a:graphic xmlns:a="http://schemas.openxmlformats.org/drawingml/2006/main">
                  <a:graphicData uri="http://schemas.microsoft.com/office/word/2010/wordprocessingShape">
                    <wps:wsp>
                      <wps:cNvCnPr/>
                      <wps:spPr>
                        <a:xfrm>
                          <a:off x="0" y="0"/>
                          <a:ext cx="0" cy="38989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A33FC9C" id="Straight Arrow Connector 15" o:spid="_x0000_s1026" type="#_x0000_t32" style="position:absolute;margin-left:223.9pt;margin-top:21.65pt;width:0;height:30.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" strokecolor="windowText" strokeweight="3pt">
                <v:stroke endarrow="open"/>
              </v:shape>
            </w:pict>
          </mc:Fallback>
        </mc:AlternateContent>
      </w:r>
    </w:p>
    <w:p w14:paraId="28407927" w14:textId="7A870231" w:rsidR="001E7FCF" w:rsidRDefault="0086571A" w:rsidP="001E7FCF">
      <w:r>
        <w:rPr>
          <w:noProof/>
        </w:rPr>
        <mc:AlternateContent>
          <mc:Choice Requires="wps">
            <w:drawing>
              <wp:anchor distT="0" distB="0" distL="114300" distR="114300" simplePos="0" relativeHeight="251694592" behindDoc="0" locked="0" layoutInCell="1" allowOverlap="1" wp14:anchorId="5EA4371A" wp14:editId="74CED351">
                <wp:simplePos x="0" y="0"/>
                <wp:positionH relativeFrom="column">
                  <wp:posOffset>4411535</wp:posOffset>
                </wp:positionH>
                <wp:positionV relativeFrom="paragraph">
                  <wp:posOffset>258445</wp:posOffset>
                </wp:positionV>
                <wp:extent cx="713105" cy="323215"/>
                <wp:effectExtent l="0" t="0" r="0" b="635"/>
                <wp:wrapNone/>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323215"/>
                        </a:xfrm>
                        <a:prstGeom prst="rect">
                          <a:avLst/>
                        </a:prstGeom>
                        <a:noFill/>
                        <a:ln w="9525">
                          <a:noFill/>
                          <a:miter lim="800000"/>
                          <a:headEnd/>
                          <a:tailEnd/>
                        </a:ln>
                      </wps:spPr>
                      <wps:txbx>
                        <w:txbxContent>
                          <w:p w14:paraId="1EE4A2EE" w14:textId="77777777" w:rsidR="001E7FCF" w:rsidRDefault="001E7FCF" w:rsidP="001E7FCF">
                            <w:r>
                              <w:t>Unsure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4371A" id="Text Box 690" o:spid="_x0000_s1043" type="#_x0000_t202" style="position:absolute;margin-left:347.35pt;margin-top:20.35pt;width:56.15pt;height:25.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" filled="f" stroked="f">
                <v:textbox>
                  <w:txbxContent>
                    <w:p w14:paraId="1EE4A2EE" w14:textId="77777777" w:rsidR="001E7FCF" w:rsidRDefault="001E7FCF" w:rsidP="001E7FCF">
                      <w:r>
                        <w:t>Unsure</w:t>
                      </w:r>
                    </w:p>
                  </w:txbxContent>
                </v:textbox>
              </v:shape>
            </w:pict>
          </mc:Fallback>
        </mc:AlternateContent>
      </w:r>
    </w:p>
    <w:p w14:paraId="4C749C71" w14:textId="286C19CC" w:rsidR="001E7FCF" w:rsidRDefault="0086571A" w:rsidP="001E7FCF">
      <w:r>
        <w:rPr>
          <w:noProof/>
        </w:rPr>
        <mc:AlternateContent>
          <mc:Choice Requires="wps">
            <w:drawing>
              <wp:anchor distT="0" distB="0" distL="114300" distR="114300" simplePos="0" relativeHeight="251697664" behindDoc="0" locked="0" layoutInCell="1" allowOverlap="1" wp14:anchorId="73576F60" wp14:editId="556C247F">
                <wp:simplePos x="0" y="0"/>
                <wp:positionH relativeFrom="column">
                  <wp:posOffset>4358195</wp:posOffset>
                </wp:positionH>
                <wp:positionV relativeFrom="paragraph">
                  <wp:posOffset>277495</wp:posOffset>
                </wp:positionV>
                <wp:extent cx="768985" cy="0"/>
                <wp:effectExtent l="0" t="19050" r="31115" b="19050"/>
                <wp:wrapNone/>
                <wp:docPr id="685" name="Straight Connector 685"/>
                <wp:cNvGraphicFramePr/>
                <a:graphic xmlns:a="http://schemas.openxmlformats.org/drawingml/2006/main">
                  <a:graphicData uri="http://schemas.microsoft.com/office/word/2010/wordprocessingShape">
                    <wps:wsp>
                      <wps:cNvCnPr/>
                      <wps:spPr>
                        <a:xfrm>
                          <a:off x="0" y="0"/>
                          <a:ext cx="768985"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A387F4B" id="Straight Connector 685"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43.15pt,21.85pt" to="403.7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" strokecolor="windowText" strokeweight="3pt"/>
            </w:pict>
          </mc:Fallback>
        </mc:AlternateContent>
      </w:r>
    </w:p>
    <w:p w14:paraId="30A27BA2" w14:textId="0BCD0CC2" w:rsidR="001E7FCF" w:rsidRDefault="001E7FCF" w:rsidP="001E7FCF"/>
    <w:p w14:paraId="646DD4DC" w14:textId="6F3C314E" w:rsidR="001E7FCF" w:rsidRDefault="0086571A" w:rsidP="001E7FCF">
      <w:r>
        <w:rPr>
          <w:noProof/>
        </w:rPr>
        <mc:AlternateContent>
          <mc:Choice Requires="wps">
            <w:drawing>
              <wp:anchor distT="0" distB="0" distL="114300" distR="114300" simplePos="0" relativeHeight="251682304" behindDoc="0" locked="0" layoutInCell="1" allowOverlap="1" wp14:anchorId="010C609D" wp14:editId="717B6476">
                <wp:simplePos x="0" y="0"/>
                <wp:positionH relativeFrom="column">
                  <wp:posOffset>4589335</wp:posOffset>
                </wp:positionH>
                <wp:positionV relativeFrom="paragraph">
                  <wp:posOffset>7620</wp:posOffset>
                </wp:positionV>
                <wp:extent cx="992505" cy="468630"/>
                <wp:effectExtent l="0" t="0" r="17145" b="26670"/>
                <wp:wrapNone/>
                <wp:docPr id="689" name="Rectangle 689"/>
                <wp:cNvGraphicFramePr/>
                <a:graphic xmlns:a="http://schemas.openxmlformats.org/drawingml/2006/main">
                  <a:graphicData uri="http://schemas.microsoft.com/office/word/2010/wordprocessingShape">
                    <wps:wsp>
                      <wps:cNvSpPr/>
                      <wps:spPr>
                        <a:xfrm>
                          <a:off x="0" y="0"/>
                          <a:ext cx="992505" cy="468630"/>
                        </a:xfrm>
                        <a:prstGeom prst="rect">
                          <a:avLst/>
                        </a:prstGeom>
                        <a:noFill/>
                        <a:ln w="25400" cap="flat" cmpd="sng" algn="ctr">
                          <a:solidFill>
                            <a:sysClr val="windowText" lastClr="000000"/>
                          </a:solidFill>
                          <a:prstDash val="solid"/>
                        </a:ln>
                        <a:effectLst/>
                      </wps:spPr>
                      <wps:txbx>
                        <w:txbxContent>
                          <w:p w14:paraId="7D482B9F" w14:textId="77777777" w:rsidR="001E7FCF" w:rsidRDefault="001E7FCF" w:rsidP="001E7FCF">
                            <w:pPr>
                              <w:jc w:val="center"/>
                            </w:pPr>
                            <w:r>
                              <w:t>Seek advice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0C609D" id="Rectangle 689" o:spid="_x0000_s1044" style="position:absolute;margin-left:361.35pt;margin-top:.6pt;width:78.15pt;height:36.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" filled="f" strokecolor="windowText" strokeweight="2pt">
                <v:textbox>
                  <w:txbxContent>
                    <w:p w14:paraId="7D482B9F" w14:textId="77777777" w:rsidR="001E7FCF" w:rsidRDefault="001E7FCF" w:rsidP="001E7FCF">
                      <w:pPr>
                        <w:jc w:val="center"/>
                      </w:pPr>
                      <w:r>
                        <w:t>Seek advice</w:t>
                      </w:r>
                    </w:p>
                  </w:txbxContent>
                </v:textbox>
              </v:rect>
            </w:pict>
          </mc:Fallback>
        </mc:AlternateContent>
      </w:r>
      <w:r>
        <w:rPr>
          <w:noProof/>
        </w:rPr>
        <mc:AlternateContent>
          <mc:Choice Requires="wps">
            <w:drawing>
              <wp:anchor distT="0" distB="0" distL="114300" distR="114300" simplePos="0" relativeHeight="251678208" behindDoc="0" locked="0" layoutInCell="1" allowOverlap="1" wp14:anchorId="3B064109" wp14:editId="7C2C380F">
                <wp:simplePos x="0" y="0"/>
                <wp:positionH relativeFrom="column">
                  <wp:posOffset>2842895</wp:posOffset>
                </wp:positionH>
                <wp:positionV relativeFrom="paragraph">
                  <wp:posOffset>17970</wp:posOffset>
                </wp:positionV>
                <wp:extent cx="0" cy="445770"/>
                <wp:effectExtent l="133350" t="0" r="133350" b="49530"/>
                <wp:wrapNone/>
                <wp:docPr id="16" name="Straight Arrow Connector 16"/>
                <wp:cNvGraphicFramePr/>
                <a:graphic xmlns:a="http://schemas.openxmlformats.org/drawingml/2006/main">
                  <a:graphicData uri="http://schemas.microsoft.com/office/word/2010/wordprocessingShape">
                    <wps:wsp>
                      <wps:cNvCnPr/>
                      <wps:spPr>
                        <a:xfrm>
                          <a:off x="0" y="0"/>
                          <a:ext cx="0" cy="44577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0E319CEE" id="Straight Arrow Connector 16" o:spid="_x0000_s1026" type="#_x0000_t32" style="position:absolute;margin-left:223.85pt;margin-top:1.4pt;width:0;height:35.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" strokecolor="windowText" strokeweight="3pt">
                <v:stroke endarrow="open"/>
              </v:shape>
            </w:pict>
          </mc:Fallback>
        </mc:AlternateContent>
      </w:r>
    </w:p>
    <w:p w14:paraId="648BE20C" w14:textId="513C22B0" w:rsidR="001E7FCF" w:rsidRDefault="0086571A" w:rsidP="001E7FCF">
      <w:r>
        <w:rPr>
          <w:noProof/>
        </w:rPr>
        <mc:AlternateContent>
          <mc:Choice Requires="wps">
            <w:drawing>
              <wp:anchor distT="0" distB="0" distL="114300" distR="114300" simplePos="0" relativeHeight="251699712" behindDoc="0" locked="0" layoutInCell="1" allowOverlap="1" wp14:anchorId="6F70FB74" wp14:editId="58845A77">
                <wp:simplePos x="0" y="0"/>
                <wp:positionH relativeFrom="column">
                  <wp:posOffset>5137340</wp:posOffset>
                </wp:positionH>
                <wp:positionV relativeFrom="paragraph">
                  <wp:posOffset>164465</wp:posOffset>
                </wp:positionV>
                <wp:extent cx="0" cy="1348740"/>
                <wp:effectExtent l="57150" t="38100" r="57150" b="3810"/>
                <wp:wrapNone/>
                <wp:docPr id="686" name="Straight Arrow Connector 686"/>
                <wp:cNvGraphicFramePr/>
                <a:graphic xmlns:a="http://schemas.openxmlformats.org/drawingml/2006/main">
                  <a:graphicData uri="http://schemas.microsoft.com/office/word/2010/wordprocessingShape">
                    <wps:wsp>
                      <wps:cNvCnPr/>
                      <wps:spPr>
                        <a:xfrm flipV="1">
                          <a:off x="0" y="0"/>
                          <a:ext cx="0" cy="134874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B0D069E" id="Straight Arrow Connector 686" o:spid="_x0000_s1026" type="#_x0000_t32" style="position:absolute;margin-left:404.5pt;margin-top:12.95pt;width:0;height:106.2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" strokecolor="windowText" strokeweight="3pt">
                <v:stroke endarrow="open"/>
              </v:shape>
            </w:pict>
          </mc:Fallback>
        </mc:AlternateContent>
      </w:r>
      <w:r>
        <w:rPr>
          <w:noProof/>
        </w:rPr>
        <mc:AlternateContent>
          <mc:Choice Requires="wps">
            <w:drawing>
              <wp:anchor distT="0" distB="0" distL="114300" distR="114300" simplePos="0" relativeHeight="251695616" behindDoc="0" locked="0" layoutInCell="1" allowOverlap="1" wp14:anchorId="5CE2B8C9" wp14:editId="0B0BAC5B">
                <wp:simplePos x="0" y="0"/>
                <wp:positionH relativeFrom="column">
                  <wp:posOffset>4456957</wp:posOffset>
                </wp:positionH>
                <wp:positionV relativeFrom="paragraph">
                  <wp:posOffset>231907</wp:posOffset>
                </wp:positionV>
                <wp:extent cx="713105" cy="323215"/>
                <wp:effectExtent l="0" t="0" r="0" b="635"/>
                <wp:wrapNone/>
                <wp:docPr id="69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323215"/>
                        </a:xfrm>
                        <a:prstGeom prst="rect">
                          <a:avLst/>
                        </a:prstGeom>
                        <a:noFill/>
                        <a:ln w="9525">
                          <a:noFill/>
                          <a:miter lim="800000"/>
                          <a:headEnd/>
                          <a:tailEnd/>
                        </a:ln>
                      </wps:spPr>
                      <wps:txbx>
                        <w:txbxContent>
                          <w:p w14:paraId="15405D44" w14:textId="77777777" w:rsidR="001E7FCF" w:rsidRDefault="001E7FCF" w:rsidP="001E7FCF">
                            <w:r>
                              <w:t>Unsure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2B8C9" id="Text Box 692" o:spid="_x0000_s1045" type="#_x0000_t202" style="position:absolute;margin-left:350.95pt;margin-top:18.25pt;width:56.15pt;height:25.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" filled="f" stroked="f">
                <v:textbox>
                  <w:txbxContent>
                    <w:p w14:paraId="15405D44" w14:textId="77777777" w:rsidR="001E7FCF" w:rsidRDefault="001E7FCF" w:rsidP="001E7FCF">
                      <w:r>
                        <w:t>Unsure</w:t>
                      </w:r>
                    </w:p>
                  </w:txbxContent>
                </v:textbox>
              </v:shape>
            </w:pict>
          </mc:Fallback>
        </mc:AlternateContent>
      </w:r>
    </w:p>
    <w:p w14:paraId="656BD64D" w14:textId="787B3F04" w:rsidR="001E7FCF" w:rsidRDefault="0086571A" w:rsidP="001E7FCF">
      <w:r>
        <w:rPr>
          <w:noProof/>
        </w:rPr>
        <mc:AlternateContent>
          <mc:Choice Requires="wps">
            <w:drawing>
              <wp:anchor distT="0" distB="0" distL="114300" distR="114300" simplePos="0" relativeHeight="251698688" behindDoc="0" locked="0" layoutInCell="1" allowOverlap="1" wp14:anchorId="7C58A2F8" wp14:editId="22502CF4">
                <wp:simplePos x="0" y="0"/>
                <wp:positionH relativeFrom="column">
                  <wp:posOffset>4362640</wp:posOffset>
                </wp:positionH>
                <wp:positionV relativeFrom="paragraph">
                  <wp:posOffset>145415</wp:posOffset>
                </wp:positionV>
                <wp:extent cx="768985" cy="0"/>
                <wp:effectExtent l="0" t="19050" r="31115" b="19050"/>
                <wp:wrapNone/>
                <wp:docPr id="687" name="Straight Connector 687"/>
                <wp:cNvGraphicFramePr/>
                <a:graphic xmlns:a="http://schemas.openxmlformats.org/drawingml/2006/main">
                  <a:graphicData uri="http://schemas.microsoft.com/office/word/2010/wordprocessingShape">
                    <wps:wsp>
                      <wps:cNvCnPr/>
                      <wps:spPr>
                        <a:xfrm>
                          <a:off x="0" y="0"/>
                          <a:ext cx="768985"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A433919" id="Straight Connector 687"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43.5pt,11.45pt" to="404.0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" strokecolor="windowText" strokeweight="3pt"/>
            </w:pict>
          </mc:Fallback>
        </mc:AlternateContent>
      </w:r>
    </w:p>
    <w:p w14:paraId="7509300C" w14:textId="77777777" w:rsidR="001E7FCF" w:rsidRDefault="001E7FCF" w:rsidP="001E7FCF"/>
    <w:p w14:paraId="7C8521A9" w14:textId="59EA35D4" w:rsidR="001E7FCF" w:rsidRDefault="0086571A" w:rsidP="001E7FCF">
      <w:r>
        <w:rPr>
          <w:noProof/>
        </w:rPr>
        <mc:AlternateContent>
          <mc:Choice Requires="wps">
            <w:drawing>
              <wp:anchor distT="0" distB="0" distL="114300" distR="114300" simplePos="0" relativeHeight="251680256" behindDoc="0" locked="0" layoutInCell="1" allowOverlap="1" wp14:anchorId="7F109B15" wp14:editId="2A9E9AE8">
                <wp:simplePos x="0" y="0"/>
                <wp:positionH relativeFrom="column">
                  <wp:posOffset>1219835</wp:posOffset>
                </wp:positionH>
                <wp:positionV relativeFrom="paragraph">
                  <wp:posOffset>244475</wp:posOffset>
                </wp:positionV>
                <wp:extent cx="3155315" cy="557530"/>
                <wp:effectExtent l="0" t="0" r="26035" b="13970"/>
                <wp:wrapNone/>
                <wp:docPr id="12" name="Rectangle 12"/>
                <wp:cNvGraphicFramePr/>
                <a:graphic xmlns:a="http://schemas.openxmlformats.org/drawingml/2006/main">
                  <a:graphicData uri="http://schemas.microsoft.com/office/word/2010/wordprocessingShape">
                    <wps:wsp>
                      <wps:cNvSpPr/>
                      <wps:spPr>
                        <a:xfrm>
                          <a:off x="0" y="0"/>
                          <a:ext cx="3155315" cy="557530"/>
                        </a:xfrm>
                        <a:prstGeom prst="rect">
                          <a:avLst/>
                        </a:prstGeom>
                        <a:solidFill>
                          <a:sysClr val="window" lastClr="FFFFFF"/>
                        </a:solidFill>
                        <a:ln w="25400" cap="flat" cmpd="sng" algn="ctr">
                          <a:solidFill>
                            <a:sysClr val="windowText" lastClr="000000"/>
                          </a:solidFill>
                          <a:prstDash val="solid"/>
                        </a:ln>
                        <a:effectLst/>
                      </wps:spPr>
                      <wps:txbx>
                        <w:txbxContent>
                          <w:p w14:paraId="0F0D59F9" w14:textId="77777777" w:rsidR="001E7FCF" w:rsidRDefault="001E7FCF" w:rsidP="001E7FCF">
                            <w:pPr>
                              <w:jc w:val="center"/>
                            </w:pPr>
                            <w:r>
                              <w:t>Is the sharing of the information essential to the wellbeing/educational welfare of the pupil?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F109B15" id="Rectangle 12" o:spid="_x0000_s1046" style="position:absolute;margin-left:96.05pt;margin-top:19.25pt;width:248.45pt;height:43.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" fillcolor="window" strokecolor="windowText" strokeweight="2pt">
                <v:textbox>
                  <w:txbxContent>
                    <w:p w14:paraId="0F0D59F9" w14:textId="77777777" w:rsidR="001E7FCF" w:rsidRDefault="001E7FCF" w:rsidP="001E7FCF">
                      <w:pPr>
                        <w:jc w:val="center"/>
                      </w:pPr>
                      <w:r>
                        <w:t>Is the sharing of the information essential to the wellbeing/educational welfare of the pupil?</w:t>
                      </w:r>
                    </w:p>
                  </w:txbxContent>
                </v:textbox>
              </v:rect>
            </w:pict>
          </mc:Fallback>
        </mc:AlternateContent>
      </w:r>
    </w:p>
    <w:p w14:paraId="1A69406A" w14:textId="36347DFB" w:rsidR="001E7FCF" w:rsidRDefault="001E7FCF" w:rsidP="001E7FCF">
      <w:r>
        <w:rPr>
          <w:noProof/>
        </w:rPr>
        <mc:AlternateContent>
          <mc:Choice Requires="wps">
            <w:drawing>
              <wp:anchor distT="0" distB="0" distL="114300" distR="114300" simplePos="0" relativeHeight="251701760" behindDoc="0" locked="0" layoutInCell="1" allowOverlap="1" wp14:anchorId="21FF1965" wp14:editId="1CA689DB">
                <wp:simplePos x="0" y="0"/>
                <wp:positionH relativeFrom="column">
                  <wp:posOffset>4364545</wp:posOffset>
                </wp:positionH>
                <wp:positionV relativeFrom="paragraph">
                  <wp:posOffset>241300</wp:posOffset>
                </wp:positionV>
                <wp:extent cx="768985" cy="0"/>
                <wp:effectExtent l="0" t="19050" r="31115" b="19050"/>
                <wp:wrapNone/>
                <wp:docPr id="688" name="Straight Connector 688"/>
                <wp:cNvGraphicFramePr/>
                <a:graphic xmlns:a="http://schemas.openxmlformats.org/drawingml/2006/main">
                  <a:graphicData uri="http://schemas.microsoft.com/office/word/2010/wordprocessingShape">
                    <wps:wsp>
                      <wps:cNvCnPr/>
                      <wps:spPr>
                        <a:xfrm>
                          <a:off x="0" y="0"/>
                          <a:ext cx="768985"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F6E3460" id="Straight Connector 688"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43.65pt,19pt" to="404.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" strokecolor="windowText" strokeweight="3pt"/>
            </w:pict>
          </mc:Fallback>
        </mc:AlternateContent>
      </w:r>
    </w:p>
    <w:p w14:paraId="52D8EB43" w14:textId="77777777" w:rsidR="001E7FCF" w:rsidRDefault="001E7FCF" w:rsidP="001E7FCF"/>
    <w:p w14:paraId="66C6517D" w14:textId="6CCA5B2C" w:rsidR="001E7FCF" w:rsidRDefault="001E7FCF" w:rsidP="001E7FCF">
      <w:r>
        <w:rPr>
          <w:noProof/>
        </w:rPr>
        <mc:AlternateContent>
          <mc:Choice Requires="wps">
            <w:drawing>
              <wp:anchor distT="0" distB="0" distL="114300" distR="114300" simplePos="0" relativeHeight="251702784" behindDoc="0" locked="0" layoutInCell="1" allowOverlap="1" wp14:anchorId="527E02EB" wp14:editId="73D292A2">
                <wp:simplePos x="0" y="0"/>
                <wp:positionH relativeFrom="column">
                  <wp:posOffset>2850325</wp:posOffset>
                </wp:positionH>
                <wp:positionV relativeFrom="paragraph">
                  <wp:posOffset>290830</wp:posOffset>
                </wp:positionV>
                <wp:extent cx="3011170" cy="0"/>
                <wp:effectExtent l="0" t="133350" r="0" b="133350"/>
                <wp:wrapNone/>
                <wp:docPr id="696" name="Straight Arrow Connector 696"/>
                <wp:cNvGraphicFramePr/>
                <a:graphic xmlns:a="http://schemas.openxmlformats.org/drawingml/2006/main">
                  <a:graphicData uri="http://schemas.microsoft.com/office/word/2010/wordprocessingShape">
                    <wps:wsp>
                      <wps:cNvCnPr/>
                      <wps:spPr>
                        <a:xfrm>
                          <a:off x="0" y="0"/>
                          <a:ext cx="3011170" cy="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B79E82D" id="Straight Arrow Connector 696" o:spid="_x0000_s1026" type="#_x0000_t32" style="position:absolute;margin-left:224.45pt;margin-top:22.9pt;width:237.1pt;height: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" strokecolor="windowText" strokeweight="3pt">
                <v:stroke endarrow="open"/>
              </v:shape>
            </w:pict>
          </mc:Fallback>
        </mc:AlternateContent>
      </w:r>
    </w:p>
    <w:p w14:paraId="613114AE" w14:textId="77777777" w:rsidR="001E7FCF" w:rsidRDefault="001E7FCF" w:rsidP="001E7FCF"/>
    <w:p w14:paraId="32F3431C" w14:textId="3F496DEC" w:rsidR="001E7FCF" w:rsidRDefault="001E7FCF" w:rsidP="001E7FCF">
      <w:r>
        <w:rPr>
          <w:noProof/>
        </w:rPr>
        <mc:AlternateContent>
          <mc:Choice Requires="wps">
            <w:drawing>
              <wp:anchor distT="0" distB="0" distL="114300" distR="114300" simplePos="0" relativeHeight="251709952" behindDoc="0" locked="0" layoutInCell="1" allowOverlap="1" wp14:anchorId="64BFDD8E" wp14:editId="5A3BA83E">
                <wp:simplePos x="0" y="0"/>
                <wp:positionH relativeFrom="column">
                  <wp:posOffset>123825</wp:posOffset>
                </wp:positionH>
                <wp:positionV relativeFrom="paragraph">
                  <wp:posOffset>55245</wp:posOffset>
                </wp:positionV>
                <wp:extent cx="4192905" cy="1460500"/>
                <wp:effectExtent l="0" t="0" r="17145" b="25400"/>
                <wp:wrapNone/>
                <wp:docPr id="699" name="Rectangle 699"/>
                <wp:cNvGraphicFramePr/>
                <a:graphic xmlns:a="http://schemas.openxmlformats.org/drawingml/2006/main">
                  <a:graphicData uri="http://schemas.microsoft.com/office/word/2010/wordprocessingShape">
                    <wps:wsp>
                      <wps:cNvSpPr/>
                      <wps:spPr>
                        <a:xfrm>
                          <a:off x="0" y="0"/>
                          <a:ext cx="4192905" cy="1460500"/>
                        </a:xfrm>
                        <a:prstGeom prst="rect">
                          <a:avLst/>
                        </a:prstGeom>
                        <a:noFill/>
                        <a:ln w="25400" cap="flat" cmpd="sng" algn="ctr">
                          <a:solidFill>
                            <a:sysClr val="windowText" lastClr="000000"/>
                          </a:solidFill>
                          <a:prstDash val="solid"/>
                        </a:ln>
                        <a:effectLst/>
                      </wps:spPr>
                      <wps:txbx>
                        <w:txbxContent>
                          <w:p w14:paraId="35925292" w14:textId="77777777" w:rsidR="001E7FCF" w:rsidRDefault="001E7FCF" w:rsidP="001E7FCF">
                            <w:pPr>
                              <w:pStyle w:val="ListParagraph"/>
                              <w:numPr>
                                <w:ilvl w:val="0"/>
                                <w:numId w:val="35"/>
                              </w:numPr>
                            </w:pPr>
                            <w:r>
                              <w:t>Identify how much information you can share.</w:t>
                            </w:r>
                          </w:p>
                          <w:p w14:paraId="49768660" w14:textId="77777777" w:rsidR="001E7FCF" w:rsidRDefault="001E7FCF" w:rsidP="001E7FCF">
                            <w:pPr>
                              <w:pStyle w:val="ListParagraph"/>
                              <w:numPr>
                                <w:ilvl w:val="0"/>
                                <w:numId w:val="35"/>
                              </w:numPr>
                            </w:pPr>
                            <w:r>
                              <w:t>Distinguish fact from opinion.</w:t>
                            </w:r>
                          </w:p>
                          <w:p w14:paraId="630DFAD2" w14:textId="77777777" w:rsidR="001E7FCF" w:rsidRDefault="001E7FCF" w:rsidP="001E7FCF">
                            <w:pPr>
                              <w:pStyle w:val="ListParagraph"/>
                              <w:numPr>
                                <w:ilvl w:val="0"/>
                                <w:numId w:val="35"/>
                              </w:numPr>
                            </w:pPr>
                            <w:r>
                              <w:t>Ensure you are passing the information on to the correct person.</w:t>
                            </w:r>
                          </w:p>
                          <w:p w14:paraId="2A5C4459" w14:textId="77777777" w:rsidR="001E7FCF" w:rsidRDefault="001E7FCF" w:rsidP="001E7FCF">
                            <w:pPr>
                              <w:pStyle w:val="ListParagraph"/>
                              <w:numPr>
                                <w:ilvl w:val="0"/>
                                <w:numId w:val="35"/>
                              </w:numPr>
                            </w:pPr>
                            <w:r>
                              <w:t>Ensure you are sharing the information securely.</w:t>
                            </w:r>
                          </w:p>
                          <w:p w14:paraId="30B6E00D" w14:textId="77777777" w:rsidR="001E7FCF" w:rsidRDefault="001E7FCF" w:rsidP="001E7FCF">
                            <w:pPr>
                              <w:pStyle w:val="ListParagraph"/>
                              <w:numPr>
                                <w:ilvl w:val="0"/>
                                <w:numId w:val="35"/>
                              </w:numPr>
                            </w:pPr>
                            <w:r>
                              <w:t>Inform the pupil that the information will be shared.</w:t>
                            </w:r>
                          </w:p>
                          <w:p w14:paraId="72BE24C4" w14:textId="77777777" w:rsidR="001E7FCF" w:rsidRDefault="001E7FCF" w:rsidP="001E7FCF">
                            <w:pPr>
                              <w:pStyle w:val="ListParagraph"/>
                              <w:numPr>
                                <w:ilvl w:val="0"/>
                                <w:numId w:val="35"/>
                              </w:numPr>
                            </w:pPr>
                            <w:r>
                              <w:t>Share.</w:t>
                            </w:r>
                          </w:p>
                          <w:p w14:paraId="03956F70" w14:textId="77777777" w:rsidR="001E7FCF" w:rsidRDefault="001E7FCF" w:rsidP="001E7F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FDD8E" id="Rectangle 699" o:spid="_x0000_s1047" style="position:absolute;margin-left:9.75pt;margin-top:4.35pt;width:330.15pt;height:1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" filled="f" strokecolor="windowText" strokeweight="2pt">
                <v:textbox>
                  <w:txbxContent>
                    <w:p w14:paraId="35925292" w14:textId="77777777" w:rsidR="001E7FCF" w:rsidRDefault="001E7FCF" w:rsidP="001E7FCF">
                      <w:pPr>
                        <w:pStyle w:val="ListParagraph"/>
                        <w:numPr>
                          <w:ilvl w:val="0"/>
                          <w:numId w:val="35"/>
                        </w:numPr>
                      </w:pPr>
                      <w:r>
                        <w:t>Identify how much information you can share.</w:t>
                      </w:r>
                    </w:p>
                    <w:p w14:paraId="49768660" w14:textId="77777777" w:rsidR="001E7FCF" w:rsidRDefault="001E7FCF" w:rsidP="001E7FCF">
                      <w:pPr>
                        <w:pStyle w:val="ListParagraph"/>
                        <w:numPr>
                          <w:ilvl w:val="0"/>
                          <w:numId w:val="35"/>
                        </w:numPr>
                      </w:pPr>
                      <w:r>
                        <w:t>Distinguish fact from opinion.</w:t>
                      </w:r>
                    </w:p>
                    <w:p w14:paraId="630DFAD2" w14:textId="77777777" w:rsidR="001E7FCF" w:rsidRDefault="001E7FCF" w:rsidP="001E7FCF">
                      <w:pPr>
                        <w:pStyle w:val="ListParagraph"/>
                        <w:numPr>
                          <w:ilvl w:val="0"/>
                          <w:numId w:val="35"/>
                        </w:numPr>
                      </w:pPr>
                      <w:r>
                        <w:t>Ensure you are passing the information on to the correct person.</w:t>
                      </w:r>
                    </w:p>
                    <w:p w14:paraId="2A5C4459" w14:textId="77777777" w:rsidR="001E7FCF" w:rsidRDefault="001E7FCF" w:rsidP="001E7FCF">
                      <w:pPr>
                        <w:pStyle w:val="ListParagraph"/>
                        <w:numPr>
                          <w:ilvl w:val="0"/>
                          <w:numId w:val="35"/>
                        </w:numPr>
                      </w:pPr>
                      <w:r>
                        <w:t>Ensure you are sharing the information securely.</w:t>
                      </w:r>
                    </w:p>
                    <w:p w14:paraId="30B6E00D" w14:textId="77777777" w:rsidR="001E7FCF" w:rsidRDefault="001E7FCF" w:rsidP="001E7FCF">
                      <w:pPr>
                        <w:pStyle w:val="ListParagraph"/>
                        <w:numPr>
                          <w:ilvl w:val="0"/>
                          <w:numId w:val="35"/>
                        </w:numPr>
                      </w:pPr>
                      <w:r>
                        <w:t>Inform the pupil that the information will be shared.</w:t>
                      </w:r>
                    </w:p>
                    <w:p w14:paraId="72BE24C4" w14:textId="77777777" w:rsidR="001E7FCF" w:rsidRDefault="001E7FCF" w:rsidP="001E7FCF">
                      <w:pPr>
                        <w:pStyle w:val="ListParagraph"/>
                        <w:numPr>
                          <w:ilvl w:val="0"/>
                          <w:numId w:val="35"/>
                        </w:numPr>
                      </w:pPr>
                      <w:r>
                        <w:t>Share.</w:t>
                      </w:r>
                    </w:p>
                    <w:p w14:paraId="03956F70" w14:textId="77777777" w:rsidR="001E7FCF" w:rsidRDefault="001E7FCF" w:rsidP="001E7FCF">
                      <w:pPr>
                        <w:jc w:val="center"/>
                      </w:pPr>
                    </w:p>
                  </w:txbxContent>
                </v:textbox>
              </v:rect>
            </w:pict>
          </mc:Fallback>
        </mc:AlternateContent>
      </w:r>
      <w:r>
        <w:rPr>
          <w:noProof/>
        </w:rPr>
        <mc:AlternateContent>
          <mc:Choice Requires="wps">
            <w:drawing>
              <wp:anchor distT="0" distB="0" distL="114300" distR="114300" simplePos="0" relativeHeight="251685376" behindDoc="0" locked="0" layoutInCell="1" allowOverlap="1" wp14:anchorId="20DF1CBD" wp14:editId="45F7DAF4">
                <wp:simplePos x="0" y="0"/>
                <wp:positionH relativeFrom="column">
                  <wp:posOffset>5029390</wp:posOffset>
                </wp:positionH>
                <wp:positionV relativeFrom="paragraph">
                  <wp:posOffset>108585</wp:posOffset>
                </wp:positionV>
                <wp:extent cx="914400" cy="992505"/>
                <wp:effectExtent l="0" t="0" r="19050" b="17145"/>
                <wp:wrapNone/>
                <wp:docPr id="698" name="Rectangle 698"/>
                <wp:cNvGraphicFramePr/>
                <a:graphic xmlns:a="http://schemas.openxmlformats.org/drawingml/2006/main">
                  <a:graphicData uri="http://schemas.microsoft.com/office/word/2010/wordprocessingShape">
                    <wps:wsp>
                      <wps:cNvSpPr/>
                      <wps:spPr>
                        <a:xfrm>
                          <a:off x="0" y="0"/>
                          <a:ext cx="914400" cy="992505"/>
                        </a:xfrm>
                        <a:prstGeom prst="rect">
                          <a:avLst/>
                        </a:prstGeom>
                        <a:noFill/>
                        <a:ln w="25400" cap="flat" cmpd="sng" algn="ctr">
                          <a:solidFill>
                            <a:sysClr val="windowText" lastClr="000000"/>
                          </a:solidFill>
                          <a:prstDash val="solid"/>
                        </a:ln>
                        <a:effectLst/>
                      </wps:spPr>
                      <wps:txbx>
                        <w:txbxContent>
                          <w:p w14:paraId="2733B797" w14:textId="77777777" w:rsidR="001E7FCF" w:rsidRDefault="001E7FCF" w:rsidP="001E7FCF">
                            <w:pPr>
                              <w:jc w:val="center"/>
                            </w:pPr>
                            <w:r>
                              <w:t>Do not Share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F1CBD" id="Rectangle 698" o:spid="_x0000_s1048" style="position:absolute;margin-left:396pt;margin-top:8.55pt;width:1in;height:78.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" filled="f" strokecolor="windowText" strokeweight="2pt">
                <v:textbox>
                  <w:txbxContent>
                    <w:p w14:paraId="2733B797" w14:textId="77777777" w:rsidR="001E7FCF" w:rsidRDefault="001E7FCF" w:rsidP="001E7FCF">
                      <w:pPr>
                        <w:jc w:val="center"/>
                      </w:pPr>
                      <w:r>
                        <w:t>Do not Share</w:t>
                      </w:r>
                    </w:p>
                  </w:txbxContent>
                </v:textbox>
              </v:rect>
            </w:pict>
          </mc:Fallback>
        </mc:AlternateContent>
      </w:r>
    </w:p>
    <w:p w14:paraId="3962523A" w14:textId="77777777" w:rsidR="001E7FCF" w:rsidRDefault="001E7FCF" w:rsidP="001E7FCF"/>
    <w:p w14:paraId="0BF958BC" w14:textId="77777777" w:rsidR="001E7FCF" w:rsidRDefault="001E7FCF" w:rsidP="001E7FCF"/>
    <w:p w14:paraId="77CDD9B8" w14:textId="77777777" w:rsidR="001E7FCF" w:rsidRDefault="001E7FCF" w:rsidP="001E7FCF"/>
    <w:p w14:paraId="75396F0B" w14:textId="77777777" w:rsidR="0086571A" w:rsidRDefault="0086571A" w:rsidP="001E7FCF"/>
    <w:p w14:paraId="50681AEF" w14:textId="248DF695" w:rsidR="001E7FCF" w:rsidRPr="0086571A" w:rsidRDefault="0086571A" w:rsidP="001E7FCF">
      <w:r>
        <w:rPr>
          <w:noProof/>
        </w:rPr>
        <mc:AlternateContent>
          <mc:Choice Requires="wps">
            <w:drawing>
              <wp:anchor distT="0" distB="0" distL="114300" distR="114300" simplePos="0" relativeHeight="251716096" behindDoc="0" locked="0" layoutInCell="1" allowOverlap="1" wp14:anchorId="59EE1B80" wp14:editId="19BB4FBA">
                <wp:simplePos x="0" y="0"/>
                <wp:positionH relativeFrom="column">
                  <wp:posOffset>119380</wp:posOffset>
                </wp:positionH>
                <wp:positionV relativeFrom="paragraph">
                  <wp:posOffset>101790</wp:posOffset>
                </wp:positionV>
                <wp:extent cx="6010275" cy="858520"/>
                <wp:effectExtent l="0" t="0" r="28575" b="17780"/>
                <wp:wrapNone/>
                <wp:docPr id="700" name="Rectangle 700"/>
                <wp:cNvGraphicFramePr/>
                <a:graphic xmlns:a="http://schemas.openxmlformats.org/drawingml/2006/main">
                  <a:graphicData uri="http://schemas.microsoft.com/office/word/2010/wordprocessingShape">
                    <wps:wsp>
                      <wps:cNvSpPr/>
                      <wps:spPr>
                        <a:xfrm>
                          <a:off x="0" y="0"/>
                          <a:ext cx="6010275" cy="858520"/>
                        </a:xfrm>
                        <a:prstGeom prst="rect">
                          <a:avLst/>
                        </a:prstGeom>
                        <a:noFill/>
                        <a:ln w="25400" cap="flat" cmpd="sng" algn="ctr">
                          <a:solidFill>
                            <a:sysClr val="windowText" lastClr="000000"/>
                          </a:solidFill>
                          <a:prstDash val="solid"/>
                        </a:ln>
                        <a:effectLst/>
                      </wps:spPr>
                      <wps:txbx>
                        <w:txbxContent>
                          <w:p w14:paraId="304DF113" w14:textId="77777777" w:rsidR="001E7FCF" w:rsidRDefault="001E7FCF" w:rsidP="001E7FCF">
                            <w:pPr>
                              <w:rPr>
                                <w:b/>
                              </w:rPr>
                            </w:pPr>
                            <w:r>
                              <w:rPr>
                                <w:b/>
                              </w:rPr>
                              <w:t>Notes</w:t>
                            </w:r>
                          </w:p>
                          <w:p w14:paraId="3926255E" w14:textId="77777777" w:rsidR="001E7FCF" w:rsidRDefault="001E7FCF" w:rsidP="001E7FCF">
                            <w:pPr>
                              <w:pStyle w:val="ListParagraph"/>
                              <w:numPr>
                                <w:ilvl w:val="0"/>
                                <w:numId w:val="36"/>
                              </w:numPr>
                            </w:pPr>
                            <w:r>
                              <w:t>If there are child protection concerns, follow the relevant procedures without delay.</w:t>
                            </w:r>
                          </w:p>
                          <w:p w14:paraId="07745B39" w14:textId="77777777" w:rsidR="001E7FCF" w:rsidRDefault="001E7FCF" w:rsidP="001E7FCF">
                            <w:pPr>
                              <w:pStyle w:val="ListParagraph"/>
                              <w:numPr>
                                <w:ilvl w:val="0"/>
                                <w:numId w:val="36"/>
                              </w:numPr>
                            </w:pPr>
                            <w:r>
                              <w:t>Always seek advice if you are unsure whether to share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E1B80" id="Rectangle 700" o:spid="_x0000_s1049" style="position:absolute;margin-left:9.4pt;margin-top:8pt;width:473.25pt;height:67.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" filled="f" strokecolor="windowText" strokeweight="2pt">
                <v:textbox>
                  <w:txbxContent>
                    <w:p w14:paraId="304DF113" w14:textId="77777777" w:rsidR="001E7FCF" w:rsidRDefault="001E7FCF" w:rsidP="001E7FCF">
                      <w:pPr>
                        <w:rPr>
                          <w:b/>
                        </w:rPr>
                      </w:pPr>
                      <w:r>
                        <w:rPr>
                          <w:b/>
                        </w:rPr>
                        <w:t>Notes</w:t>
                      </w:r>
                    </w:p>
                    <w:p w14:paraId="3926255E" w14:textId="77777777" w:rsidR="001E7FCF" w:rsidRDefault="001E7FCF" w:rsidP="001E7FCF">
                      <w:pPr>
                        <w:pStyle w:val="ListParagraph"/>
                        <w:numPr>
                          <w:ilvl w:val="0"/>
                          <w:numId w:val="36"/>
                        </w:numPr>
                      </w:pPr>
                      <w:r>
                        <w:t>If there are child protection concerns, follow the relevant procedures without delay.</w:t>
                      </w:r>
                    </w:p>
                    <w:p w14:paraId="07745B39" w14:textId="77777777" w:rsidR="001E7FCF" w:rsidRDefault="001E7FCF" w:rsidP="001E7FCF">
                      <w:pPr>
                        <w:pStyle w:val="ListParagraph"/>
                        <w:numPr>
                          <w:ilvl w:val="0"/>
                          <w:numId w:val="36"/>
                        </w:numPr>
                      </w:pPr>
                      <w:r>
                        <w:t>Always seek advice if you are unsure whether to share information.</w:t>
                      </w:r>
                    </w:p>
                  </w:txbxContent>
                </v:textbox>
              </v:rect>
            </w:pict>
          </mc:Fallback>
        </mc:AlternateContent>
      </w:r>
    </w:p>
    <w:sectPr w:rsidR="001E7FCF" w:rsidRPr="0086571A" w:rsidSect="00285A02">
      <w:headerReference w:type="default" r:id="rId10"/>
      <w:headerReference w:type="first" r:id="rId11"/>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D10325" w14:textId="77777777" w:rsidR="004451FC" w:rsidRDefault="004451FC" w:rsidP="00AD4155">
      <w:r>
        <w:separator/>
      </w:r>
    </w:p>
  </w:endnote>
  <w:endnote w:type="continuationSeparator" w:id="0">
    <w:p w14:paraId="18A8BEC8" w14:textId="77777777" w:rsidR="004451FC" w:rsidRDefault="004451F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E2189F24-314E-48B3-A7CE-00639CB57D33}"/>
  </w:font>
  <w:font w:name="Calibri">
    <w:panose1 w:val="020F0502020204030204"/>
    <w:charset w:val="00"/>
    <w:family w:val="swiss"/>
    <w:pitch w:val="variable"/>
    <w:sig w:usb0="E4002EFF" w:usb1="C000247B" w:usb2="00000009" w:usb3="00000000" w:csb0="000001FF" w:csb1="00000000"/>
    <w:embedRegular r:id="rId2" w:fontKey="{D6F40DA5-C37A-4FCB-8ACD-2931CA229923}"/>
    <w:embedBold r:id="rId3" w:fontKey="{35FE6F42-22AB-4508-81D3-7B7F5AC1C506}"/>
  </w:font>
  <w:font w:name="Century Gothic">
    <w:panose1 w:val="020B0502020202020204"/>
    <w:charset w:val="00"/>
    <w:family w:val="swiss"/>
    <w:pitch w:val="variable"/>
    <w:sig w:usb0="00000287" w:usb1="00000000" w:usb2="00000000" w:usb3="00000000" w:csb0="0000009F" w:csb1="00000000"/>
    <w:embedRegular r:id="rId4" w:fontKey="{61FD0E12-0455-47EA-AC16-F3AC2353C976}"/>
    <w:embedBold r:id="rId5" w:fontKey="{53074416-E71E-45AD-8292-2B6222A70C51}"/>
    <w:embedBoldItalic r:id="rId6" w:fontKey="{6EA66798-5D22-424E-B6F0-7A7AF3FE41D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4F1568" w14:textId="77777777" w:rsidR="004451FC" w:rsidRDefault="004451FC" w:rsidP="00AD4155">
      <w:r>
        <w:separator/>
      </w:r>
    </w:p>
  </w:footnote>
  <w:footnote w:type="continuationSeparator" w:id="0">
    <w:p w14:paraId="71C063AD" w14:textId="77777777" w:rsidR="004451FC" w:rsidRDefault="004451F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6B59D" w14:textId="77777777" w:rsidR="00A23725" w:rsidRPr="00827A27" w:rsidRDefault="00A23725" w:rsidP="004451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E85856" w:rsidRDefault="00E858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B4FD5"/>
    <w:multiLevelType w:val="multilevel"/>
    <w:tmpl w:val="9FD661FA"/>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asciiTheme="minorHAnsi" w:hAnsiTheme="minorHAnsi"/>
        <w:sz w:val="22"/>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1A9B6A5A"/>
    <w:multiLevelType w:val="hybridMultilevel"/>
    <w:tmpl w:val="A6523C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2E8F5FDC"/>
    <w:multiLevelType w:val="hybridMultilevel"/>
    <w:tmpl w:val="838E5D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6"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1B15AD"/>
    <w:multiLevelType w:val="hybridMultilevel"/>
    <w:tmpl w:val="5E8457F4"/>
    <w:lvl w:ilvl="0" w:tplc="ADE0F5E0">
      <w:start w:val="1"/>
      <w:numFmt w:val="bullet"/>
      <w:pStyle w:val="TSB-PolicyBullets"/>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EBD3931"/>
    <w:multiLevelType w:val="hybridMultilevel"/>
    <w:tmpl w:val="829860F8"/>
    <w:lvl w:ilvl="0" w:tplc="D2F6BB50">
      <w:start w:val="1"/>
      <w:numFmt w:val="bullet"/>
      <w:lvlText w:val=""/>
      <w:lvlJc w:val="left"/>
      <w:pPr>
        <w:ind w:left="3183" w:hanging="360"/>
      </w:pPr>
      <w:rPr>
        <w:rFonts w:ascii="Symbol" w:hAnsi="Symbol" w:hint="default"/>
      </w:rPr>
    </w:lvl>
    <w:lvl w:ilvl="1" w:tplc="08090001">
      <w:start w:val="1"/>
      <w:numFmt w:val="bullet"/>
      <w:lvlText w:val=""/>
      <w:lvlJc w:val="left"/>
      <w:pPr>
        <w:ind w:left="3903" w:hanging="360"/>
      </w:pPr>
      <w:rPr>
        <w:rFonts w:ascii="Symbol" w:hAnsi="Symbol" w:hint="default"/>
      </w:rPr>
    </w:lvl>
    <w:lvl w:ilvl="2" w:tplc="08090005">
      <w:start w:val="1"/>
      <w:numFmt w:val="bullet"/>
      <w:lvlText w:val=""/>
      <w:lvlJc w:val="left"/>
      <w:pPr>
        <w:ind w:left="4623" w:hanging="360"/>
      </w:pPr>
      <w:rPr>
        <w:rFonts w:ascii="Wingdings" w:hAnsi="Wingdings" w:hint="default"/>
      </w:rPr>
    </w:lvl>
    <w:lvl w:ilvl="3" w:tplc="08090001">
      <w:start w:val="1"/>
      <w:numFmt w:val="bullet"/>
      <w:lvlText w:val=""/>
      <w:lvlJc w:val="left"/>
      <w:pPr>
        <w:ind w:left="5343" w:hanging="360"/>
      </w:pPr>
      <w:rPr>
        <w:rFonts w:ascii="Symbol" w:hAnsi="Symbol" w:hint="default"/>
      </w:rPr>
    </w:lvl>
    <w:lvl w:ilvl="4" w:tplc="08090003">
      <w:start w:val="1"/>
      <w:numFmt w:val="bullet"/>
      <w:lvlText w:val="o"/>
      <w:lvlJc w:val="left"/>
      <w:pPr>
        <w:ind w:left="6063" w:hanging="360"/>
      </w:pPr>
      <w:rPr>
        <w:rFonts w:ascii="Courier New" w:hAnsi="Courier New" w:cs="Courier New" w:hint="default"/>
      </w:rPr>
    </w:lvl>
    <w:lvl w:ilvl="5" w:tplc="08090005">
      <w:start w:val="1"/>
      <w:numFmt w:val="bullet"/>
      <w:lvlText w:val=""/>
      <w:lvlJc w:val="left"/>
      <w:pPr>
        <w:ind w:left="6783" w:hanging="360"/>
      </w:pPr>
      <w:rPr>
        <w:rFonts w:ascii="Wingdings" w:hAnsi="Wingdings" w:hint="default"/>
      </w:rPr>
    </w:lvl>
    <w:lvl w:ilvl="6" w:tplc="08090001">
      <w:start w:val="1"/>
      <w:numFmt w:val="bullet"/>
      <w:lvlText w:val=""/>
      <w:lvlJc w:val="left"/>
      <w:pPr>
        <w:ind w:left="7503" w:hanging="360"/>
      </w:pPr>
      <w:rPr>
        <w:rFonts w:ascii="Symbol" w:hAnsi="Symbol" w:hint="default"/>
      </w:rPr>
    </w:lvl>
    <w:lvl w:ilvl="7" w:tplc="08090003">
      <w:start w:val="1"/>
      <w:numFmt w:val="bullet"/>
      <w:lvlText w:val="o"/>
      <w:lvlJc w:val="left"/>
      <w:pPr>
        <w:ind w:left="8223" w:hanging="360"/>
      </w:pPr>
      <w:rPr>
        <w:rFonts w:ascii="Courier New" w:hAnsi="Courier New" w:cs="Courier New" w:hint="default"/>
      </w:rPr>
    </w:lvl>
    <w:lvl w:ilvl="8" w:tplc="08090005">
      <w:start w:val="1"/>
      <w:numFmt w:val="bullet"/>
      <w:lvlText w:val=""/>
      <w:lvlJc w:val="left"/>
      <w:pPr>
        <w:ind w:left="8943" w:hanging="360"/>
      </w:pPr>
      <w:rPr>
        <w:rFonts w:ascii="Wingdings" w:hAnsi="Wingdings" w:hint="default"/>
      </w:rPr>
    </w:lvl>
  </w:abstractNum>
  <w:abstractNum w:abstractNumId="21"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8"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9" w15:restartNumberingAfterBreak="0">
    <w:nsid w:val="7CD965F6"/>
    <w:multiLevelType w:val="hybridMultilevel"/>
    <w:tmpl w:val="923EC15E"/>
    <w:lvl w:ilvl="0" w:tplc="D2F6BB50">
      <w:start w:val="1"/>
      <w:numFmt w:val="bullet"/>
      <w:lvlText w:val=""/>
      <w:lvlJc w:val="left"/>
      <w:pPr>
        <w:ind w:left="3183" w:hanging="360"/>
      </w:pPr>
      <w:rPr>
        <w:rFonts w:ascii="Symbol" w:hAnsi="Symbol" w:hint="default"/>
      </w:rPr>
    </w:lvl>
    <w:lvl w:ilvl="1" w:tplc="08090001">
      <w:start w:val="1"/>
      <w:numFmt w:val="bullet"/>
      <w:lvlText w:val=""/>
      <w:lvlJc w:val="left"/>
      <w:pPr>
        <w:ind w:left="3903" w:hanging="360"/>
      </w:pPr>
      <w:rPr>
        <w:rFonts w:ascii="Symbol" w:hAnsi="Symbol" w:hint="default"/>
      </w:rPr>
    </w:lvl>
    <w:lvl w:ilvl="2" w:tplc="08090005">
      <w:start w:val="1"/>
      <w:numFmt w:val="bullet"/>
      <w:lvlText w:val=""/>
      <w:lvlJc w:val="left"/>
      <w:pPr>
        <w:ind w:left="4623" w:hanging="360"/>
      </w:pPr>
      <w:rPr>
        <w:rFonts w:ascii="Wingdings" w:hAnsi="Wingdings" w:hint="default"/>
      </w:rPr>
    </w:lvl>
    <w:lvl w:ilvl="3" w:tplc="08090001">
      <w:start w:val="1"/>
      <w:numFmt w:val="bullet"/>
      <w:lvlText w:val=""/>
      <w:lvlJc w:val="left"/>
      <w:pPr>
        <w:ind w:left="5343" w:hanging="360"/>
      </w:pPr>
      <w:rPr>
        <w:rFonts w:ascii="Symbol" w:hAnsi="Symbol" w:hint="default"/>
      </w:rPr>
    </w:lvl>
    <w:lvl w:ilvl="4" w:tplc="08090003">
      <w:start w:val="1"/>
      <w:numFmt w:val="bullet"/>
      <w:lvlText w:val="o"/>
      <w:lvlJc w:val="left"/>
      <w:pPr>
        <w:ind w:left="6063" w:hanging="360"/>
      </w:pPr>
      <w:rPr>
        <w:rFonts w:ascii="Courier New" w:hAnsi="Courier New" w:cs="Courier New" w:hint="default"/>
      </w:rPr>
    </w:lvl>
    <w:lvl w:ilvl="5" w:tplc="08090005">
      <w:start w:val="1"/>
      <w:numFmt w:val="bullet"/>
      <w:lvlText w:val=""/>
      <w:lvlJc w:val="left"/>
      <w:pPr>
        <w:ind w:left="6783" w:hanging="360"/>
      </w:pPr>
      <w:rPr>
        <w:rFonts w:ascii="Wingdings" w:hAnsi="Wingdings" w:hint="default"/>
      </w:rPr>
    </w:lvl>
    <w:lvl w:ilvl="6" w:tplc="08090001">
      <w:start w:val="1"/>
      <w:numFmt w:val="bullet"/>
      <w:lvlText w:val=""/>
      <w:lvlJc w:val="left"/>
      <w:pPr>
        <w:ind w:left="7503" w:hanging="360"/>
      </w:pPr>
      <w:rPr>
        <w:rFonts w:ascii="Symbol" w:hAnsi="Symbol" w:hint="default"/>
      </w:rPr>
    </w:lvl>
    <w:lvl w:ilvl="7" w:tplc="08090003">
      <w:start w:val="1"/>
      <w:numFmt w:val="bullet"/>
      <w:lvlText w:val="o"/>
      <w:lvlJc w:val="left"/>
      <w:pPr>
        <w:ind w:left="8223" w:hanging="360"/>
      </w:pPr>
      <w:rPr>
        <w:rFonts w:ascii="Courier New" w:hAnsi="Courier New" w:cs="Courier New" w:hint="default"/>
      </w:rPr>
    </w:lvl>
    <w:lvl w:ilvl="8" w:tplc="08090005">
      <w:start w:val="1"/>
      <w:numFmt w:val="bullet"/>
      <w:lvlText w:val=""/>
      <w:lvlJc w:val="left"/>
      <w:pPr>
        <w:ind w:left="8943" w:hanging="360"/>
      </w:pPr>
      <w:rPr>
        <w:rFonts w:ascii="Wingdings" w:hAnsi="Wingdings" w:hint="default"/>
      </w:rPr>
    </w:lvl>
  </w:abstractNum>
  <w:num w:numId="1">
    <w:abstractNumId w:val="24"/>
  </w:num>
  <w:num w:numId="2">
    <w:abstractNumId w:val="26"/>
  </w:num>
  <w:num w:numId="3">
    <w:abstractNumId w:val="14"/>
  </w:num>
  <w:num w:numId="4">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2"/>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8"/>
  </w:num>
  <w:num w:numId="9">
    <w:abstractNumId w:val="19"/>
  </w:num>
  <w:num w:numId="10">
    <w:abstractNumId w:val="5"/>
  </w:num>
  <w:num w:numId="11">
    <w:abstractNumId w:val="11"/>
  </w:num>
  <w:num w:numId="12">
    <w:abstractNumId w:val="27"/>
  </w:num>
  <w:num w:numId="13">
    <w:abstractNumId w:val="28"/>
  </w:num>
  <w:num w:numId="14">
    <w:abstractNumId w:val="16"/>
  </w:num>
  <w:num w:numId="15">
    <w:abstractNumId w:val="8"/>
  </w:num>
  <w:num w:numId="16">
    <w:abstractNumId w:val="3"/>
  </w:num>
  <w:num w:numId="17">
    <w:abstractNumId w:val="7"/>
  </w:num>
  <w:num w:numId="18">
    <w:abstractNumId w:val="13"/>
  </w:num>
  <w:num w:numId="19">
    <w:abstractNumId w:val="10"/>
  </w:num>
  <w:num w:numId="20">
    <w:abstractNumId w:val="21"/>
  </w:num>
  <w:num w:numId="21">
    <w:abstractNumId w:val="4"/>
  </w:num>
  <w:num w:numId="22">
    <w:abstractNumId w:val="17"/>
  </w:num>
  <w:num w:numId="23">
    <w:abstractNumId w:val="2"/>
  </w:num>
  <w:num w:numId="24">
    <w:abstractNumId w:val="23"/>
  </w:num>
  <w:num w:numId="25">
    <w:abstractNumId w:val="25"/>
  </w:num>
  <w:num w:numId="26">
    <w:abstractNumId w:val="1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5"/>
  </w:num>
  <w:num w:numId="28">
    <w:abstractNumId w:val="22"/>
  </w:num>
  <w:num w:numId="29">
    <w:abstractNumId w:val="2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cs="Times New Roman"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20"/>
  </w:num>
  <w:num w:numId="34">
    <w:abstractNumId w:val="29"/>
  </w:num>
  <w:num w:numId="35">
    <w:abstractNumId w:val="6"/>
  </w:num>
  <w:num w:numId="36">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381"/>
    <w:rsid w:val="00034774"/>
    <w:rsid w:val="00035A9C"/>
    <w:rsid w:val="00037174"/>
    <w:rsid w:val="000402B3"/>
    <w:rsid w:val="0004034D"/>
    <w:rsid w:val="00040709"/>
    <w:rsid w:val="00040C15"/>
    <w:rsid w:val="00040E9B"/>
    <w:rsid w:val="0004203D"/>
    <w:rsid w:val="00042069"/>
    <w:rsid w:val="000424D3"/>
    <w:rsid w:val="000453AD"/>
    <w:rsid w:val="00045588"/>
    <w:rsid w:val="00046FC1"/>
    <w:rsid w:val="00047288"/>
    <w:rsid w:val="000510BB"/>
    <w:rsid w:val="00055C65"/>
    <w:rsid w:val="00056533"/>
    <w:rsid w:val="000567E2"/>
    <w:rsid w:val="000606F6"/>
    <w:rsid w:val="000624B2"/>
    <w:rsid w:val="00065C6B"/>
    <w:rsid w:val="00066209"/>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DD2"/>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5D93"/>
    <w:rsid w:val="000F6641"/>
    <w:rsid w:val="000F7364"/>
    <w:rsid w:val="0010030D"/>
    <w:rsid w:val="00100E48"/>
    <w:rsid w:val="00101736"/>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5E5"/>
    <w:rsid w:val="0014320D"/>
    <w:rsid w:val="0014667C"/>
    <w:rsid w:val="0015350F"/>
    <w:rsid w:val="00156C6A"/>
    <w:rsid w:val="00156E1B"/>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EFA"/>
    <w:rsid w:val="001E07C9"/>
    <w:rsid w:val="001E1528"/>
    <w:rsid w:val="001E227A"/>
    <w:rsid w:val="001E297A"/>
    <w:rsid w:val="001E5AF6"/>
    <w:rsid w:val="001E5BB1"/>
    <w:rsid w:val="001E6910"/>
    <w:rsid w:val="001E79D4"/>
    <w:rsid w:val="001E7FCF"/>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47AE7"/>
    <w:rsid w:val="00251899"/>
    <w:rsid w:val="00253BCA"/>
    <w:rsid w:val="00257790"/>
    <w:rsid w:val="00261B84"/>
    <w:rsid w:val="002636F6"/>
    <w:rsid w:val="00265515"/>
    <w:rsid w:val="00266795"/>
    <w:rsid w:val="0026779E"/>
    <w:rsid w:val="002702CE"/>
    <w:rsid w:val="0027048C"/>
    <w:rsid w:val="002777FB"/>
    <w:rsid w:val="00277BA5"/>
    <w:rsid w:val="0028203B"/>
    <w:rsid w:val="0028407E"/>
    <w:rsid w:val="00285028"/>
    <w:rsid w:val="00285083"/>
    <w:rsid w:val="00285505"/>
    <w:rsid w:val="00285A02"/>
    <w:rsid w:val="0029265C"/>
    <w:rsid w:val="0029411E"/>
    <w:rsid w:val="00294C44"/>
    <w:rsid w:val="00296326"/>
    <w:rsid w:val="002A0C00"/>
    <w:rsid w:val="002A2040"/>
    <w:rsid w:val="002A3C43"/>
    <w:rsid w:val="002A43B2"/>
    <w:rsid w:val="002A68E8"/>
    <w:rsid w:val="002B016F"/>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4C3B"/>
    <w:rsid w:val="00306711"/>
    <w:rsid w:val="00310EF5"/>
    <w:rsid w:val="003129E4"/>
    <w:rsid w:val="00313692"/>
    <w:rsid w:val="00314964"/>
    <w:rsid w:val="00315271"/>
    <w:rsid w:val="0031621F"/>
    <w:rsid w:val="0032130A"/>
    <w:rsid w:val="00321E87"/>
    <w:rsid w:val="00322E1A"/>
    <w:rsid w:val="003251F2"/>
    <w:rsid w:val="00326609"/>
    <w:rsid w:val="00326785"/>
    <w:rsid w:val="00330A93"/>
    <w:rsid w:val="00330B5C"/>
    <w:rsid w:val="00330BD2"/>
    <w:rsid w:val="00330F8D"/>
    <w:rsid w:val="00333C39"/>
    <w:rsid w:val="0033414D"/>
    <w:rsid w:val="00343D7C"/>
    <w:rsid w:val="0034785B"/>
    <w:rsid w:val="00350000"/>
    <w:rsid w:val="0035319B"/>
    <w:rsid w:val="003537FB"/>
    <w:rsid w:val="003572E2"/>
    <w:rsid w:val="003573B4"/>
    <w:rsid w:val="00357E5F"/>
    <w:rsid w:val="00360133"/>
    <w:rsid w:val="00360212"/>
    <w:rsid w:val="00361211"/>
    <w:rsid w:val="003625AB"/>
    <w:rsid w:val="00362602"/>
    <w:rsid w:val="0036426D"/>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A7A96"/>
    <w:rsid w:val="003B0AE5"/>
    <w:rsid w:val="003B1ABB"/>
    <w:rsid w:val="003B207A"/>
    <w:rsid w:val="003B25E8"/>
    <w:rsid w:val="003B2793"/>
    <w:rsid w:val="003B2C96"/>
    <w:rsid w:val="003B5119"/>
    <w:rsid w:val="003B628D"/>
    <w:rsid w:val="003B7AAC"/>
    <w:rsid w:val="003B7BD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281"/>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51FC"/>
    <w:rsid w:val="00447D9E"/>
    <w:rsid w:val="0045444D"/>
    <w:rsid w:val="00455902"/>
    <w:rsid w:val="0045632B"/>
    <w:rsid w:val="0045782A"/>
    <w:rsid w:val="004578B1"/>
    <w:rsid w:val="00460121"/>
    <w:rsid w:val="00461D57"/>
    <w:rsid w:val="00462759"/>
    <w:rsid w:val="00462C4F"/>
    <w:rsid w:val="00465987"/>
    <w:rsid w:val="00466259"/>
    <w:rsid w:val="004720FB"/>
    <w:rsid w:val="00472C4A"/>
    <w:rsid w:val="00472C64"/>
    <w:rsid w:val="004749B4"/>
    <w:rsid w:val="00475044"/>
    <w:rsid w:val="00475327"/>
    <w:rsid w:val="00475594"/>
    <w:rsid w:val="00476757"/>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4872"/>
    <w:rsid w:val="00525284"/>
    <w:rsid w:val="005267A5"/>
    <w:rsid w:val="00527A84"/>
    <w:rsid w:val="00530271"/>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0DF6"/>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8C4"/>
    <w:rsid w:val="005B1C5F"/>
    <w:rsid w:val="005B268E"/>
    <w:rsid w:val="005B2774"/>
    <w:rsid w:val="005C15E4"/>
    <w:rsid w:val="005C1B60"/>
    <w:rsid w:val="005C1C4B"/>
    <w:rsid w:val="005C1D5D"/>
    <w:rsid w:val="005C31A9"/>
    <w:rsid w:val="005C4CDA"/>
    <w:rsid w:val="005C6C9E"/>
    <w:rsid w:val="005C7483"/>
    <w:rsid w:val="005C7B10"/>
    <w:rsid w:val="005D169B"/>
    <w:rsid w:val="005D369B"/>
    <w:rsid w:val="005D391F"/>
    <w:rsid w:val="005D3CB5"/>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4767"/>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7DC"/>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6121"/>
    <w:rsid w:val="007D737D"/>
    <w:rsid w:val="007E0FE1"/>
    <w:rsid w:val="007E3DA5"/>
    <w:rsid w:val="007E535E"/>
    <w:rsid w:val="007E561E"/>
    <w:rsid w:val="007E726B"/>
    <w:rsid w:val="007E7E23"/>
    <w:rsid w:val="007F5D7C"/>
    <w:rsid w:val="007F701D"/>
    <w:rsid w:val="007F7982"/>
    <w:rsid w:val="00800008"/>
    <w:rsid w:val="0080065E"/>
    <w:rsid w:val="008016BC"/>
    <w:rsid w:val="008016C3"/>
    <w:rsid w:val="00801BD2"/>
    <w:rsid w:val="00801E34"/>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28F1"/>
    <w:rsid w:val="00834B8A"/>
    <w:rsid w:val="00836A16"/>
    <w:rsid w:val="00846FF8"/>
    <w:rsid w:val="00847A42"/>
    <w:rsid w:val="00847CDD"/>
    <w:rsid w:val="008521DD"/>
    <w:rsid w:val="0085312F"/>
    <w:rsid w:val="008534A5"/>
    <w:rsid w:val="00854F34"/>
    <w:rsid w:val="00857363"/>
    <w:rsid w:val="00857C89"/>
    <w:rsid w:val="00865449"/>
    <w:rsid w:val="0086571A"/>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46A4"/>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6BBA"/>
    <w:rsid w:val="00927253"/>
    <w:rsid w:val="009301FC"/>
    <w:rsid w:val="00930E73"/>
    <w:rsid w:val="00933FDD"/>
    <w:rsid w:val="0094103E"/>
    <w:rsid w:val="009442B9"/>
    <w:rsid w:val="009456B7"/>
    <w:rsid w:val="00945961"/>
    <w:rsid w:val="00945D10"/>
    <w:rsid w:val="009475B4"/>
    <w:rsid w:val="00947A2A"/>
    <w:rsid w:val="0095285E"/>
    <w:rsid w:val="00952DFC"/>
    <w:rsid w:val="009530AA"/>
    <w:rsid w:val="00953821"/>
    <w:rsid w:val="00956989"/>
    <w:rsid w:val="009572A8"/>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3F4E"/>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2D6"/>
    <w:rsid w:val="009D5855"/>
    <w:rsid w:val="009D5B5A"/>
    <w:rsid w:val="009D6753"/>
    <w:rsid w:val="009D7C3D"/>
    <w:rsid w:val="009E1147"/>
    <w:rsid w:val="009E278E"/>
    <w:rsid w:val="009E34DC"/>
    <w:rsid w:val="009E44FB"/>
    <w:rsid w:val="009F0D88"/>
    <w:rsid w:val="009F1103"/>
    <w:rsid w:val="009F352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6BE2"/>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546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581F"/>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565"/>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0E2E"/>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6B61"/>
    <w:rsid w:val="00DC75B6"/>
    <w:rsid w:val="00DC7D97"/>
    <w:rsid w:val="00DC7ED7"/>
    <w:rsid w:val="00DD3C82"/>
    <w:rsid w:val="00DD3D7E"/>
    <w:rsid w:val="00DD49EC"/>
    <w:rsid w:val="00DD62D6"/>
    <w:rsid w:val="00DD6972"/>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01D2"/>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77984"/>
    <w:rsid w:val="00E814B2"/>
    <w:rsid w:val="00E818E2"/>
    <w:rsid w:val="00E85856"/>
    <w:rsid w:val="00E91757"/>
    <w:rsid w:val="00E91B1E"/>
    <w:rsid w:val="00E9293C"/>
    <w:rsid w:val="00E94BBE"/>
    <w:rsid w:val="00EA1182"/>
    <w:rsid w:val="00EA33C1"/>
    <w:rsid w:val="00EA39E1"/>
    <w:rsid w:val="00EA3A46"/>
    <w:rsid w:val="00EA7499"/>
    <w:rsid w:val="00EA76AB"/>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5EA0"/>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D07"/>
    <w:rsid w:val="00FC3F44"/>
    <w:rsid w:val="00FC45FC"/>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5A16F8D3"/>
  <w15:docId w15:val="{D7857967-3CFE-488A-BB2B-55F4AB028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1E7FCF"/>
    <w:pPr>
      <w:numPr>
        <w:numId w:val="32"/>
      </w:numPr>
      <w:ind w:left="993" w:hanging="63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E7FC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29411E"/>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29411E"/>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86571A"/>
    <w:rPr>
      <w:color w:val="808080"/>
      <w:shd w:val="clear" w:color="auto" w:fill="E6E6E6"/>
    </w:rPr>
  </w:style>
  <w:style w:type="paragraph" w:styleId="TOCHeading">
    <w:name w:val="TOC Heading"/>
    <w:basedOn w:val="Heading10"/>
    <w:next w:val="Normal"/>
    <w:uiPriority w:val="39"/>
    <w:unhideWhenUsed/>
    <w:qFormat/>
    <w:rsid w:val="00285A02"/>
    <w:pPr>
      <w:keepNext/>
      <w:keepLines/>
      <w:numPr>
        <w:numId w:val="0"/>
      </w:numPr>
      <w:spacing w:before="240" w:after="0" w:line="259" w:lineRule="auto"/>
      <w:contextualSpacing w:val="0"/>
      <w:jc w:val="left"/>
      <w:outlineLvl w:val="9"/>
    </w:pPr>
    <w:rPr>
      <w:rFonts w:eastAsiaTheme="majorEastAsia" w:cstheme="majorBidi"/>
      <w:b w:val="0"/>
      <w:color w:val="2F5496" w:themeColor="accent1" w:themeShade="BF"/>
      <w:sz w:val="32"/>
      <w:lang w:val="en-US"/>
    </w:rPr>
  </w:style>
  <w:style w:type="paragraph" w:styleId="TOC2">
    <w:name w:val="toc 2"/>
    <w:basedOn w:val="Normal"/>
    <w:next w:val="Normal"/>
    <w:autoRedefine/>
    <w:uiPriority w:val="39"/>
    <w:unhideWhenUsed/>
    <w:rsid w:val="00285A02"/>
    <w:pPr>
      <w:spacing w:before="120" w:after="0"/>
      <w:ind w:left="220"/>
    </w:pPr>
    <w:rPr>
      <w:rFonts w:asciiTheme="minorHAnsi" w:hAnsiTheme="minorHAnsi" w:cstheme="minorHAnsi"/>
      <w:b/>
      <w:bCs/>
    </w:rPr>
  </w:style>
  <w:style w:type="paragraph" w:styleId="TOC1">
    <w:name w:val="toc 1"/>
    <w:basedOn w:val="Normal"/>
    <w:next w:val="Normal"/>
    <w:autoRedefine/>
    <w:uiPriority w:val="39"/>
    <w:unhideWhenUsed/>
    <w:rsid w:val="00285A02"/>
    <w:pPr>
      <w:spacing w:before="120" w:after="0"/>
    </w:pPr>
    <w:rPr>
      <w:rFonts w:asciiTheme="minorHAnsi" w:hAnsiTheme="minorHAnsi" w:cstheme="minorHAnsi"/>
      <w:b/>
      <w:bCs/>
      <w:i/>
      <w:iCs/>
      <w:sz w:val="24"/>
      <w:szCs w:val="24"/>
    </w:rPr>
  </w:style>
  <w:style w:type="paragraph" w:styleId="TOC3">
    <w:name w:val="toc 3"/>
    <w:basedOn w:val="Normal"/>
    <w:next w:val="Normal"/>
    <w:autoRedefine/>
    <w:uiPriority w:val="39"/>
    <w:unhideWhenUsed/>
    <w:rsid w:val="00285A02"/>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285A02"/>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285A02"/>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285A02"/>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285A02"/>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285A02"/>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285A02"/>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47844786">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19765408">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3077365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16764562">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EBCCD-737D-42BA-89FC-B92DF8F15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4</TotalTime>
  <Pages>14</Pages>
  <Words>1835</Words>
  <Characters>10466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Chandel, Raveena</cp:lastModifiedBy>
  <cp:revision>3</cp:revision>
  <cp:lastPrinted>2021-02-12T10:55:00Z</cp:lastPrinted>
  <dcterms:created xsi:type="dcterms:W3CDTF">2020-12-28T21:14:00Z</dcterms:created>
  <dcterms:modified xsi:type="dcterms:W3CDTF">2021-02-12T10:57:00Z</dcterms:modified>
</cp:coreProperties>
</file>