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26B6" w14:textId="77777777" w:rsidR="00B105B5" w:rsidRDefault="00B105B5" w:rsidP="00587B3A">
      <w:pPr>
        <w:jc w:val="both"/>
        <w:rPr>
          <w:rFonts w:eastAsiaTheme="minorEastAsia"/>
          <w:b/>
          <w:sz w:val="32"/>
          <w:lang w:val="en-US" w:eastAsia="ja-JP"/>
        </w:rPr>
      </w:pPr>
    </w:p>
    <w:p w14:paraId="62E2CBA7"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9471B5B" wp14:editId="37F173D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1ABC246"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2548D3E5"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75F5B135"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6D9C4738"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1F65310C" w14:textId="77777777" w:rsidR="00587B3A" w:rsidRPr="00E640E5" w:rsidRDefault="00587B3A" w:rsidP="0011724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640E5">
        <w:rPr>
          <w:rFonts w:ascii="Century Gothic" w:eastAsiaTheme="majorEastAsia" w:hAnsi="Century Gothic" w:cs="Calibri"/>
          <w:bCs/>
          <w:color w:val="00B050"/>
          <w:sz w:val="72"/>
          <w:szCs w:val="72"/>
          <w:lang w:eastAsia="ja-JP"/>
        </w:rPr>
        <w:t>The Linden Centre</w:t>
      </w:r>
    </w:p>
    <w:p w14:paraId="08175D06" w14:textId="77777777" w:rsidR="00587B3A" w:rsidRPr="00E640E5" w:rsidRDefault="00587B3A" w:rsidP="00117242">
      <w:pPr>
        <w:spacing w:after="0" w:line="240" w:lineRule="auto"/>
        <w:jc w:val="center"/>
        <w:rPr>
          <w:rFonts w:ascii="Century Gothic" w:eastAsiaTheme="majorEastAsia" w:hAnsi="Century Gothic" w:cs="Calibri"/>
          <w:bCs/>
          <w:color w:val="7030A0"/>
          <w:sz w:val="72"/>
          <w:szCs w:val="72"/>
          <w:lang w:eastAsia="ja-JP"/>
        </w:rPr>
      </w:pPr>
    </w:p>
    <w:p w14:paraId="0358637C" w14:textId="73267932" w:rsidR="00587B3A" w:rsidRPr="00E640E5" w:rsidRDefault="00587B3A" w:rsidP="00117242">
      <w:pPr>
        <w:jc w:val="center"/>
        <w:rPr>
          <w:rFonts w:ascii="Century Gothic" w:eastAsiaTheme="majorEastAsia" w:hAnsi="Century Gothic" w:cs="Arial"/>
          <w:color w:val="000000" w:themeColor="text1"/>
          <w:sz w:val="72"/>
          <w:szCs w:val="80"/>
          <w:lang w:val="en-US" w:eastAsia="ja-JP"/>
        </w:rPr>
      </w:pPr>
      <w:r w:rsidRPr="00E640E5">
        <w:rPr>
          <w:rFonts w:ascii="Century Gothic" w:eastAsiaTheme="majorEastAsia" w:hAnsi="Century Gothic" w:cs="Arial"/>
          <w:color w:val="000000" w:themeColor="text1"/>
          <w:sz w:val="72"/>
          <w:szCs w:val="72"/>
          <w:lang w:eastAsia="ja-JP"/>
        </w:rPr>
        <w:t>Computing Policy</w:t>
      </w:r>
    </w:p>
    <w:p w14:paraId="70ED3747" w14:textId="77777777" w:rsidR="00587B3A" w:rsidRPr="00E640E5" w:rsidRDefault="00587B3A" w:rsidP="00587B3A">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8F2CDF" w:rsidRPr="00E640E5" w14:paraId="632ACC7F" w14:textId="77777777" w:rsidTr="00C24C5A">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7002DF" w14:textId="77777777" w:rsidR="008F2CDF" w:rsidRPr="00E640E5" w:rsidRDefault="008F2CDF" w:rsidP="00C24C5A">
            <w:pPr>
              <w:rPr>
                <w:rFonts w:ascii="Century Gothic" w:hAnsi="Century Gothic"/>
              </w:rPr>
            </w:pPr>
            <w:r w:rsidRPr="00E640E5">
              <w:rPr>
                <w:rFonts w:ascii="Century Gothic" w:hAnsi="Century Gothic"/>
              </w:rPr>
              <w:t xml:space="preserve">Signed by: </w:t>
            </w:r>
          </w:p>
        </w:tc>
      </w:tr>
      <w:tr w:rsidR="008F2CDF" w:rsidRPr="00E640E5" w14:paraId="6772064A" w14:textId="77777777" w:rsidTr="00C24C5A">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F419C5" w14:textId="77777777" w:rsidR="008F2CDF" w:rsidRPr="00E640E5" w:rsidRDefault="008F2CDF" w:rsidP="00C24C5A">
            <w:pPr>
              <w:rPr>
                <w:rFonts w:ascii="Century Gothic" w:hAnsi="Century Gothic"/>
              </w:rPr>
            </w:pPr>
          </w:p>
          <w:p w14:paraId="5E8DA183" w14:textId="77777777" w:rsidR="008F2CDF" w:rsidRPr="00E640E5" w:rsidRDefault="008F2CDF" w:rsidP="00C24C5A">
            <w:pPr>
              <w:rPr>
                <w:rFonts w:ascii="Century Gothic" w:hAnsi="Century Gothic"/>
              </w:rPr>
            </w:pPr>
          </w:p>
          <w:p w14:paraId="7A79FDAC" w14:textId="77777777" w:rsidR="008F2CDF" w:rsidRPr="00E640E5" w:rsidRDefault="008F2CDF" w:rsidP="00C24C5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59C95" w14:textId="77777777" w:rsidR="008F2CDF" w:rsidRPr="00E640E5" w:rsidRDefault="008F2CDF" w:rsidP="00C24C5A">
            <w:pPr>
              <w:rPr>
                <w:rFonts w:ascii="Century Gothic" w:hAnsi="Century Gothic"/>
              </w:rPr>
            </w:pPr>
          </w:p>
          <w:p w14:paraId="3354C597" w14:textId="77777777" w:rsidR="008F2CDF" w:rsidRPr="00E640E5" w:rsidRDefault="008F2CDF" w:rsidP="00C24C5A">
            <w:pPr>
              <w:rPr>
                <w:rFonts w:ascii="Century Gothic" w:hAnsi="Century Gothic"/>
              </w:rPr>
            </w:pPr>
            <w:r w:rsidRPr="00E640E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CF3F1" w14:textId="77777777" w:rsidR="008F2CDF" w:rsidRPr="00E640E5" w:rsidRDefault="008F2CDF" w:rsidP="00C24C5A">
            <w:pPr>
              <w:rPr>
                <w:rFonts w:ascii="Century Gothic" w:hAnsi="Century Gothic"/>
              </w:rPr>
            </w:pPr>
          </w:p>
          <w:p w14:paraId="15974656" w14:textId="77777777" w:rsidR="008F2CDF" w:rsidRPr="00E640E5" w:rsidRDefault="008F2CDF" w:rsidP="00C24C5A">
            <w:pPr>
              <w:rPr>
                <w:rFonts w:ascii="Century Gothic" w:hAnsi="Century Gothic"/>
              </w:rPr>
            </w:pPr>
            <w:r w:rsidRPr="00E640E5">
              <w:rPr>
                <w:rFonts w:ascii="Century Gothic" w:hAnsi="Century Gothic"/>
              </w:rPr>
              <w:t xml:space="preserve">Date: </w:t>
            </w:r>
          </w:p>
        </w:tc>
      </w:tr>
      <w:tr w:rsidR="008F2CDF" w:rsidRPr="00E640E5" w14:paraId="0A87A882" w14:textId="77777777" w:rsidTr="00C24C5A">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6835CD" w14:textId="77777777" w:rsidR="008F2CDF" w:rsidRPr="00E640E5" w:rsidRDefault="008F2CDF" w:rsidP="00C24C5A">
            <w:pPr>
              <w:rPr>
                <w:rFonts w:ascii="Century Gothic" w:hAnsi="Century Gothic"/>
              </w:rPr>
            </w:pPr>
          </w:p>
          <w:p w14:paraId="64E4C90B" w14:textId="77777777" w:rsidR="008F2CDF" w:rsidRPr="00E640E5" w:rsidRDefault="008F2CDF" w:rsidP="00C24C5A">
            <w:pPr>
              <w:rPr>
                <w:rFonts w:ascii="Century Gothic" w:hAnsi="Century Gothic"/>
              </w:rPr>
            </w:pPr>
          </w:p>
          <w:p w14:paraId="3801A774" w14:textId="77777777" w:rsidR="008F2CDF" w:rsidRPr="00E640E5" w:rsidRDefault="008F2CDF" w:rsidP="00C24C5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81DBAB" w14:textId="77777777" w:rsidR="008F2CDF" w:rsidRPr="00E640E5" w:rsidRDefault="008F2CDF" w:rsidP="00C24C5A">
            <w:pPr>
              <w:rPr>
                <w:rFonts w:ascii="Century Gothic" w:hAnsi="Century Gothic"/>
              </w:rPr>
            </w:pPr>
          </w:p>
          <w:p w14:paraId="3AD4F062" w14:textId="77777777" w:rsidR="008F2CDF" w:rsidRPr="00E640E5" w:rsidRDefault="008F2CDF" w:rsidP="00C24C5A">
            <w:pPr>
              <w:rPr>
                <w:rFonts w:ascii="Century Gothic" w:hAnsi="Century Gothic"/>
              </w:rPr>
            </w:pPr>
            <w:r w:rsidRPr="00E640E5">
              <w:rPr>
                <w:rFonts w:ascii="Century Gothic" w:hAnsi="Century Gothic"/>
              </w:rPr>
              <w:t xml:space="preserve">Chair of Management Committee </w:t>
            </w:r>
          </w:p>
          <w:p w14:paraId="1616C176" w14:textId="77777777" w:rsidR="008F2CDF" w:rsidRPr="00E640E5" w:rsidRDefault="008F2CDF" w:rsidP="00C24C5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0887E4" w14:textId="77777777" w:rsidR="008F2CDF" w:rsidRPr="00E640E5" w:rsidRDefault="008F2CDF" w:rsidP="00C24C5A">
            <w:pPr>
              <w:rPr>
                <w:rFonts w:ascii="Century Gothic" w:hAnsi="Century Gothic"/>
              </w:rPr>
            </w:pPr>
          </w:p>
          <w:p w14:paraId="1C51D5E6" w14:textId="77777777" w:rsidR="008F2CDF" w:rsidRPr="00E640E5" w:rsidRDefault="008F2CDF" w:rsidP="00C24C5A">
            <w:pPr>
              <w:rPr>
                <w:rFonts w:ascii="Century Gothic" w:hAnsi="Century Gothic"/>
              </w:rPr>
            </w:pPr>
            <w:r w:rsidRPr="00E640E5">
              <w:rPr>
                <w:rFonts w:ascii="Century Gothic" w:hAnsi="Century Gothic"/>
              </w:rPr>
              <w:t xml:space="preserve">Date </w:t>
            </w:r>
          </w:p>
        </w:tc>
      </w:tr>
    </w:tbl>
    <w:p w14:paraId="11584671" w14:textId="77777777" w:rsidR="008F2CDF" w:rsidRPr="00E640E5" w:rsidRDefault="008F2CDF" w:rsidP="008F2CDF">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F2CDF" w:rsidRPr="00E640E5" w14:paraId="1ADD3CB2" w14:textId="77777777" w:rsidTr="00C24C5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930DE8" w14:textId="77777777" w:rsidR="008F2CDF" w:rsidRPr="00E640E5" w:rsidRDefault="008F2CDF" w:rsidP="00C24C5A">
            <w:pPr>
              <w:rPr>
                <w:rFonts w:ascii="Century Gothic" w:hAnsi="Century Gothic"/>
              </w:rPr>
            </w:pPr>
          </w:p>
          <w:p w14:paraId="5E89413D" w14:textId="77777777" w:rsidR="008F2CDF" w:rsidRPr="00E640E5" w:rsidRDefault="008F2CDF" w:rsidP="00C24C5A">
            <w:pPr>
              <w:rPr>
                <w:rFonts w:ascii="Century Gothic" w:hAnsi="Century Gothic"/>
              </w:rPr>
            </w:pPr>
            <w:r w:rsidRPr="00E640E5">
              <w:rPr>
                <w:rFonts w:ascii="Century Gothic" w:hAnsi="Century Gothic"/>
              </w:rPr>
              <w:t>Last Updated</w:t>
            </w:r>
          </w:p>
          <w:p w14:paraId="5298B7B3" w14:textId="77777777" w:rsidR="008F2CDF" w:rsidRPr="00E640E5" w:rsidRDefault="008F2CDF" w:rsidP="00C24C5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7ACDFF" w14:textId="77777777" w:rsidR="008F2CDF" w:rsidRDefault="008F2CDF" w:rsidP="00C24C5A">
            <w:pPr>
              <w:rPr>
                <w:rFonts w:ascii="Century Gothic" w:hAnsi="Century Gothic"/>
              </w:rPr>
            </w:pPr>
          </w:p>
          <w:p w14:paraId="7DE0244B" w14:textId="359E9582" w:rsidR="00E20100" w:rsidRPr="00E640E5" w:rsidRDefault="00E20100" w:rsidP="00C24C5A">
            <w:pPr>
              <w:rPr>
                <w:rFonts w:ascii="Century Gothic" w:hAnsi="Century Gothic"/>
              </w:rPr>
            </w:pPr>
            <w:r>
              <w:rPr>
                <w:rFonts w:ascii="Century Gothic" w:hAnsi="Century Gothic"/>
              </w:rPr>
              <w:t>08</w:t>
            </w:r>
            <w:r w:rsidRPr="00E20100">
              <w:rPr>
                <w:rFonts w:ascii="Century Gothic" w:hAnsi="Century Gothic"/>
                <w:vertAlign w:val="superscript"/>
              </w:rPr>
              <w:t>th</w:t>
            </w:r>
            <w:r>
              <w:rPr>
                <w:rFonts w:ascii="Century Gothic" w:hAnsi="Century Gothic"/>
              </w:rPr>
              <w:t xml:space="preserve"> February 2021</w:t>
            </w:r>
          </w:p>
        </w:tc>
      </w:tr>
      <w:tr w:rsidR="008F2CDF" w:rsidRPr="00E640E5" w14:paraId="3CEDBD73" w14:textId="77777777" w:rsidTr="00C24C5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6E3E6C" w14:textId="77777777" w:rsidR="008F2CDF" w:rsidRPr="00E640E5" w:rsidRDefault="008F2CDF" w:rsidP="00C24C5A">
            <w:pPr>
              <w:rPr>
                <w:rFonts w:ascii="Century Gothic" w:hAnsi="Century Gothic"/>
              </w:rPr>
            </w:pPr>
          </w:p>
          <w:p w14:paraId="045D9333" w14:textId="77777777" w:rsidR="008F2CDF" w:rsidRPr="00E640E5" w:rsidRDefault="008F2CDF" w:rsidP="00C24C5A">
            <w:pPr>
              <w:rPr>
                <w:rFonts w:ascii="Century Gothic" w:hAnsi="Century Gothic"/>
              </w:rPr>
            </w:pPr>
            <w:r w:rsidRPr="00E640E5">
              <w:rPr>
                <w:rFonts w:ascii="Century Gothic" w:hAnsi="Century Gothic"/>
              </w:rPr>
              <w:t>Review Due:</w:t>
            </w:r>
          </w:p>
          <w:p w14:paraId="14E4B677" w14:textId="77777777" w:rsidR="008F2CDF" w:rsidRPr="00E640E5" w:rsidRDefault="008F2CDF" w:rsidP="00C24C5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454044" w14:textId="77777777" w:rsidR="00E20100" w:rsidRDefault="00E20100" w:rsidP="00E20100">
            <w:pPr>
              <w:rPr>
                <w:rFonts w:ascii="Century Gothic" w:hAnsi="Century Gothic"/>
              </w:rPr>
            </w:pPr>
          </w:p>
          <w:p w14:paraId="75B50780" w14:textId="3DBC563D" w:rsidR="008F2CDF" w:rsidRPr="00E640E5" w:rsidRDefault="00E20100" w:rsidP="00E20100">
            <w:pPr>
              <w:rPr>
                <w:rFonts w:ascii="Century Gothic" w:hAnsi="Century Gothic"/>
              </w:rPr>
            </w:pPr>
            <w:r>
              <w:rPr>
                <w:rFonts w:ascii="Century Gothic" w:hAnsi="Century Gothic"/>
              </w:rPr>
              <w:t>08</w:t>
            </w:r>
            <w:r w:rsidRPr="00E20100">
              <w:rPr>
                <w:rFonts w:ascii="Century Gothic" w:hAnsi="Century Gothic"/>
                <w:vertAlign w:val="superscript"/>
              </w:rPr>
              <w:t>th</w:t>
            </w:r>
            <w:r>
              <w:rPr>
                <w:rFonts w:ascii="Century Gothic" w:hAnsi="Century Gothic"/>
              </w:rPr>
              <w:t xml:space="preserve"> February 202</w:t>
            </w:r>
            <w:r>
              <w:rPr>
                <w:rFonts w:ascii="Century Gothic" w:hAnsi="Century Gothic"/>
              </w:rPr>
              <w:t>4</w:t>
            </w:r>
          </w:p>
        </w:tc>
      </w:tr>
    </w:tbl>
    <w:p w14:paraId="6BC4AC8A"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31C1ABF"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183B11E4"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2D2A1F16"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43F75EDE"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03FF3641"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0D119A7"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36F73D5" w14:textId="77777777" w:rsidR="00A23725" w:rsidRPr="00E640E5" w:rsidRDefault="00A23725" w:rsidP="00587B3A">
      <w:pPr>
        <w:jc w:val="both"/>
        <w:rPr>
          <w:rFonts w:ascii="Century Gothic" w:eastAsiaTheme="majorEastAsia" w:hAnsi="Century Gothic" w:cs="Arial"/>
          <w:sz w:val="80"/>
          <w:szCs w:val="80"/>
          <w:lang w:val="en-US" w:eastAsia="ja-JP"/>
        </w:rPr>
        <w:sectPr w:rsidR="00A23725" w:rsidRPr="00E640E5" w:rsidSect="00587B3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cols w:space="708"/>
          <w:docGrid w:linePitch="360"/>
        </w:sectPr>
      </w:pPr>
    </w:p>
    <w:p w14:paraId="15BB98F5" w14:textId="77777777" w:rsidR="00A23725" w:rsidRPr="00E640E5" w:rsidRDefault="00A23725" w:rsidP="00587B3A">
      <w:pPr>
        <w:pStyle w:val="ListParagraph"/>
        <w:spacing w:before="120" w:after="120"/>
        <w:ind w:left="360"/>
        <w:jc w:val="both"/>
        <w:rPr>
          <w:rFonts w:ascii="Century Gothic" w:hAnsi="Century Gothic" w:cs="Arial"/>
          <w:b/>
          <w:sz w:val="32"/>
        </w:rPr>
      </w:pPr>
      <w:r w:rsidRPr="00E640E5">
        <w:rPr>
          <w:rFonts w:ascii="Century Gothic" w:hAnsi="Century Gothic" w:cs="Arial"/>
          <w:b/>
          <w:sz w:val="32"/>
        </w:rPr>
        <w:lastRenderedPageBreak/>
        <w:t>Contents:</w:t>
      </w:r>
    </w:p>
    <w:p w14:paraId="58E7BC1B" w14:textId="77777777" w:rsidR="00A23725" w:rsidRPr="00E640E5" w:rsidRDefault="00A23725" w:rsidP="00587B3A">
      <w:pPr>
        <w:pStyle w:val="ListParagraph"/>
        <w:spacing w:before="120" w:after="120"/>
        <w:ind w:left="360"/>
        <w:jc w:val="both"/>
        <w:rPr>
          <w:rFonts w:ascii="Century Gothic" w:hAnsi="Century Gothic" w:cs="Arial"/>
          <w:b/>
          <w:sz w:val="32"/>
        </w:rPr>
      </w:pPr>
    </w:p>
    <w:p w14:paraId="4D282E20" w14:textId="77777777" w:rsidR="00A23725" w:rsidRPr="00E640E5" w:rsidRDefault="00A23725" w:rsidP="00587B3A">
      <w:pPr>
        <w:ind w:left="717"/>
        <w:jc w:val="both"/>
        <w:rPr>
          <w:rStyle w:val="Hyperlink"/>
          <w:rFonts w:ascii="Century Gothic" w:hAnsi="Century Gothic" w:cs="Arial"/>
          <w:color w:val="auto"/>
          <w:sz w:val="14"/>
        </w:rPr>
      </w:pPr>
      <w:r w:rsidRPr="00E640E5">
        <w:rPr>
          <w:rFonts w:ascii="Century Gothic" w:hAnsi="Century Gothic" w:cs="Arial"/>
        </w:rPr>
        <w:fldChar w:fldCharType="begin"/>
      </w:r>
      <w:r w:rsidRPr="00E640E5">
        <w:rPr>
          <w:rFonts w:ascii="Century Gothic" w:hAnsi="Century Gothic" w:cs="Arial"/>
        </w:rPr>
        <w:instrText xml:space="preserve"> HYPERLINK  \l "_Statement_of_intent_1" </w:instrText>
      </w:r>
      <w:r w:rsidRPr="00E640E5">
        <w:rPr>
          <w:rFonts w:ascii="Century Gothic" w:hAnsi="Century Gothic" w:cs="Arial"/>
        </w:rPr>
        <w:fldChar w:fldCharType="separate"/>
      </w:r>
      <w:r w:rsidRPr="00E640E5">
        <w:rPr>
          <w:rStyle w:val="Hyperlink"/>
          <w:rFonts w:ascii="Century Gothic" w:hAnsi="Century Gothic" w:cs="Arial"/>
          <w:color w:val="auto"/>
        </w:rPr>
        <w:t>Statement of intent</w:t>
      </w:r>
      <w:bookmarkStart w:id="6" w:name="b"/>
    </w:p>
    <w:p w14:paraId="197E650F" w14:textId="17EF63EA" w:rsidR="00A23725" w:rsidRPr="00E640E5" w:rsidRDefault="00A23725" w:rsidP="00587B3A">
      <w:pPr>
        <w:pStyle w:val="ListParagraph"/>
        <w:numPr>
          <w:ilvl w:val="0"/>
          <w:numId w:val="1"/>
        </w:numPr>
        <w:ind w:left="1077"/>
        <w:contextualSpacing w:val="0"/>
        <w:jc w:val="both"/>
        <w:rPr>
          <w:rStyle w:val="Hyperlink"/>
          <w:rFonts w:ascii="Century Gothic" w:hAnsi="Century Gothic" w:cs="Arial"/>
          <w:color w:val="auto"/>
        </w:rPr>
      </w:pPr>
      <w:r w:rsidRPr="00E640E5">
        <w:rPr>
          <w:rFonts w:ascii="Century Gothic" w:hAnsi="Century Gothic" w:cs="Arial"/>
        </w:rPr>
        <w:fldChar w:fldCharType="end"/>
      </w:r>
      <w:bookmarkEnd w:id="6"/>
      <w:r w:rsidR="00336AC1" w:rsidRPr="00E640E5">
        <w:rPr>
          <w:rFonts w:ascii="Century Gothic" w:hAnsi="Century Gothic" w:cs="Arial"/>
        </w:rPr>
        <w:fldChar w:fldCharType="begin"/>
      </w:r>
      <w:r w:rsidR="00336AC1" w:rsidRPr="00E640E5">
        <w:rPr>
          <w:rFonts w:ascii="Century Gothic" w:hAnsi="Century Gothic" w:cs="Arial"/>
        </w:rPr>
        <w:instrText xml:space="preserve"> HYPERLINK  \l "_Legal_framework_1" </w:instrText>
      </w:r>
      <w:r w:rsidR="00336AC1" w:rsidRPr="00E640E5">
        <w:rPr>
          <w:rFonts w:ascii="Century Gothic" w:hAnsi="Century Gothic" w:cs="Arial"/>
        </w:rPr>
        <w:fldChar w:fldCharType="separate"/>
      </w:r>
      <w:r w:rsidRPr="00E640E5">
        <w:rPr>
          <w:rStyle w:val="Hyperlink"/>
          <w:rFonts w:ascii="Century Gothic" w:hAnsi="Century Gothic" w:cs="Arial"/>
          <w:color w:val="auto"/>
        </w:rPr>
        <w:t xml:space="preserve">Legal framework </w:t>
      </w:r>
    </w:p>
    <w:p w14:paraId="0439EF17" w14:textId="62E86D7C" w:rsidR="00336AC1" w:rsidRPr="00E640E5" w:rsidRDefault="00336AC1" w:rsidP="00587B3A">
      <w:pPr>
        <w:pStyle w:val="ListParagraph"/>
        <w:numPr>
          <w:ilvl w:val="0"/>
          <w:numId w:val="1"/>
        </w:numPr>
        <w:ind w:left="1077"/>
        <w:contextualSpacing w:val="0"/>
        <w:jc w:val="both"/>
        <w:rPr>
          <w:rFonts w:ascii="Century Gothic" w:hAnsi="Century Gothic" w:cs="Arial"/>
        </w:rPr>
      </w:pPr>
      <w:r w:rsidRPr="00E640E5">
        <w:rPr>
          <w:rFonts w:ascii="Century Gothic" w:hAnsi="Century Gothic" w:cs="Arial"/>
        </w:rPr>
        <w:fldChar w:fldCharType="end"/>
      </w:r>
      <w:hyperlink w:anchor="_Roles_and_responsibilities" w:history="1">
        <w:r w:rsidRPr="00E640E5">
          <w:rPr>
            <w:rStyle w:val="Hyperlink"/>
            <w:rFonts w:ascii="Century Gothic" w:hAnsi="Century Gothic" w:cs="Arial"/>
            <w:color w:val="auto"/>
          </w:rPr>
          <w:t>Roles and responsibilities</w:t>
        </w:r>
      </w:hyperlink>
      <w:r w:rsidRPr="00E640E5">
        <w:rPr>
          <w:rFonts w:ascii="Century Gothic" w:hAnsi="Century Gothic" w:cs="Arial"/>
        </w:rPr>
        <w:t xml:space="preserve"> </w:t>
      </w:r>
    </w:p>
    <w:p w14:paraId="365D5EE6" w14:textId="395EBD63"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Overall_curriculum_aims" w:history="1">
        <w:r w:rsidR="00336AC1" w:rsidRPr="00E640E5">
          <w:rPr>
            <w:rStyle w:val="Hyperlink"/>
            <w:rFonts w:ascii="Century Gothic" w:hAnsi="Century Gothic" w:cs="Arial"/>
            <w:color w:val="auto"/>
          </w:rPr>
          <w:t>Overall curriculum aims</w:t>
        </w:r>
      </w:hyperlink>
      <w:r w:rsidR="00336AC1" w:rsidRPr="00E640E5">
        <w:rPr>
          <w:rFonts w:ascii="Century Gothic" w:hAnsi="Century Gothic" w:cs="Arial"/>
        </w:rPr>
        <w:t xml:space="preserve"> </w:t>
      </w:r>
    </w:p>
    <w:p w14:paraId="45D5ED56" w14:textId="397F68B6"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Secondary_schools]_The" w:history="1">
        <w:r w:rsidR="00336AC1" w:rsidRPr="00E640E5">
          <w:rPr>
            <w:rStyle w:val="Hyperlink"/>
            <w:rFonts w:ascii="Century Gothic" w:hAnsi="Century Gothic" w:cs="Arial"/>
            <w:color w:val="auto"/>
          </w:rPr>
          <w:t>The curriculum</w:t>
        </w:r>
      </w:hyperlink>
      <w:r w:rsidR="00336AC1" w:rsidRPr="00E640E5">
        <w:rPr>
          <w:rFonts w:ascii="Century Gothic" w:hAnsi="Century Gothic" w:cs="Arial"/>
        </w:rPr>
        <w:t xml:space="preserve"> </w:t>
      </w:r>
    </w:p>
    <w:p w14:paraId="46747DC2" w14:textId="49947C1F"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Homework" w:history="1">
        <w:r w:rsidR="00336AC1" w:rsidRPr="00E640E5">
          <w:rPr>
            <w:rStyle w:val="Hyperlink"/>
            <w:rFonts w:ascii="Century Gothic" w:hAnsi="Century Gothic" w:cs="Arial"/>
            <w:color w:val="auto"/>
          </w:rPr>
          <w:t>Homework</w:t>
        </w:r>
      </w:hyperlink>
      <w:r w:rsidR="00336AC1" w:rsidRPr="00E640E5">
        <w:rPr>
          <w:rFonts w:ascii="Century Gothic" w:hAnsi="Century Gothic" w:cs="Arial"/>
        </w:rPr>
        <w:t xml:space="preserve"> </w:t>
      </w:r>
    </w:p>
    <w:p w14:paraId="661D5861" w14:textId="0A15776D"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Assessment" w:history="1">
        <w:r w:rsidR="00336AC1" w:rsidRPr="00E640E5">
          <w:rPr>
            <w:rStyle w:val="Hyperlink"/>
            <w:rFonts w:ascii="Century Gothic" w:hAnsi="Century Gothic" w:cs="Arial"/>
            <w:color w:val="auto"/>
          </w:rPr>
          <w:t>Assessment</w:t>
        </w:r>
      </w:hyperlink>
      <w:r w:rsidR="00336AC1" w:rsidRPr="00E640E5">
        <w:rPr>
          <w:rFonts w:ascii="Century Gothic" w:hAnsi="Century Gothic" w:cs="Arial"/>
        </w:rPr>
        <w:t xml:space="preserve"> </w:t>
      </w:r>
    </w:p>
    <w:p w14:paraId="60500A32" w14:textId="3556B341"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Teaching" w:history="1">
        <w:r w:rsidR="00336AC1" w:rsidRPr="00E640E5">
          <w:rPr>
            <w:rStyle w:val="Hyperlink"/>
            <w:rFonts w:ascii="Century Gothic" w:hAnsi="Century Gothic" w:cs="Arial"/>
            <w:color w:val="auto"/>
          </w:rPr>
          <w:t>Teaching</w:t>
        </w:r>
      </w:hyperlink>
      <w:r w:rsidR="00336AC1" w:rsidRPr="00E640E5">
        <w:rPr>
          <w:rFonts w:ascii="Century Gothic" w:hAnsi="Century Gothic" w:cs="Arial"/>
        </w:rPr>
        <w:t xml:space="preserve"> </w:t>
      </w:r>
    </w:p>
    <w:p w14:paraId="0BB78DB8" w14:textId="586B2CB3"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Equal_opportunities" w:history="1">
        <w:r w:rsidR="00336AC1" w:rsidRPr="00E640E5">
          <w:rPr>
            <w:rStyle w:val="Hyperlink"/>
            <w:rFonts w:ascii="Century Gothic" w:hAnsi="Century Gothic" w:cs="Arial"/>
            <w:color w:val="auto"/>
          </w:rPr>
          <w:t>Equal opportunities</w:t>
        </w:r>
      </w:hyperlink>
      <w:r w:rsidR="00336AC1" w:rsidRPr="00E640E5">
        <w:rPr>
          <w:rFonts w:ascii="Century Gothic" w:hAnsi="Century Gothic" w:cs="Arial"/>
        </w:rPr>
        <w:t xml:space="preserve"> </w:t>
      </w:r>
    </w:p>
    <w:p w14:paraId="1A853B1E" w14:textId="2AD6CA99"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Online_learning_and" w:history="1">
        <w:r w:rsidR="00336AC1" w:rsidRPr="00E640E5">
          <w:rPr>
            <w:rStyle w:val="Hyperlink"/>
            <w:rFonts w:ascii="Century Gothic" w:hAnsi="Century Gothic" w:cs="Arial"/>
            <w:color w:val="auto"/>
          </w:rPr>
          <w:t>Online learning and e-safety</w:t>
        </w:r>
      </w:hyperlink>
      <w:r w:rsidR="00336AC1" w:rsidRPr="00E640E5">
        <w:rPr>
          <w:rFonts w:ascii="Century Gothic" w:hAnsi="Century Gothic" w:cs="Arial"/>
        </w:rPr>
        <w:t xml:space="preserve"> </w:t>
      </w:r>
    </w:p>
    <w:p w14:paraId="1A916391" w14:textId="074AD828"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Authorised_use_of" w:history="1">
        <w:r w:rsidR="00336AC1" w:rsidRPr="00E640E5">
          <w:rPr>
            <w:rStyle w:val="Hyperlink"/>
            <w:rFonts w:ascii="Century Gothic" w:hAnsi="Century Gothic" w:cs="Arial"/>
            <w:color w:val="auto"/>
          </w:rPr>
          <w:t>Authorised use of facilities</w:t>
        </w:r>
      </w:hyperlink>
      <w:r w:rsidR="00336AC1" w:rsidRPr="00E640E5">
        <w:rPr>
          <w:rFonts w:ascii="Century Gothic" w:hAnsi="Century Gothic" w:cs="Arial"/>
        </w:rPr>
        <w:t xml:space="preserve"> </w:t>
      </w:r>
    </w:p>
    <w:p w14:paraId="21130BEA" w14:textId="398863F7"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Unauthorised_use_of" w:history="1">
        <w:r w:rsidR="00336AC1" w:rsidRPr="00E640E5">
          <w:rPr>
            <w:rStyle w:val="Hyperlink"/>
            <w:rFonts w:ascii="Century Gothic" w:hAnsi="Century Gothic" w:cs="Arial"/>
            <w:color w:val="auto"/>
          </w:rPr>
          <w:t>Unauthorised use of facilities</w:t>
        </w:r>
      </w:hyperlink>
      <w:r w:rsidR="00336AC1" w:rsidRPr="00E640E5">
        <w:rPr>
          <w:rFonts w:ascii="Century Gothic" w:hAnsi="Century Gothic" w:cs="Arial"/>
        </w:rPr>
        <w:t xml:space="preserve"> </w:t>
      </w:r>
    </w:p>
    <w:p w14:paraId="24ED5A17" w14:textId="28C48970"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Implementation_of_this" w:history="1">
        <w:r w:rsidR="00336AC1" w:rsidRPr="00E640E5">
          <w:rPr>
            <w:rStyle w:val="Hyperlink"/>
            <w:rFonts w:ascii="Century Gothic" w:hAnsi="Century Gothic" w:cs="Arial"/>
            <w:color w:val="auto"/>
          </w:rPr>
          <w:t>Implementation of this policy</w:t>
        </w:r>
      </w:hyperlink>
      <w:r w:rsidR="00336AC1" w:rsidRPr="00E640E5">
        <w:rPr>
          <w:rFonts w:ascii="Century Gothic" w:hAnsi="Century Gothic" w:cs="Arial"/>
        </w:rPr>
        <w:t xml:space="preserve"> </w:t>
      </w:r>
    </w:p>
    <w:p w14:paraId="2F7F9C88" w14:textId="5909810B" w:rsidR="00336AC1" w:rsidRPr="00E640E5" w:rsidRDefault="00E20100" w:rsidP="00587B3A">
      <w:pPr>
        <w:pStyle w:val="ListParagraph"/>
        <w:numPr>
          <w:ilvl w:val="0"/>
          <w:numId w:val="1"/>
        </w:numPr>
        <w:ind w:left="1077"/>
        <w:contextualSpacing w:val="0"/>
        <w:jc w:val="both"/>
        <w:rPr>
          <w:rFonts w:ascii="Century Gothic" w:hAnsi="Century Gothic" w:cs="Arial"/>
        </w:rPr>
      </w:pPr>
      <w:hyperlink w:anchor="_Monitoring_and_review" w:history="1">
        <w:r w:rsidR="00336AC1" w:rsidRPr="00E640E5">
          <w:rPr>
            <w:rStyle w:val="Hyperlink"/>
            <w:rFonts w:ascii="Century Gothic" w:hAnsi="Century Gothic" w:cs="Arial"/>
            <w:color w:val="auto"/>
          </w:rPr>
          <w:t>Monitoring and review</w:t>
        </w:r>
      </w:hyperlink>
      <w:r w:rsidR="00336AC1" w:rsidRPr="00E640E5">
        <w:rPr>
          <w:rFonts w:ascii="Century Gothic" w:hAnsi="Century Gothic" w:cs="Arial"/>
        </w:rPr>
        <w:t xml:space="preserve"> </w:t>
      </w:r>
    </w:p>
    <w:p w14:paraId="41DDDD53" w14:textId="77777777" w:rsidR="00A23725" w:rsidRPr="00E640E5" w:rsidRDefault="00A23725" w:rsidP="00587B3A">
      <w:pPr>
        <w:jc w:val="both"/>
        <w:rPr>
          <w:rFonts w:ascii="Century Gothic" w:hAnsi="Century Gothic" w:cs="Arial"/>
        </w:rPr>
      </w:pPr>
    </w:p>
    <w:p w14:paraId="77809862" w14:textId="77777777" w:rsidR="00A23725" w:rsidRPr="00E640E5" w:rsidRDefault="00A23725" w:rsidP="00587B3A">
      <w:pPr>
        <w:jc w:val="both"/>
        <w:rPr>
          <w:rFonts w:ascii="Century Gothic" w:hAnsi="Century Gothic" w:cs="Arial"/>
          <w:sz w:val="32"/>
          <w:szCs w:val="32"/>
        </w:rPr>
      </w:pPr>
    </w:p>
    <w:p w14:paraId="1B62E2A3" w14:textId="77777777" w:rsidR="00A23725" w:rsidRPr="00E640E5" w:rsidRDefault="00A23725" w:rsidP="00587B3A">
      <w:pPr>
        <w:jc w:val="both"/>
        <w:rPr>
          <w:rFonts w:ascii="Century Gothic" w:hAnsi="Century Gothic" w:cs="Arial"/>
          <w:sz w:val="32"/>
          <w:szCs w:val="32"/>
        </w:rPr>
      </w:pPr>
      <w:r w:rsidRPr="00E640E5">
        <w:rPr>
          <w:rFonts w:ascii="Century Gothic" w:hAnsi="Century Gothic" w:cs="Arial"/>
          <w:sz w:val="32"/>
          <w:szCs w:val="32"/>
        </w:rPr>
        <w:br w:type="page"/>
      </w:r>
      <w:bookmarkStart w:id="7" w:name="_Statement_of_Intent"/>
      <w:bookmarkEnd w:id="7"/>
    </w:p>
    <w:p w14:paraId="1B5CD8E7" w14:textId="14AF06A8" w:rsidR="00A23725" w:rsidRPr="00E640E5" w:rsidRDefault="00A23725" w:rsidP="00587B3A">
      <w:pPr>
        <w:pStyle w:val="Heading2"/>
        <w:numPr>
          <w:ilvl w:val="0"/>
          <w:numId w:val="0"/>
        </w:numPr>
        <w:spacing w:after="200"/>
        <w:ind w:left="578" w:hanging="578"/>
        <w:jc w:val="both"/>
        <w:rPr>
          <w:rFonts w:ascii="Century Gothic" w:hAnsi="Century Gothic" w:cstheme="minorHAnsi"/>
          <w:b/>
          <w:sz w:val="28"/>
          <w:szCs w:val="22"/>
        </w:rPr>
      </w:pPr>
      <w:bookmarkStart w:id="8" w:name="_Statement_of_intent_1"/>
      <w:bookmarkStart w:id="9" w:name="statment"/>
      <w:bookmarkStart w:id="10" w:name="statement"/>
      <w:bookmarkEnd w:id="8"/>
      <w:r w:rsidRPr="00E640E5">
        <w:rPr>
          <w:rFonts w:ascii="Century Gothic" w:hAnsi="Century Gothic" w:cstheme="minorHAnsi"/>
          <w:b/>
          <w:sz w:val="28"/>
          <w:szCs w:val="22"/>
        </w:rPr>
        <w:lastRenderedPageBreak/>
        <w:t xml:space="preserve">Statement of intent </w:t>
      </w:r>
      <w:bookmarkEnd w:id="9"/>
      <w:bookmarkEnd w:id="10"/>
    </w:p>
    <w:p w14:paraId="083E8D06" w14:textId="730AC83C" w:rsidR="003E0600" w:rsidRPr="00E640E5" w:rsidRDefault="001202D3" w:rsidP="00587B3A">
      <w:pPr>
        <w:jc w:val="both"/>
        <w:rPr>
          <w:rFonts w:ascii="Century Gothic" w:hAnsi="Century Gothic"/>
        </w:rPr>
      </w:pPr>
      <w:r w:rsidRPr="00E640E5">
        <w:rPr>
          <w:rFonts w:ascii="Century Gothic" w:hAnsi="Century Gothic"/>
          <w:bCs/>
        </w:rPr>
        <w:t>The Linden Centre</w:t>
      </w:r>
      <w:r w:rsidR="003E0600" w:rsidRPr="00E640E5">
        <w:rPr>
          <w:rFonts w:ascii="Century Gothic" w:hAnsi="Century Gothic"/>
          <w:b/>
        </w:rPr>
        <w:t xml:space="preserve"> </w:t>
      </w:r>
      <w:r w:rsidR="003E0600" w:rsidRPr="00E640E5">
        <w:rPr>
          <w:rFonts w:ascii="Century Gothic" w:hAnsi="Century Gothic"/>
        </w:rPr>
        <w:t>understands that ICT and computing are an integral part of the national curriculum and that ICT skills are important beyond the classroom.</w:t>
      </w:r>
    </w:p>
    <w:p w14:paraId="20C5DB81" w14:textId="17F5C687" w:rsidR="003E0600" w:rsidRPr="00E640E5" w:rsidRDefault="003E0600" w:rsidP="00587B3A">
      <w:pPr>
        <w:jc w:val="both"/>
        <w:rPr>
          <w:rFonts w:ascii="Century Gothic" w:hAnsi="Century Gothic"/>
        </w:rPr>
      </w:pPr>
      <w:r w:rsidRPr="00E640E5">
        <w:rPr>
          <w:rFonts w:ascii="Century Gothic" w:hAnsi="Century Gothic"/>
        </w:rPr>
        <w:t xml:space="preserve">Computers are a valuable resource in school, benefitting the way pupils learn and helping teachers maximise their role as educators. </w:t>
      </w:r>
      <w:r w:rsidR="00300AC9" w:rsidRPr="00E640E5">
        <w:rPr>
          <w:rFonts w:ascii="Century Gothic" w:hAnsi="Century Gothic"/>
        </w:rPr>
        <w:t>Considering</w:t>
      </w:r>
      <w:r w:rsidRPr="00E640E5">
        <w:rPr>
          <w:rFonts w:ascii="Century Gothic" w:hAnsi="Century Gothic"/>
        </w:rPr>
        <w:t xml:space="preserve"> this, our school is committed to ensuring that both staff and pupils have access to the necessary facilities to allow them to enhance their learning experience. We believe that it is important for pupils and employees to be confident and competent users of computers, and other technological resources, to aid development across the curriculum. </w:t>
      </w:r>
    </w:p>
    <w:p w14:paraId="3E85A7EB" w14:textId="77777777" w:rsidR="00A23725" w:rsidRPr="00E640E5" w:rsidRDefault="00A23725" w:rsidP="00587B3A">
      <w:pPr>
        <w:jc w:val="both"/>
        <w:rPr>
          <w:rFonts w:ascii="Century Gothic" w:hAnsi="Century Gothic"/>
        </w:rPr>
      </w:pPr>
    </w:p>
    <w:p w14:paraId="2887C6C7" w14:textId="77777777" w:rsidR="00A23725" w:rsidRPr="00E640E5" w:rsidRDefault="00A23725" w:rsidP="00587B3A">
      <w:pPr>
        <w:ind w:left="417"/>
        <w:jc w:val="both"/>
        <w:rPr>
          <w:rFonts w:ascii="Century Gothic" w:hAnsi="Century Gothic"/>
        </w:rPr>
      </w:pPr>
    </w:p>
    <w:p w14:paraId="7BE1830D" w14:textId="77777777" w:rsidR="00A23725" w:rsidRPr="00E640E5" w:rsidRDefault="00A23725" w:rsidP="00587B3A">
      <w:pPr>
        <w:ind w:left="417"/>
        <w:jc w:val="both"/>
        <w:rPr>
          <w:rFonts w:ascii="Century Gothic" w:hAnsi="Century Gothic"/>
        </w:rPr>
      </w:pPr>
    </w:p>
    <w:p w14:paraId="156D83DC" w14:textId="77777777" w:rsidR="00A23725" w:rsidRPr="00E640E5" w:rsidRDefault="00A23725" w:rsidP="00587B3A">
      <w:pPr>
        <w:ind w:left="417"/>
        <w:jc w:val="both"/>
        <w:rPr>
          <w:rFonts w:ascii="Century Gothic" w:hAnsi="Century Gothic"/>
        </w:rPr>
      </w:pPr>
      <w:r w:rsidRPr="00E640E5">
        <w:rPr>
          <w:rFonts w:ascii="Century Gothic" w:hAnsi="Century Gothic"/>
        </w:rPr>
        <w:t xml:space="preserve">   </w:t>
      </w:r>
    </w:p>
    <w:p w14:paraId="25684566" w14:textId="77777777" w:rsidR="00A23725" w:rsidRPr="00E640E5" w:rsidRDefault="00A23725" w:rsidP="00587B3A">
      <w:pPr>
        <w:ind w:left="417"/>
        <w:jc w:val="both"/>
        <w:rPr>
          <w:rFonts w:ascii="Century Gothic" w:hAnsi="Century Gothic"/>
        </w:rPr>
      </w:pPr>
    </w:p>
    <w:p w14:paraId="2C3B0F8E" w14:textId="77777777" w:rsidR="00A23725" w:rsidRPr="00E640E5" w:rsidRDefault="00A23725" w:rsidP="00587B3A">
      <w:pPr>
        <w:ind w:left="417"/>
        <w:jc w:val="both"/>
        <w:rPr>
          <w:rFonts w:ascii="Century Gothic" w:hAnsi="Century Gothic"/>
        </w:rPr>
      </w:pPr>
    </w:p>
    <w:p w14:paraId="70D08895" w14:textId="77777777" w:rsidR="00A23725" w:rsidRPr="00E640E5" w:rsidRDefault="00A23725" w:rsidP="00587B3A">
      <w:pPr>
        <w:ind w:left="417"/>
        <w:jc w:val="both"/>
        <w:rPr>
          <w:rFonts w:ascii="Century Gothic" w:hAnsi="Century Gothic"/>
        </w:rPr>
      </w:pPr>
    </w:p>
    <w:p w14:paraId="0B14BFB5" w14:textId="77777777" w:rsidR="00A23725" w:rsidRPr="00E640E5" w:rsidRDefault="00A23725" w:rsidP="00587B3A">
      <w:pPr>
        <w:ind w:left="417"/>
        <w:jc w:val="both"/>
        <w:rPr>
          <w:rFonts w:ascii="Century Gothic" w:hAnsi="Century Gothic"/>
        </w:rPr>
      </w:pPr>
    </w:p>
    <w:p w14:paraId="360B34BB" w14:textId="77777777" w:rsidR="00A23725" w:rsidRPr="00E640E5" w:rsidRDefault="00A23725" w:rsidP="00587B3A">
      <w:pPr>
        <w:ind w:left="417"/>
        <w:jc w:val="both"/>
        <w:rPr>
          <w:rFonts w:ascii="Century Gothic" w:hAnsi="Century Gothic"/>
        </w:rPr>
      </w:pPr>
    </w:p>
    <w:p w14:paraId="66F2C9B1" w14:textId="77777777" w:rsidR="00A23725" w:rsidRPr="00E640E5" w:rsidRDefault="00A23725" w:rsidP="00587B3A">
      <w:pPr>
        <w:ind w:left="417"/>
        <w:jc w:val="both"/>
        <w:rPr>
          <w:rFonts w:ascii="Century Gothic" w:hAnsi="Century Gothic"/>
        </w:rPr>
      </w:pPr>
    </w:p>
    <w:p w14:paraId="2418E38C" w14:textId="77777777" w:rsidR="00A23725" w:rsidRPr="00E640E5" w:rsidRDefault="00A23725" w:rsidP="00587B3A">
      <w:pPr>
        <w:jc w:val="both"/>
        <w:rPr>
          <w:rFonts w:ascii="Century Gothic" w:hAnsi="Century Gothic"/>
        </w:rPr>
      </w:pPr>
    </w:p>
    <w:p w14:paraId="69DE457A" w14:textId="77777777" w:rsidR="00A23725" w:rsidRPr="00E640E5" w:rsidRDefault="00A23725" w:rsidP="00587B3A">
      <w:pPr>
        <w:jc w:val="both"/>
        <w:rPr>
          <w:rFonts w:ascii="Century Gothic" w:hAnsi="Century Gothic"/>
        </w:rPr>
      </w:pPr>
    </w:p>
    <w:p w14:paraId="4BF9CE7E" w14:textId="77777777" w:rsidR="00A23725" w:rsidRPr="00E640E5" w:rsidRDefault="00A23725" w:rsidP="00587B3A">
      <w:pPr>
        <w:jc w:val="both"/>
        <w:rPr>
          <w:rFonts w:ascii="Century Gothic" w:hAnsi="Century Gothic"/>
        </w:rPr>
        <w:sectPr w:rsidR="00A23725" w:rsidRPr="00E640E5" w:rsidSect="00587B3A">
          <w:pgSz w:w="11906" w:h="16838"/>
          <w:pgMar w:top="1440" w:right="1440" w:bottom="1440" w:left="1440" w:header="709" w:footer="709"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pgNumType w:start="0"/>
          <w:cols w:space="708"/>
          <w:docGrid w:linePitch="360"/>
        </w:sectPr>
      </w:pPr>
    </w:p>
    <w:p w14:paraId="49738D44" w14:textId="77777777" w:rsidR="00A23725" w:rsidRPr="00E640E5" w:rsidRDefault="00A23725" w:rsidP="00587B3A">
      <w:pPr>
        <w:pStyle w:val="Heading10"/>
        <w:rPr>
          <w:rFonts w:ascii="Century Gothic" w:hAnsi="Century Gothic"/>
          <w:b w:val="0"/>
        </w:rPr>
      </w:pPr>
      <w:bookmarkStart w:id="11" w:name="_Legal_framework_1"/>
      <w:bookmarkEnd w:id="11"/>
      <w:r w:rsidRPr="00E640E5">
        <w:rPr>
          <w:rFonts w:ascii="Century Gothic" w:hAnsi="Century Gothic"/>
        </w:rPr>
        <w:lastRenderedPageBreak/>
        <w:t>Legal framework</w:t>
      </w:r>
    </w:p>
    <w:p w14:paraId="70FF4D35" w14:textId="1E30BF33" w:rsidR="00A23725" w:rsidRPr="00E640E5" w:rsidRDefault="00A23725" w:rsidP="00587B3A">
      <w:pPr>
        <w:pStyle w:val="TSB-Level2Numbers"/>
        <w:numPr>
          <w:ilvl w:val="1"/>
          <w:numId w:val="6"/>
        </w:numPr>
        <w:rPr>
          <w:rFonts w:ascii="Century Gothic" w:hAnsi="Century Gothic"/>
        </w:rPr>
      </w:pPr>
      <w:r w:rsidRPr="00E640E5">
        <w:rPr>
          <w:rFonts w:ascii="Century Gothic" w:hAnsi="Century Gothic"/>
        </w:rPr>
        <w:t>This policy has due regard to</w:t>
      </w:r>
      <w:r w:rsidR="00BB2368" w:rsidRPr="00E640E5">
        <w:rPr>
          <w:rFonts w:ascii="Century Gothic" w:hAnsi="Century Gothic"/>
        </w:rPr>
        <w:t xml:space="preserve"> all relevant</w:t>
      </w:r>
      <w:r w:rsidRPr="00E640E5">
        <w:rPr>
          <w:rFonts w:ascii="Century Gothic" w:hAnsi="Century Gothic"/>
        </w:rPr>
        <w:t xml:space="preserve"> legislation and statutory guidance including, but not limited to, the following: </w:t>
      </w:r>
    </w:p>
    <w:p w14:paraId="4F23C7D1" w14:textId="1E398D45" w:rsidR="00E60A34" w:rsidRPr="00E640E5" w:rsidRDefault="00E60A34" w:rsidP="00FA5E69">
      <w:pPr>
        <w:pStyle w:val="TSB-PolicyBullets"/>
        <w:rPr>
          <w:rFonts w:ascii="Century Gothic" w:hAnsi="Century Gothic"/>
        </w:rPr>
      </w:pPr>
      <w:r w:rsidRPr="00E640E5">
        <w:rPr>
          <w:rFonts w:ascii="Century Gothic" w:hAnsi="Century Gothic"/>
          <w:b/>
          <w:color w:val="347186"/>
        </w:rPr>
        <w:t>[Updated]</w:t>
      </w:r>
      <w:r w:rsidRPr="00E640E5">
        <w:rPr>
          <w:rFonts w:ascii="Century Gothic" w:hAnsi="Century Gothic"/>
          <w:b/>
        </w:rPr>
        <w:t xml:space="preserve"> </w:t>
      </w:r>
      <w:r w:rsidRPr="00E640E5">
        <w:rPr>
          <w:rFonts w:ascii="Century Gothic" w:hAnsi="Century Gothic"/>
        </w:rPr>
        <w:t>DfE (2018) ‘Keeping children safe in education</w:t>
      </w:r>
      <w:r w:rsidR="004B7C9F" w:rsidRPr="00E640E5">
        <w:rPr>
          <w:rFonts w:ascii="Century Gothic" w:hAnsi="Century Gothic"/>
        </w:rPr>
        <w:t>’</w:t>
      </w:r>
      <w:r w:rsidRPr="00E640E5">
        <w:rPr>
          <w:rFonts w:ascii="Century Gothic" w:hAnsi="Century Gothic"/>
        </w:rPr>
        <w:t xml:space="preserve"> </w:t>
      </w:r>
    </w:p>
    <w:p w14:paraId="6C94D927" w14:textId="29562F55" w:rsidR="00E60A34" w:rsidRPr="00E640E5" w:rsidRDefault="00E60A34" w:rsidP="00FA5E69">
      <w:pPr>
        <w:pStyle w:val="TSB-PolicyBullets"/>
        <w:rPr>
          <w:rFonts w:ascii="Century Gothic" w:hAnsi="Century Gothic"/>
        </w:rPr>
      </w:pPr>
      <w:r w:rsidRPr="00E640E5">
        <w:rPr>
          <w:rFonts w:ascii="Century Gothic" w:hAnsi="Century Gothic"/>
        </w:rPr>
        <w:t xml:space="preserve">Data Protection Act 2018 </w:t>
      </w:r>
    </w:p>
    <w:p w14:paraId="496B3128" w14:textId="24353C47" w:rsidR="00E60A34" w:rsidRPr="00E640E5" w:rsidRDefault="00E60A34" w:rsidP="00FA5E69">
      <w:pPr>
        <w:pStyle w:val="TSB-PolicyBullets"/>
        <w:rPr>
          <w:rFonts w:ascii="Century Gothic" w:hAnsi="Century Gothic"/>
        </w:rPr>
      </w:pPr>
      <w:r w:rsidRPr="00E640E5">
        <w:rPr>
          <w:rFonts w:ascii="Century Gothic" w:hAnsi="Century Gothic"/>
        </w:rPr>
        <w:t xml:space="preserve">General Data Protection Regulation (GDPR) </w:t>
      </w:r>
    </w:p>
    <w:p w14:paraId="5651D05E" w14:textId="0239F2F0" w:rsidR="00E60A34" w:rsidRPr="00E640E5" w:rsidRDefault="0032782C" w:rsidP="00FA5E69">
      <w:pPr>
        <w:pStyle w:val="TSB-PolicyBullets"/>
        <w:rPr>
          <w:rFonts w:ascii="Century Gothic" w:hAnsi="Century Gothic"/>
        </w:rPr>
      </w:pPr>
      <w:r w:rsidRPr="00E640E5">
        <w:rPr>
          <w:rFonts w:ascii="Century Gothic" w:hAnsi="Century Gothic"/>
        </w:rPr>
        <w:t xml:space="preserve">Equality Act 2010 </w:t>
      </w:r>
    </w:p>
    <w:p w14:paraId="2E98E330" w14:textId="376B2347" w:rsidR="00E60A34" w:rsidRPr="00E640E5" w:rsidRDefault="00E60A34" w:rsidP="00FA5E69">
      <w:pPr>
        <w:pStyle w:val="TSB-PolicyBullets"/>
        <w:rPr>
          <w:rFonts w:ascii="Century Gothic" w:hAnsi="Century Gothic"/>
        </w:rPr>
      </w:pPr>
      <w:r w:rsidRPr="00E640E5">
        <w:rPr>
          <w:rFonts w:ascii="Century Gothic" w:hAnsi="Century Gothic"/>
        </w:rPr>
        <w:t>DfE (2013) ‘Computing programmes of study</w:t>
      </w:r>
      <w:r w:rsidR="00410CF6" w:rsidRPr="00E640E5">
        <w:rPr>
          <w:rFonts w:ascii="Century Gothic" w:hAnsi="Century Gothic"/>
        </w:rPr>
        <w:t xml:space="preserve">: key stages 3 and 4’ </w:t>
      </w:r>
    </w:p>
    <w:p w14:paraId="02EE3C1E" w14:textId="77777777" w:rsidR="00A23725" w:rsidRPr="00E640E5" w:rsidRDefault="00A23725" w:rsidP="00587B3A">
      <w:pPr>
        <w:pStyle w:val="TSB-Level2Numbers"/>
        <w:numPr>
          <w:ilvl w:val="1"/>
          <w:numId w:val="6"/>
        </w:numPr>
        <w:rPr>
          <w:rFonts w:ascii="Century Gothic" w:hAnsi="Century Gothic"/>
        </w:rPr>
      </w:pPr>
      <w:r w:rsidRPr="00E640E5">
        <w:rPr>
          <w:rFonts w:ascii="Century Gothic" w:hAnsi="Century Gothic"/>
        </w:rPr>
        <w:t>This policy operates in conjunction with the following school policies:</w:t>
      </w:r>
    </w:p>
    <w:p w14:paraId="088502CC" w14:textId="0B62B046" w:rsidR="00A23725" w:rsidRPr="00E640E5" w:rsidRDefault="00587B3A" w:rsidP="00FA5E69">
      <w:pPr>
        <w:pStyle w:val="TSB-PolicyBullets"/>
        <w:rPr>
          <w:rFonts w:ascii="Century Gothic" w:hAnsi="Century Gothic"/>
        </w:rPr>
      </w:pPr>
      <w:r w:rsidRPr="00E640E5">
        <w:rPr>
          <w:rFonts w:ascii="Century Gothic" w:hAnsi="Century Gothic"/>
        </w:rPr>
        <w:t>Online</w:t>
      </w:r>
      <w:r w:rsidR="00330A95" w:rsidRPr="00E640E5">
        <w:rPr>
          <w:rFonts w:ascii="Century Gothic" w:hAnsi="Century Gothic"/>
        </w:rPr>
        <w:t xml:space="preserve"> Policy </w:t>
      </w:r>
    </w:p>
    <w:p w14:paraId="3CAE9894" w14:textId="4D23B2C8" w:rsidR="00330A95" w:rsidRPr="00E640E5" w:rsidRDefault="00330A95" w:rsidP="00FA5E69">
      <w:pPr>
        <w:pStyle w:val="TSB-PolicyBullets"/>
        <w:rPr>
          <w:rFonts w:ascii="Century Gothic" w:hAnsi="Century Gothic"/>
        </w:rPr>
      </w:pPr>
      <w:r w:rsidRPr="00E640E5">
        <w:rPr>
          <w:rFonts w:ascii="Century Gothic" w:hAnsi="Century Gothic"/>
        </w:rPr>
        <w:t xml:space="preserve">Data Protection Policy </w:t>
      </w:r>
    </w:p>
    <w:p w14:paraId="72075291" w14:textId="77B9124C" w:rsidR="00330A95" w:rsidRPr="00E640E5" w:rsidRDefault="00330A95" w:rsidP="00FA5E69">
      <w:pPr>
        <w:pStyle w:val="TSB-PolicyBullets"/>
        <w:rPr>
          <w:rFonts w:ascii="Century Gothic" w:hAnsi="Century Gothic"/>
        </w:rPr>
      </w:pPr>
      <w:r w:rsidRPr="00E640E5">
        <w:rPr>
          <w:rFonts w:ascii="Century Gothic" w:hAnsi="Century Gothic"/>
        </w:rPr>
        <w:t xml:space="preserve">ICT Acceptable Use Agreement for Pupils </w:t>
      </w:r>
    </w:p>
    <w:p w14:paraId="11FFF2E9" w14:textId="31430B55" w:rsidR="0094286C" w:rsidRPr="00E640E5" w:rsidRDefault="0094286C" w:rsidP="00FA5E69">
      <w:pPr>
        <w:pStyle w:val="TSB-PolicyBullets"/>
        <w:rPr>
          <w:rFonts w:ascii="Century Gothic" w:hAnsi="Century Gothic"/>
        </w:rPr>
      </w:pPr>
      <w:r w:rsidRPr="00E640E5">
        <w:rPr>
          <w:rFonts w:ascii="Century Gothic" w:hAnsi="Century Gothic"/>
        </w:rPr>
        <w:t>ICT Acceptable Use Agreement for Staff</w:t>
      </w:r>
    </w:p>
    <w:p w14:paraId="79BDB0D8" w14:textId="5C75283A" w:rsidR="0032782C" w:rsidRPr="00E640E5" w:rsidRDefault="0032782C" w:rsidP="00FA5E69">
      <w:pPr>
        <w:pStyle w:val="TSB-PolicyBullets"/>
        <w:rPr>
          <w:rFonts w:ascii="Century Gothic" w:hAnsi="Century Gothic"/>
        </w:rPr>
      </w:pPr>
      <w:r w:rsidRPr="00E640E5">
        <w:rPr>
          <w:rFonts w:ascii="Century Gothic" w:hAnsi="Century Gothic"/>
        </w:rPr>
        <w:t>Equal Opportunities Policy</w:t>
      </w:r>
    </w:p>
    <w:p w14:paraId="0C3BC067" w14:textId="3BA82A2B" w:rsidR="0032782C" w:rsidRPr="00E640E5" w:rsidRDefault="0032782C" w:rsidP="00587B3A">
      <w:pPr>
        <w:pStyle w:val="Heading10"/>
        <w:numPr>
          <w:ilvl w:val="0"/>
          <w:numId w:val="26"/>
        </w:numPr>
        <w:spacing w:before="240"/>
        <w:rPr>
          <w:rFonts w:ascii="Century Gothic" w:hAnsi="Century Gothic"/>
        </w:rPr>
      </w:pPr>
      <w:bookmarkStart w:id="12" w:name="_Roles_and_responsibilities"/>
      <w:bookmarkStart w:id="13" w:name="Subsection2"/>
      <w:bookmarkEnd w:id="12"/>
      <w:r w:rsidRPr="00E640E5">
        <w:rPr>
          <w:rFonts w:ascii="Century Gothic" w:hAnsi="Century Gothic"/>
        </w:rPr>
        <w:t xml:space="preserve">Roles and responsibilities </w:t>
      </w:r>
    </w:p>
    <w:p w14:paraId="66B07747" w14:textId="6E88BCD0" w:rsidR="0032782C" w:rsidRPr="00E640E5" w:rsidRDefault="0032782C" w:rsidP="00587B3A">
      <w:pPr>
        <w:pStyle w:val="TSB-Level1Numbers"/>
        <w:rPr>
          <w:rFonts w:ascii="Century Gothic" w:hAnsi="Century Gothic"/>
        </w:rPr>
      </w:pPr>
      <w:r w:rsidRPr="00E640E5">
        <w:rPr>
          <w:rFonts w:ascii="Century Gothic" w:hAnsi="Century Gothic"/>
        </w:rPr>
        <w:t xml:space="preserve">The </w:t>
      </w:r>
      <w:r w:rsidR="001202D3" w:rsidRPr="00E640E5">
        <w:rPr>
          <w:rFonts w:ascii="Century Gothic" w:hAnsi="Century Gothic"/>
        </w:rPr>
        <w:t>Management Committee</w:t>
      </w:r>
      <w:r w:rsidRPr="00E640E5">
        <w:rPr>
          <w:rFonts w:ascii="Century Gothic" w:hAnsi="Century Gothic"/>
        </w:rPr>
        <w:t xml:space="preserve"> will be responsible for:</w:t>
      </w:r>
    </w:p>
    <w:p w14:paraId="6B82FC5A" w14:textId="77777777" w:rsidR="0032782C" w:rsidRPr="00E640E5" w:rsidRDefault="0032782C" w:rsidP="00FA5E69">
      <w:pPr>
        <w:pStyle w:val="TSB-PolicyBullets"/>
        <w:rPr>
          <w:rFonts w:ascii="Century Gothic" w:hAnsi="Century Gothic"/>
        </w:rPr>
      </w:pPr>
      <w:r w:rsidRPr="00E640E5">
        <w:rPr>
          <w:rFonts w:ascii="Century Gothic" w:hAnsi="Century Gothic"/>
        </w:rPr>
        <w:t xml:space="preserve">Monitoring the implementation of this policy and its effectiveness. </w:t>
      </w:r>
    </w:p>
    <w:p w14:paraId="26F65D40" w14:textId="163866CD" w:rsidR="005617B8" w:rsidRPr="00E640E5" w:rsidRDefault="0032782C" w:rsidP="00FA5E69">
      <w:pPr>
        <w:pStyle w:val="TSB-PolicyBullets"/>
        <w:rPr>
          <w:rFonts w:ascii="Century Gothic" w:hAnsi="Century Gothic"/>
        </w:rPr>
      </w:pPr>
      <w:r w:rsidRPr="00E640E5">
        <w:rPr>
          <w:rFonts w:ascii="Century Gothic" w:hAnsi="Century Gothic"/>
        </w:rPr>
        <w:t>Monitoring the effectiveness of the ICT curriculum</w:t>
      </w:r>
      <w:r w:rsidR="005617B8" w:rsidRPr="00E640E5">
        <w:rPr>
          <w:rFonts w:ascii="Century Gothic" w:hAnsi="Century Gothic"/>
        </w:rPr>
        <w:t xml:space="preserve">. </w:t>
      </w:r>
    </w:p>
    <w:p w14:paraId="0CCC954D" w14:textId="5842A735" w:rsidR="00CA52AB" w:rsidRPr="00E640E5" w:rsidRDefault="00CA52AB" w:rsidP="00FA5E69">
      <w:pPr>
        <w:pStyle w:val="TSB-PolicyBullets"/>
        <w:rPr>
          <w:rFonts w:ascii="Century Gothic" w:hAnsi="Century Gothic"/>
        </w:rPr>
      </w:pPr>
      <w:r w:rsidRPr="00E640E5">
        <w:rPr>
          <w:rFonts w:ascii="Century Gothic" w:hAnsi="Century Gothic"/>
        </w:rPr>
        <w:t xml:space="preserve">Monitoring the progress and attainment of pupils in ICT. </w:t>
      </w:r>
    </w:p>
    <w:p w14:paraId="40F8BE37" w14:textId="13FA0BBF" w:rsidR="0032782C" w:rsidRPr="00E640E5" w:rsidRDefault="00CA52AB" w:rsidP="00FA5E69">
      <w:pPr>
        <w:pStyle w:val="TSB-PolicyBullets"/>
        <w:rPr>
          <w:rFonts w:ascii="Century Gothic" w:hAnsi="Century Gothic"/>
        </w:rPr>
      </w:pPr>
      <w:r w:rsidRPr="00E640E5">
        <w:rPr>
          <w:rFonts w:ascii="Century Gothic" w:hAnsi="Century Gothic"/>
        </w:rPr>
        <w:t xml:space="preserve">Holding the </w:t>
      </w:r>
      <w:r w:rsidRPr="00E640E5">
        <w:rPr>
          <w:rFonts w:ascii="Century Gothic" w:hAnsi="Century Gothic"/>
          <w:bCs/>
        </w:rPr>
        <w:t>headteacher and ICT subject leader</w:t>
      </w:r>
      <w:r w:rsidRPr="00E640E5">
        <w:rPr>
          <w:rFonts w:ascii="Century Gothic" w:hAnsi="Century Gothic"/>
        </w:rPr>
        <w:t xml:space="preserve"> to account for pupils’ ICT attainment and progress and the delivery of the ICT curriculum. </w:t>
      </w:r>
      <w:r w:rsidR="0032782C" w:rsidRPr="00E640E5">
        <w:rPr>
          <w:rFonts w:ascii="Century Gothic" w:hAnsi="Century Gothic"/>
        </w:rPr>
        <w:t xml:space="preserve"> </w:t>
      </w:r>
    </w:p>
    <w:p w14:paraId="18B1C9C3" w14:textId="70494F0D" w:rsidR="00CA52AB" w:rsidRPr="00E640E5" w:rsidRDefault="00855645" w:rsidP="00587B3A">
      <w:pPr>
        <w:pStyle w:val="TSB-Level1Numbers"/>
        <w:rPr>
          <w:rFonts w:ascii="Century Gothic" w:hAnsi="Century Gothic"/>
        </w:rPr>
      </w:pPr>
      <w:r w:rsidRPr="00E640E5">
        <w:rPr>
          <w:rFonts w:ascii="Century Gothic" w:hAnsi="Century Gothic"/>
        </w:rPr>
        <w:t xml:space="preserve">The </w:t>
      </w:r>
      <w:r w:rsidR="00587B3A" w:rsidRPr="00E640E5">
        <w:rPr>
          <w:rFonts w:ascii="Century Gothic" w:hAnsi="Century Gothic"/>
        </w:rPr>
        <w:t xml:space="preserve">ICT subject leader and headteacher </w:t>
      </w:r>
      <w:r w:rsidRPr="00E640E5">
        <w:rPr>
          <w:rFonts w:ascii="Century Gothic" w:hAnsi="Century Gothic"/>
        </w:rPr>
        <w:t>will make decisions on:</w:t>
      </w:r>
    </w:p>
    <w:p w14:paraId="0508D858" w14:textId="56D73895" w:rsidR="00855645" w:rsidRPr="00E640E5" w:rsidRDefault="00855645" w:rsidP="00FA5E69">
      <w:pPr>
        <w:pStyle w:val="TSB-PolicyBullets"/>
        <w:rPr>
          <w:rFonts w:ascii="Century Gothic" w:hAnsi="Century Gothic"/>
        </w:rPr>
      </w:pPr>
      <w:r w:rsidRPr="00E640E5">
        <w:rPr>
          <w:rFonts w:ascii="Century Gothic" w:hAnsi="Century Gothic"/>
        </w:rPr>
        <w:t xml:space="preserve">How ICT should support, enrich and extend the curriculum. </w:t>
      </w:r>
    </w:p>
    <w:p w14:paraId="19A2A1EC" w14:textId="0F20B975" w:rsidR="00855645" w:rsidRPr="00E640E5" w:rsidRDefault="00855645" w:rsidP="00FA5E69">
      <w:pPr>
        <w:pStyle w:val="TSB-PolicyBullets"/>
        <w:rPr>
          <w:rFonts w:ascii="Century Gothic" w:hAnsi="Century Gothic"/>
        </w:rPr>
      </w:pPr>
      <w:r w:rsidRPr="00E640E5">
        <w:rPr>
          <w:rFonts w:ascii="Century Gothic" w:hAnsi="Century Gothic"/>
        </w:rPr>
        <w:t xml:space="preserve">The provision and allocation of resources. </w:t>
      </w:r>
    </w:p>
    <w:p w14:paraId="757775B2" w14:textId="3045DE04" w:rsidR="00855645" w:rsidRPr="00E640E5" w:rsidRDefault="00855645" w:rsidP="00FA5E69">
      <w:pPr>
        <w:pStyle w:val="TSB-PolicyBullets"/>
        <w:rPr>
          <w:rFonts w:ascii="Century Gothic" w:hAnsi="Century Gothic"/>
        </w:rPr>
      </w:pPr>
      <w:r w:rsidRPr="00E640E5">
        <w:rPr>
          <w:rFonts w:ascii="Century Gothic" w:hAnsi="Century Gothic"/>
        </w:rPr>
        <w:t xml:space="preserve">The ways in which the need for developments in the school’s ICT system can be assessed and records can be kept for these developments. </w:t>
      </w:r>
    </w:p>
    <w:p w14:paraId="0363151A" w14:textId="26EF3F3C" w:rsidR="00855645" w:rsidRPr="00E640E5" w:rsidRDefault="00855645" w:rsidP="00FA5E69">
      <w:pPr>
        <w:pStyle w:val="TSB-PolicyBullets"/>
        <w:rPr>
          <w:rFonts w:ascii="Century Gothic" w:hAnsi="Century Gothic"/>
        </w:rPr>
      </w:pPr>
      <w:r w:rsidRPr="00E640E5">
        <w:rPr>
          <w:rFonts w:ascii="Century Gothic" w:hAnsi="Century Gothic"/>
        </w:rPr>
        <w:t xml:space="preserve">How ICT can benefit the aims and objectives of the whole school. </w:t>
      </w:r>
    </w:p>
    <w:p w14:paraId="4359A428" w14:textId="2FBF6118" w:rsidR="00587B3A" w:rsidRPr="00E640E5" w:rsidRDefault="00855645" w:rsidP="00587B3A">
      <w:pPr>
        <w:pStyle w:val="TSB-Level1Numbers"/>
        <w:rPr>
          <w:rFonts w:ascii="Century Gothic" w:hAnsi="Century Gothic"/>
        </w:rPr>
      </w:pPr>
      <w:r w:rsidRPr="00E640E5">
        <w:rPr>
          <w:rFonts w:ascii="Century Gothic" w:hAnsi="Century Gothic"/>
        </w:rPr>
        <w:t xml:space="preserve">The ICT </w:t>
      </w:r>
      <w:r w:rsidR="00CB40DB" w:rsidRPr="00E640E5">
        <w:rPr>
          <w:rFonts w:ascii="Century Gothic" w:hAnsi="Century Gothic"/>
        </w:rPr>
        <w:t>subject leader</w:t>
      </w:r>
      <w:r w:rsidRPr="00E640E5">
        <w:rPr>
          <w:rFonts w:ascii="Century Gothic" w:hAnsi="Century Gothic"/>
        </w:rPr>
        <w:t xml:space="preserve"> and headteacher will be responsible for overseeing the implementation and reviewing of this policy. </w:t>
      </w:r>
    </w:p>
    <w:p w14:paraId="052D23B4" w14:textId="08498E3A" w:rsidR="00855645" w:rsidRPr="00E640E5" w:rsidRDefault="00587B3A" w:rsidP="00587B3A">
      <w:pPr>
        <w:rPr>
          <w:rFonts w:ascii="Century Gothic" w:hAnsi="Century Gothic" w:cstheme="minorHAnsi"/>
          <w:szCs w:val="32"/>
        </w:rPr>
      </w:pPr>
      <w:r w:rsidRPr="00E640E5">
        <w:rPr>
          <w:rFonts w:ascii="Century Gothic" w:hAnsi="Century Gothic"/>
        </w:rPr>
        <w:br w:type="page"/>
      </w:r>
    </w:p>
    <w:p w14:paraId="54A90D57" w14:textId="5C7AA8A5" w:rsidR="00F51A64" w:rsidRPr="00E640E5" w:rsidRDefault="00F51A64" w:rsidP="00587B3A">
      <w:pPr>
        <w:pStyle w:val="TSB-Level1Numbers"/>
        <w:rPr>
          <w:rFonts w:ascii="Century Gothic" w:hAnsi="Century Gothic"/>
        </w:rPr>
      </w:pPr>
      <w:r w:rsidRPr="00E640E5">
        <w:rPr>
          <w:rFonts w:ascii="Century Gothic" w:hAnsi="Century Gothic"/>
        </w:rPr>
        <w:lastRenderedPageBreak/>
        <w:t>The ICT subject leader will be responsible for:</w:t>
      </w:r>
    </w:p>
    <w:p w14:paraId="68A4B0AF" w14:textId="1818C986" w:rsidR="00F51A64" w:rsidRPr="00E640E5" w:rsidRDefault="00F51A64" w:rsidP="00FA5E69">
      <w:pPr>
        <w:pStyle w:val="TSB-PolicyBullets"/>
        <w:rPr>
          <w:rFonts w:ascii="Century Gothic" w:hAnsi="Century Gothic"/>
        </w:rPr>
      </w:pPr>
      <w:r w:rsidRPr="00E640E5">
        <w:rPr>
          <w:rFonts w:ascii="Century Gothic" w:hAnsi="Century Gothic"/>
        </w:rPr>
        <w:t xml:space="preserve">Monitoring the progression of teaching and learning in ICT. </w:t>
      </w:r>
    </w:p>
    <w:p w14:paraId="09F7CC1C" w14:textId="1BEA30F7" w:rsidR="00F51A64" w:rsidRPr="00E640E5" w:rsidRDefault="00F51A64" w:rsidP="00FA5E69">
      <w:pPr>
        <w:pStyle w:val="TSB-PolicyBullets"/>
        <w:rPr>
          <w:rFonts w:ascii="Century Gothic" w:hAnsi="Century Gothic"/>
        </w:rPr>
      </w:pPr>
      <w:r w:rsidRPr="00E640E5">
        <w:rPr>
          <w:rFonts w:ascii="Century Gothic" w:hAnsi="Century Gothic"/>
        </w:rPr>
        <w:t xml:space="preserve">The implementation of this policy across the school. </w:t>
      </w:r>
    </w:p>
    <w:p w14:paraId="0265330D" w14:textId="64EF42F9" w:rsidR="00F51A64" w:rsidRPr="00E640E5" w:rsidRDefault="00F51A64" w:rsidP="00FA5E69">
      <w:pPr>
        <w:pStyle w:val="TSB-PolicyBullets"/>
        <w:rPr>
          <w:rFonts w:ascii="Century Gothic" w:hAnsi="Century Gothic"/>
        </w:rPr>
      </w:pPr>
      <w:r w:rsidRPr="00E640E5">
        <w:rPr>
          <w:rFonts w:ascii="Century Gothic" w:hAnsi="Century Gothic"/>
        </w:rPr>
        <w:t xml:space="preserve">Maintaining resources and advising staff on the use of materials. </w:t>
      </w:r>
    </w:p>
    <w:p w14:paraId="49E94783" w14:textId="2718C32D" w:rsidR="00F51A64" w:rsidRPr="00E640E5" w:rsidRDefault="00F51A64" w:rsidP="00FA5E69">
      <w:pPr>
        <w:pStyle w:val="TSB-PolicyBullets"/>
        <w:rPr>
          <w:rFonts w:ascii="Century Gothic" w:hAnsi="Century Gothic"/>
        </w:rPr>
      </w:pPr>
      <w:r w:rsidRPr="00E640E5">
        <w:rPr>
          <w:rFonts w:ascii="Century Gothic" w:hAnsi="Century Gothic"/>
        </w:rPr>
        <w:t xml:space="preserve">Assisting the SLT in deciding how resources are allocated. </w:t>
      </w:r>
    </w:p>
    <w:p w14:paraId="7C0458B4" w14:textId="0633B478" w:rsidR="00F51A64" w:rsidRPr="00E640E5" w:rsidRDefault="00F51A64" w:rsidP="00FA5E69">
      <w:pPr>
        <w:pStyle w:val="TSB-PolicyBullets"/>
        <w:rPr>
          <w:rFonts w:ascii="Century Gothic" w:hAnsi="Century Gothic"/>
        </w:rPr>
      </w:pPr>
      <w:r w:rsidRPr="00E640E5">
        <w:rPr>
          <w:rFonts w:ascii="Century Gothic" w:hAnsi="Century Gothic"/>
        </w:rPr>
        <w:t xml:space="preserve">Supporting teaching staff to deliver the ICT curriculum. </w:t>
      </w:r>
    </w:p>
    <w:p w14:paraId="089F16AB" w14:textId="2222DFC8" w:rsidR="00972741" w:rsidRPr="00E640E5" w:rsidRDefault="00972741" w:rsidP="00FA5E69">
      <w:pPr>
        <w:pStyle w:val="TSB-PolicyBullets"/>
        <w:rPr>
          <w:rFonts w:ascii="Century Gothic" w:hAnsi="Century Gothic"/>
        </w:rPr>
      </w:pPr>
      <w:r w:rsidRPr="00E640E5">
        <w:rPr>
          <w:rFonts w:ascii="Century Gothic" w:hAnsi="Century Gothic"/>
        </w:rPr>
        <w:t xml:space="preserve">Keeping abreast of technological developments and using these to inform practice. </w:t>
      </w:r>
    </w:p>
    <w:p w14:paraId="536A23F4" w14:textId="49B4984E" w:rsidR="00F51A64" w:rsidRPr="00E640E5" w:rsidRDefault="00F51A64" w:rsidP="00FA5E69">
      <w:pPr>
        <w:pStyle w:val="TSB-PolicyBullets"/>
        <w:rPr>
          <w:rFonts w:ascii="Century Gothic" w:hAnsi="Century Gothic"/>
        </w:rPr>
      </w:pPr>
      <w:r w:rsidRPr="00E640E5">
        <w:rPr>
          <w:rFonts w:ascii="Century Gothic" w:hAnsi="Century Gothic"/>
        </w:rPr>
        <w:t xml:space="preserve">Leading staff training on new ICT initiatives. </w:t>
      </w:r>
    </w:p>
    <w:p w14:paraId="3043D73B" w14:textId="13E1D7AA" w:rsidR="00F51A64" w:rsidRPr="00E640E5" w:rsidRDefault="00F51A64" w:rsidP="00FA5E69">
      <w:pPr>
        <w:pStyle w:val="TSB-PolicyBullets"/>
        <w:rPr>
          <w:rFonts w:ascii="Century Gothic" w:hAnsi="Century Gothic"/>
        </w:rPr>
      </w:pPr>
      <w:r w:rsidRPr="00E640E5">
        <w:rPr>
          <w:rFonts w:ascii="Century Gothic" w:hAnsi="Century Gothic"/>
        </w:rPr>
        <w:t xml:space="preserve">Monitoring the quality of teaching and learning in ICT. </w:t>
      </w:r>
    </w:p>
    <w:p w14:paraId="5A1B5532" w14:textId="17A8C1B0" w:rsidR="00F51A64" w:rsidRPr="00E640E5" w:rsidRDefault="00F51A64" w:rsidP="00587B3A">
      <w:pPr>
        <w:pStyle w:val="TSB-Level1Numbers"/>
        <w:rPr>
          <w:rFonts w:ascii="Century Gothic" w:hAnsi="Century Gothic"/>
        </w:rPr>
      </w:pPr>
      <w:r w:rsidRPr="00E640E5">
        <w:rPr>
          <w:rFonts w:ascii="Century Gothic" w:hAnsi="Century Gothic"/>
        </w:rPr>
        <w:t>Teachers will be responsible for:</w:t>
      </w:r>
    </w:p>
    <w:p w14:paraId="401B2C11" w14:textId="1CB693FE" w:rsidR="00F51A64" w:rsidRPr="00E640E5" w:rsidRDefault="00F51A64" w:rsidP="00FA5E69">
      <w:pPr>
        <w:pStyle w:val="TSB-PolicyBullets"/>
        <w:rPr>
          <w:rFonts w:ascii="Century Gothic" w:hAnsi="Century Gothic"/>
        </w:rPr>
      </w:pPr>
      <w:r w:rsidRPr="00E640E5">
        <w:rPr>
          <w:rFonts w:ascii="Century Gothic" w:hAnsi="Century Gothic"/>
        </w:rPr>
        <w:t xml:space="preserve">Planning and delivering lessons in line with this policy. </w:t>
      </w:r>
    </w:p>
    <w:p w14:paraId="23583F6E" w14:textId="004246C2" w:rsidR="00F51A64" w:rsidRPr="00E640E5" w:rsidRDefault="00F51A64" w:rsidP="00FA5E69">
      <w:pPr>
        <w:pStyle w:val="TSB-PolicyBullets"/>
        <w:rPr>
          <w:rFonts w:ascii="Century Gothic" w:hAnsi="Century Gothic"/>
        </w:rPr>
      </w:pPr>
      <w:r w:rsidRPr="00E640E5">
        <w:rPr>
          <w:rFonts w:ascii="Century Gothic" w:hAnsi="Century Gothic"/>
        </w:rPr>
        <w:t xml:space="preserve">Providing </w:t>
      </w:r>
      <w:r w:rsidR="00054A80" w:rsidRPr="00E640E5">
        <w:rPr>
          <w:rFonts w:ascii="Century Gothic" w:hAnsi="Century Gothic"/>
        </w:rPr>
        <w:t xml:space="preserve">equality of opportunity to all pupils through their teaching approaches and methods. </w:t>
      </w:r>
    </w:p>
    <w:p w14:paraId="09A125A5" w14:textId="49C32846" w:rsidR="00054A80" w:rsidRPr="00E640E5" w:rsidRDefault="00054A80" w:rsidP="00FA5E69">
      <w:pPr>
        <w:pStyle w:val="TSB-PolicyBullets"/>
        <w:rPr>
          <w:rFonts w:ascii="Century Gothic" w:hAnsi="Century Gothic"/>
        </w:rPr>
      </w:pPr>
      <w:r w:rsidRPr="00E640E5">
        <w:rPr>
          <w:rFonts w:ascii="Century Gothic" w:hAnsi="Century Gothic"/>
        </w:rPr>
        <w:t xml:space="preserve">Keeping up-to-date assessment records. </w:t>
      </w:r>
    </w:p>
    <w:p w14:paraId="5EECE02B" w14:textId="6C81C3BF" w:rsidR="00054A80" w:rsidRPr="00E640E5" w:rsidRDefault="00054A80" w:rsidP="00FA5E69">
      <w:pPr>
        <w:pStyle w:val="TSB-PolicyBullets"/>
        <w:rPr>
          <w:rFonts w:ascii="Century Gothic" w:hAnsi="Century Gothic"/>
        </w:rPr>
      </w:pPr>
      <w:r w:rsidRPr="00E640E5">
        <w:rPr>
          <w:rFonts w:ascii="Century Gothic" w:hAnsi="Century Gothic"/>
        </w:rPr>
        <w:t xml:space="preserve">Ensuring pupils’ development of skills and knowledge progresses through their learning and understanding of ICT. </w:t>
      </w:r>
    </w:p>
    <w:p w14:paraId="493F72B1" w14:textId="10A677A6" w:rsidR="00054A80" w:rsidRPr="00E640E5" w:rsidRDefault="00054A80" w:rsidP="00FA5E69">
      <w:pPr>
        <w:pStyle w:val="TSB-PolicyBullets"/>
        <w:rPr>
          <w:rFonts w:ascii="Century Gothic" w:hAnsi="Century Gothic"/>
        </w:rPr>
      </w:pPr>
      <w:r w:rsidRPr="00E640E5">
        <w:rPr>
          <w:rFonts w:ascii="Century Gothic" w:hAnsi="Century Gothic"/>
        </w:rPr>
        <w:t xml:space="preserve">Setting pupils appropriate targets based on their needs and prior </w:t>
      </w:r>
      <w:r w:rsidR="00972741" w:rsidRPr="00E640E5">
        <w:rPr>
          <w:rFonts w:ascii="Century Gothic" w:hAnsi="Century Gothic"/>
        </w:rPr>
        <w:t>attainment</w:t>
      </w:r>
      <w:r w:rsidRPr="00E640E5">
        <w:rPr>
          <w:rFonts w:ascii="Century Gothic" w:hAnsi="Century Gothic"/>
        </w:rPr>
        <w:t xml:space="preserve">. </w:t>
      </w:r>
    </w:p>
    <w:p w14:paraId="1F77D04E" w14:textId="7A0F2570" w:rsidR="00054A80" w:rsidRPr="00E640E5" w:rsidRDefault="00054A80" w:rsidP="00FA5E69">
      <w:pPr>
        <w:pStyle w:val="TSB-PolicyBullets"/>
        <w:rPr>
          <w:rFonts w:ascii="Century Gothic" w:hAnsi="Century Gothic"/>
        </w:rPr>
      </w:pPr>
      <w:r w:rsidRPr="00E640E5">
        <w:rPr>
          <w:rFonts w:ascii="Century Gothic" w:hAnsi="Century Gothic"/>
        </w:rPr>
        <w:t>Mai</w:t>
      </w:r>
      <w:r w:rsidR="00972741" w:rsidRPr="00E640E5">
        <w:rPr>
          <w:rFonts w:ascii="Century Gothic" w:hAnsi="Century Gothic"/>
        </w:rPr>
        <w:t xml:space="preserve">ntaining an enthusiastic approach to ICT. </w:t>
      </w:r>
    </w:p>
    <w:p w14:paraId="321C316D" w14:textId="1A29E64A" w:rsidR="00972741" w:rsidRPr="00E640E5" w:rsidRDefault="00972741" w:rsidP="00FA5E69">
      <w:pPr>
        <w:pStyle w:val="TSB-PolicyBullets"/>
        <w:rPr>
          <w:rFonts w:ascii="Century Gothic" w:hAnsi="Century Gothic"/>
        </w:rPr>
      </w:pPr>
      <w:r w:rsidRPr="00E640E5">
        <w:rPr>
          <w:rFonts w:ascii="Century Gothic" w:hAnsi="Century Gothic"/>
        </w:rPr>
        <w:t xml:space="preserve">Taking part in </w:t>
      </w:r>
      <w:r w:rsidR="00AD0B6E" w:rsidRPr="00E640E5">
        <w:rPr>
          <w:rFonts w:ascii="Century Gothic" w:hAnsi="Century Gothic"/>
        </w:rPr>
        <w:t xml:space="preserve">ICT </w:t>
      </w:r>
      <w:r w:rsidRPr="00E640E5">
        <w:rPr>
          <w:rFonts w:ascii="Century Gothic" w:hAnsi="Century Gothic"/>
        </w:rPr>
        <w:t xml:space="preserve">training and other CPD opportunities. </w:t>
      </w:r>
    </w:p>
    <w:p w14:paraId="5F3BC411" w14:textId="133593C2" w:rsidR="00972741" w:rsidRPr="00E640E5" w:rsidRDefault="00556C03" w:rsidP="00587B3A">
      <w:pPr>
        <w:pStyle w:val="TSB-Level1Numbers"/>
        <w:rPr>
          <w:rFonts w:ascii="Century Gothic" w:hAnsi="Century Gothic"/>
        </w:rPr>
      </w:pPr>
      <w:r w:rsidRPr="00E640E5">
        <w:rPr>
          <w:rFonts w:ascii="Century Gothic" w:hAnsi="Century Gothic"/>
        </w:rPr>
        <w:t>The ICT technician will be responsible for:</w:t>
      </w:r>
    </w:p>
    <w:p w14:paraId="097226E3" w14:textId="3E140C8A" w:rsidR="00556C03" w:rsidRPr="00E640E5" w:rsidRDefault="00556C03" w:rsidP="00FA5E69">
      <w:pPr>
        <w:pStyle w:val="TSB-PolicyBullets"/>
        <w:rPr>
          <w:rFonts w:ascii="Century Gothic" w:hAnsi="Century Gothic"/>
        </w:rPr>
      </w:pPr>
      <w:r w:rsidRPr="00E640E5">
        <w:rPr>
          <w:rFonts w:ascii="Century Gothic" w:hAnsi="Century Gothic"/>
        </w:rPr>
        <w:t xml:space="preserve">Maintaining and keeping ICT equipment in good working order. </w:t>
      </w:r>
    </w:p>
    <w:p w14:paraId="2231EA31" w14:textId="1427752B" w:rsidR="00556C03" w:rsidRPr="00E640E5" w:rsidRDefault="00556C03" w:rsidP="00FA5E69">
      <w:pPr>
        <w:pStyle w:val="TSB-PolicyBullets"/>
        <w:rPr>
          <w:rFonts w:ascii="Century Gothic" w:hAnsi="Century Gothic"/>
        </w:rPr>
      </w:pPr>
      <w:r w:rsidRPr="00E640E5">
        <w:rPr>
          <w:rFonts w:ascii="Century Gothic" w:hAnsi="Century Gothic"/>
        </w:rPr>
        <w:t xml:space="preserve">Dealing with any reports of broken, damaged or faulty equipment. </w:t>
      </w:r>
    </w:p>
    <w:p w14:paraId="51E44C49" w14:textId="33223E49" w:rsidR="00E01AC3" w:rsidRPr="00E640E5" w:rsidRDefault="00E01AC3" w:rsidP="00FA5E69">
      <w:pPr>
        <w:pStyle w:val="TSB-PolicyBullets"/>
        <w:rPr>
          <w:rFonts w:ascii="Century Gothic" w:hAnsi="Century Gothic"/>
        </w:rPr>
      </w:pPr>
      <w:r w:rsidRPr="00E640E5">
        <w:rPr>
          <w:rFonts w:ascii="Century Gothic" w:hAnsi="Century Gothic"/>
        </w:rPr>
        <w:t xml:space="preserve">Ensuring the school’s Data and E-security Breach Prevention and Management Plan is adhered to. </w:t>
      </w:r>
    </w:p>
    <w:p w14:paraId="48C6AC8A" w14:textId="6DEC35F0" w:rsidR="00556C03" w:rsidRPr="00E640E5" w:rsidRDefault="00E01AC3" w:rsidP="00FA5E69">
      <w:pPr>
        <w:pStyle w:val="TSB-PolicyBullets"/>
        <w:rPr>
          <w:rFonts w:ascii="Century Gothic" w:hAnsi="Century Gothic"/>
        </w:rPr>
      </w:pPr>
      <w:r w:rsidRPr="00E640E5">
        <w:rPr>
          <w:rFonts w:ascii="Century Gothic" w:hAnsi="Century Gothic"/>
        </w:rPr>
        <w:t>Carrying out checks on all computers once per term.</w:t>
      </w:r>
    </w:p>
    <w:p w14:paraId="19DE3313" w14:textId="56BC5C2D" w:rsidR="00E01AC3" w:rsidRPr="00E640E5" w:rsidRDefault="00E01AC3" w:rsidP="00FA5E69">
      <w:pPr>
        <w:pStyle w:val="TSB-PolicyBullets"/>
        <w:rPr>
          <w:rFonts w:ascii="Century Gothic" w:hAnsi="Century Gothic"/>
        </w:rPr>
      </w:pPr>
      <w:r w:rsidRPr="00E640E5">
        <w:rPr>
          <w:rFonts w:ascii="Century Gothic" w:hAnsi="Century Gothic"/>
        </w:rPr>
        <w:t xml:space="preserve">Adjusting access rights and security privileges in the interest of the school’s data, information, network and computers. </w:t>
      </w:r>
    </w:p>
    <w:p w14:paraId="13290683" w14:textId="155B9DFD" w:rsidR="004A4D26" w:rsidRPr="00E640E5" w:rsidRDefault="004A4D26" w:rsidP="00FA5E69">
      <w:pPr>
        <w:pStyle w:val="TSB-PolicyBullets"/>
        <w:rPr>
          <w:rFonts w:ascii="Century Gothic" w:hAnsi="Century Gothic"/>
        </w:rPr>
      </w:pPr>
      <w:r w:rsidRPr="00E640E5">
        <w:rPr>
          <w:rFonts w:ascii="Century Gothic" w:hAnsi="Century Gothic"/>
        </w:rPr>
        <w:t xml:space="preserve">Monitoring the computer logs on the school’s network and reporting inappropriate use to the headteacher. </w:t>
      </w:r>
    </w:p>
    <w:p w14:paraId="0301DBF5" w14:textId="4FB7CAE7" w:rsidR="00E01AC3" w:rsidRPr="00E640E5" w:rsidRDefault="00E01AC3" w:rsidP="00FA5E69">
      <w:pPr>
        <w:pStyle w:val="TSB-PolicyBullets"/>
        <w:rPr>
          <w:rFonts w:ascii="Century Gothic" w:hAnsi="Century Gothic"/>
        </w:rPr>
      </w:pPr>
      <w:r w:rsidRPr="00E640E5">
        <w:rPr>
          <w:rFonts w:ascii="Century Gothic" w:hAnsi="Century Gothic"/>
        </w:rPr>
        <w:t xml:space="preserve">Disabling the user accounts of staff and pupils who do not follow school policies, at the request of the headteacher. </w:t>
      </w:r>
    </w:p>
    <w:p w14:paraId="58EFEB4A" w14:textId="42404587" w:rsidR="00E01AC3" w:rsidRPr="00E640E5" w:rsidRDefault="00E01AC3" w:rsidP="00FA5E69">
      <w:pPr>
        <w:pStyle w:val="TSB-PolicyBullets"/>
        <w:rPr>
          <w:rFonts w:ascii="Century Gothic" w:hAnsi="Century Gothic"/>
        </w:rPr>
      </w:pPr>
      <w:r w:rsidRPr="00E640E5">
        <w:rPr>
          <w:rFonts w:ascii="Century Gothic" w:hAnsi="Century Gothic"/>
        </w:rPr>
        <w:lastRenderedPageBreak/>
        <w:t xml:space="preserve">Assisting staff with authorised use of ICT facilities, if required. </w:t>
      </w:r>
    </w:p>
    <w:p w14:paraId="36B82103" w14:textId="58958CE5" w:rsidR="00E01AC3" w:rsidRPr="00E640E5" w:rsidRDefault="004A4D26" w:rsidP="00FA5E69">
      <w:pPr>
        <w:pStyle w:val="TSB-PolicyBullets"/>
        <w:rPr>
          <w:rFonts w:ascii="Century Gothic" w:hAnsi="Century Gothic"/>
        </w:rPr>
      </w:pPr>
      <w:r w:rsidRPr="00E640E5">
        <w:rPr>
          <w:rFonts w:ascii="Century Gothic" w:hAnsi="Century Gothic"/>
        </w:rPr>
        <w:t xml:space="preserve">Assisting the headteacher in all matters requiring reconfiguration of security and access rights, and all matters relating to this policy. </w:t>
      </w:r>
    </w:p>
    <w:p w14:paraId="48B69CA8" w14:textId="77777777" w:rsidR="004A4D26" w:rsidRPr="00E640E5" w:rsidRDefault="004A4D26" w:rsidP="00FA5E69">
      <w:pPr>
        <w:pStyle w:val="TSB-PolicyBullets"/>
        <w:rPr>
          <w:rFonts w:ascii="Century Gothic" w:hAnsi="Century Gothic"/>
        </w:rPr>
      </w:pPr>
      <w:r w:rsidRPr="00E640E5">
        <w:rPr>
          <w:rFonts w:ascii="Century Gothic" w:hAnsi="Century Gothic"/>
        </w:rPr>
        <w:t xml:space="preserve">Accessing files and data to solve problems for a user, with their authorisation – if an investigation is required by the headteacher, authorisation from the user is not required. </w:t>
      </w:r>
    </w:p>
    <w:p w14:paraId="7CF946DF" w14:textId="77777777" w:rsidR="004A4D26" w:rsidRPr="00E640E5" w:rsidRDefault="004A4D26" w:rsidP="00587B3A">
      <w:pPr>
        <w:pStyle w:val="TSB-Level1Numbers"/>
        <w:rPr>
          <w:rFonts w:ascii="Century Gothic" w:hAnsi="Century Gothic"/>
        </w:rPr>
      </w:pPr>
      <w:r w:rsidRPr="00E640E5">
        <w:rPr>
          <w:rFonts w:ascii="Century Gothic" w:hAnsi="Century Gothic"/>
        </w:rPr>
        <w:t>Pupils will be responsible for:</w:t>
      </w:r>
    </w:p>
    <w:p w14:paraId="37AAF1E0" w14:textId="77777777" w:rsidR="00A97FD4" w:rsidRPr="008F2CDF" w:rsidRDefault="00A97FD4" w:rsidP="00FA5E69">
      <w:pPr>
        <w:pStyle w:val="TSB-PolicyBullets"/>
        <w:rPr>
          <w:rFonts w:ascii="Century Gothic" w:hAnsi="Century Gothic"/>
        </w:rPr>
      </w:pPr>
      <w:r w:rsidRPr="008F2CDF">
        <w:rPr>
          <w:rFonts w:ascii="Century Gothic" w:hAnsi="Century Gothic"/>
        </w:rPr>
        <w:t xml:space="preserve">Using the school’s ICT facilities appropriately. </w:t>
      </w:r>
    </w:p>
    <w:p w14:paraId="3D8BC67C" w14:textId="77777777" w:rsidR="00515B11" w:rsidRPr="008F2CDF" w:rsidRDefault="00515B11" w:rsidP="00FA5E69">
      <w:pPr>
        <w:pStyle w:val="TSB-PolicyBullets"/>
        <w:rPr>
          <w:rFonts w:ascii="Century Gothic" w:hAnsi="Century Gothic"/>
        </w:rPr>
      </w:pPr>
      <w:r w:rsidRPr="008F2CDF">
        <w:rPr>
          <w:rFonts w:ascii="Century Gothic" w:hAnsi="Century Gothic"/>
        </w:rPr>
        <w:t xml:space="preserve">Being aware of the school’s rules around the use of ICT equipment during lessons. </w:t>
      </w:r>
    </w:p>
    <w:p w14:paraId="7AFC67F0" w14:textId="77777777" w:rsidR="00515B11" w:rsidRPr="008F2CDF" w:rsidRDefault="00515B11" w:rsidP="00FA5E69">
      <w:pPr>
        <w:pStyle w:val="TSB-PolicyBullets"/>
        <w:rPr>
          <w:rFonts w:ascii="Century Gothic" w:hAnsi="Century Gothic"/>
        </w:rPr>
      </w:pPr>
      <w:r w:rsidRPr="008F2CDF">
        <w:rPr>
          <w:rFonts w:ascii="Century Gothic" w:hAnsi="Century Gothic"/>
        </w:rPr>
        <w:t xml:space="preserve">Understanding how the use of ICT improves learning. </w:t>
      </w:r>
    </w:p>
    <w:p w14:paraId="7C4B1650" w14:textId="70925E3D" w:rsidR="004A4D26" w:rsidRPr="008F2CDF" w:rsidRDefault="00515B11" w:rsidP="00587B3A">
      <w:pPr>
        <w:pStyle w:val="TSB-Level1Numbers"/>
        <w:rPr>
          <w:rFonts w:ascii="Century Gothic" w:hAnsi="Century Gothic"/>
        </w:rPr>
      </w:pPr>
      <w:r w:rsidRPr="008F2CDF">
        <w:rPr>
          <w:rFonts w:ascii="Century Gothic" w:hAnsi="Century Gothic"/>
        </w:rPr>
        <w:t xml:space="preserve">Parents will be responsible for encouraging ICT skills and safe ICT use at home. </w:t>
      </w:r>
      <w:r w:rsidR="004A4D26" w:rsidRPr="008F2CDF">
        <w:rPr>
          <w:rFonts w:ascii="Century Gothic" w:hAnsi="Century Gothic"/>
        </w:rPr>
        <w:t xml:space="preserve"> </w:t>
      </w:r>
    </w:p>
    <w:p w14:paraId="492205C4" w14:textId="34C1DCAE" w:rsidR="00A23725" w:rsidRPr="008F2CDF" w:rsidRDefault="00442EA1" w:rsidP="00587B3A">
      <w:pPr>
        <w:pStyle w:val="Heading10"/>
        <w:numPr>
          <w:ilvl w:val="0"/>
          <w:numId w:val="26"/>
        </w:numPr>
        <w:spacing w:before="240"/>
        <w:rPr>
          <w:rFonts w:ascii="Century Gothic" w:hAnsi="Century Gothic"/>
        </w:rPr>
      </w:pPr>
      <w:bookmarkStart w:id="14" w:name="_Overall_curriculum_aims"/>
      <w:bookmarkEnd w:id="14"/>
      <w:r w:rsidRPr="008F2CDF">
        <w:rPr>
          <w:rFonts w:ascii="Century Gothic" w:hAnsi="Century Gothic"/>
        </w:rPr>
        <w:t>Overall c</w:t>
      </w:r>
      <w:r w:rsidR="00330A95" w:rsidRPr="008F2CDF">
        <w:rPr>
          <w:rFonts w:ascii="Century Gothic" w:hAnsi="Century Gothic"/>
        </w:rPr>
        <w:t>urriculum</w:t>
      </w:r>
      <w:r w:rsidRPr="008F2CDF">
        <w:rPr>
          <w:rFonts w:ascii="Century Gothic" w:hAnsi="Century Gothic"/>
        </w:rPr>
        <w:t xml:space="preserve"> aims </w:t>
      </w:r>
      <w:r w:rsidR="00330A95" w:rsidRPr="008F2CDF">
        <w:rPr>
          <w:rFonts w:ascii="Century Gothic" w:hAnsi="Century Gothic"/>
        </w:rPr>
        <w:t xml:space="preserve"> </w:t>
      </w:r>
    </w:p>
    <w:p w14:paraId="7984D429" w14:textId="4CBACCB9" w:rsidR="00330A95" w:rsidRPr="008F2CDF" w:rsidRDefault="00330A95" w:rsidP="00587B3A">
      <w:pPr>
        <w:pStyle w:val="TSB-Level1Numbers"/>
        <w:rPr>
          <w:rFonts w:ascii="Century Gothic" w:hAnsi="Century Gothic"/>
        </w:rPr>
      </w:pPr>
      <w:r w:rsidRPr="008F2CDF">
        <w:rPr>
          <w:rFonts w:ascii="Century Gothic" w:hAnsi="Century Gothic"/>
        </w:rPr>
        <w:t xml:space="preserve">The school aims to assist pupils in achieving attainment targets set out in the national curriculum. By the end of each key stage, pupils are expected to know, apply and understand the matters, skills and processes specified in </w:t>
      </w:r>
      <w:r w:rsidR="00083C37" w:rsidRPr="008F2CDF">
        <w:rPr>
          <w:rFonts w:ascii="Century Gothic" w:hAnsi="Century Gothic"/>
        </w:rPr>
        <w:t>this policy</w:t>
      </w:r>
      <w:r w:rsidRPr="008F2CDF">
        <w:rPr>
          <w:rFonts w:ascii="Century Gothic" w:hAnsi="Century Gothic"/>
        </w:rPr>
        <w:t xml:space="preserve">. </w:t>
      </w:r>
    </w:p>
    <w:p w14:paraId="50119F2B" w14:textId="02EF3692" w:rsidR="00330A95" w:rsidRPr="008F2CDF" w:rsidRDefault="00330A95" w:rsidP="00587B3A">
      <w:pPr>
        <w:pStyle w:val="TSB-Level1Numbers"/>
        <w:rPr>
          <w:rFonts w:ascii="Century Gothic" w:hAnsi="Century Gothic"/>
        </w:rPr>
      </w:pPr>
      <w:r w:rsidRPr="008F2CDF">
        <w:rPr>
          <w:rFonts w:ascii="Century Gothic" w:hAnsi="Century Gothic"/>
        </w:rPr>
        <w:t xml:space="preserve">The school will meet the general aims set out by the DfE for computing programmes of study, which </w:t>
      </w:r>
      <w:r w:rsidR="00442EA1" w:rsidRPr="008F2CDF">
        <w:rPr>
          <w:rFonts w:ascii="Century Gothic" w:hAnsi="Century Gothic"/>
        </w:rPr>
        <w:t>means pupils:</w:t>
      </w:r>
    </w:p>
    <w:p w14:paraId="2E0D2601" w14:textId="5D22CF87" w:rsidR="00442EA1" w:rsidRPr="008F2CDF" w:rsidRDefault="00442EA1" w:rsidP="00FA5E69">
      <w:pPr>
        <w:pStyle w:val="TSB-PolicyBullets"/>
        <w:rPr>
          <w:rFonts w:ascii="Century Gothic" w:hAnsi="Century Gothic"/>
        </w:rPr>
      </w:pPr>
      <w:r w:rsidRPr="008F2CDF">
        <w:rPr>
          <w:rFonts w:ascii="Century Gothic" w:hAnsi="Century Gothic"/>
        </w:rPr>
        <w:t xml:space="preserve">Can understand and apply the fundamental principles and concepts of computer science, including abstraction, logic, algorithms and data representation. </w:t>
      </w:r>
    </w:p>
    <w:p w14:paraId="1B8052C0" w14:textId="57B6EBE7" w:rsidR="00442EA1" w:rsidRPr="008F2CDF" w:rsidRDefault="00442EA1" w:rsidP="00FA5E69">
      <w:pPr>
        <w:pStyle w:val="TSB-PolicyBullets"/>
        <w:rPr>
          <w:rFonts w:ascii="Century Gothic" w:hAnsi="Century Gothic"/>
        </w:rPr>
      </w:pPr>
      <w:r w:rsidRPr="008F2CDF">
        <w:rPr>
          <w:rFonts w:ascii="Century Gothic" w:hAnsi="Century Gothic"/>
        </w:rPr>
        <w:t xml:space="preserve">Can analyse problems in computational terms and have repeated practical experience of writing computer programs to solve such problems. </w:t>
      </w:r>
    </w:p>
    <w:p w14:paraId="1F84DCD4" w14:textId="4EA292D0" w:rsidR="00442EA1" w:rsidRPr="008F2CDF" w:rsidRDefault="00442EA1" w:rsidP="00FA5E69">
      <w:pPr>
        <w:pStyle w:val="TSB-PolicyBullets"/>
        <w:rPr>
          <w:rFonts w:ascii="Century Gothic" w:hAnsi="Century Gothic"/>
        </w:rPr>
      </w:pPr>
      <w:r w:rsidRPr="008F2CDF">
        <w:rPr>
          <w:rFonts w:ascii="Century Gothic" w:hAnsi="Century Gothic"/>
        </w:rPr>
        <w:t xml:space="preserve">Can evaluate and apply information technology, including new or unfamiliar technologies, analytically to solve problems. </w:t>
      </w:r>
    </w:p>
    <w:p w14:paraId="4DE71013" w14:textId="71D901B5" w:rsidR="00442EA1" w:rsidRPr="008F2CDF" w:rsidRDefault="00442EA1" w:rsidP="00FA5E69">
      <w:pPr>
        <w:pStyle w:val="TSB-PolicyBullets"/>
        <w:rPr>
          <w:rFonts w:ascii="Century Gothic" w:hAnsi="Century Gothic"/>
        </w:rPr>
      </w:pPr>
      <w:r w:rsidRPr="008F2CDF">
        <w:rPr>
          <w:rFonts w:ascii="Century Gothic" w:hAnsi="Century Gothic"/>
        </w:rPr>
        <w:t xml:space="preserve">Are responsible, competent, confident and creative users of information and communication technology. </w:t>
      </w:r>
    </w:p>
    <w:p w14:paraId="1C401360" w14:textId="77777777" w:rsidR="00300AC9" w:rsidRPr="008F2CDF" w:rsidRDefault="00300AC9" w:rsidP="00587B3A">
      <w:pPr>
        <w:jc w:val="both"/>
        <w:rPr>
          <w:rFonts w:ascii="Century Gothic" w:hAnsi="Century Gothic" w:cstheme="majorHAnsi"/>
          <w:b/>
          <w:sz w:val="28"/>
          <w:szCs w:val="32"/>
        </w:rPr>
      </w:pPr>
      <w:bookmarkStart w:id="15" w:name="_[Primary_schools]_The"/>
      <w:bookmarkStart w:id="16" w:name="_[Secondary_schools]_The"/>
      <w:bookmarkEnd w:id="13"/>
      <w:bookmarkEnd w:id="15"/>
      <w:bookmarkEnd w:id="16"/>
      <w:r w:rsidRPr="008F2CDF">
        <w:rPr>
          <w:rFonts w:ascii="Century Gothic" w:hAnsi="Century Gothic"/>
        </w:rPr>
        <w:br w:type="page"/>
      </w:r>
    </w:p>
    <w:p w14:paraId="72D5F78A" w14:textId="791E58C2" w:rsidR="00666C56" w:rsidRPr="008F2CDF" w:rsidRDefault="00666C56" w:rsidP="00587B3A">
      <w:pPr>
        <w:pStyle w:val="Heading10"/>
        <w:rPr>
          <w:rFonts w:ascii="Century Gothic" w:hAnsi="Century Gothic"/>
        </w:rPr>
      </w:pPr>
      <w:r w:rsidRPr="008F2CDF">
        <w:rPr>
          <w:rFonts w:ascii="Century Gothic" w:hAnsi="Century Gothic"/>
        </w:rPr>
        <w:lastRenderedPageBreak/>
        <w:t xml:space="preserve">The curriculum </w:t>
      </w:r>
    </w:p>
    <w:p w14:paraId="6F512529" w14:textId="03D47DCF" w:rsidR="00666C56" w:rsidRPr="008F2CDF" w:rsidRDefault="00666C56" w:rsidP="00587B3A">
      <w:pPr>
        <w:pStyle w:val="TSB-Level1Numbers"/>
        <w:rPr>
          <w:rFonts w:ascii="Century Gothic" w:hAnsi="Century Gothic"/>
        </w:rPr>
      </w:pPr>
      <w:r w:rsidRPr="008F2CDF">
        <w:rPr>
          <w:rFonts w:ascii="Century Gothic" w:hAnsi="Century Gothic"/>
        </w:rPr>
        <w:t>At KS3, pupils will be taught to:</w:t>
      </w:r>
    </w:p>
    <w:p w14:paraId="55FB537D" w14:textId="77777777" w:rsidR="00666C56" w:rsidRPr="008F2CDF" w:rsidRDefault="00666C56" w:rsidP="00FA5E69">
      <w:pPr>
        <w:pStyle w:val="TSB-PolicyBullets"/>
        <w:rPr>
          <w:rFonts w:ascii="Century Gothic" w:hAnsi="Century Gothic"/>
        </w:rPr>
      </w:pPr>
      <w:r w:rsidRPr="008F2CDF">
        <w:rPr>
          <w:rFonts w:ascii="Century Gothic" w:hAnsi="Century Gothic"/>
        </w:rPr>
        <w:t>Design, use and evaluate computational abstractions that model the state and behaviour of real-world problems and physical systems.</w:t>
      </w:r>
    </w:p>
    <w:p w14:paraId="25BEBD0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several key algorithms that reflect computational thinking; using logical reasoning to compare the utility of alternative algorithms for the same problem.</w:t>
      </w:r>
    </w:p>
    <w:p w14:paraId="216573A1" w14:textId="77777777" w:rsidR="00666C56" w:rsidRPr="008F2CDF" w:rsidRDefault="00666C56" w:rsidP="00FA5E69">
      <w:pPr>
        <w:pStyle w:val="TSB-PolicyBullets"/>
        <w:rPr>
          <w:rFonts w:ascii="Century Gothic" w:hAnsi="Century Gothic"/>
        </w:rPr>
      </w:pPr>
      <w:r w:rsidRPr="008F2CDF">
        <w:rPr>
          <w:rFonts w:ascii="Century Gothic" w:hAnsi="Century Gothic"/>
        </w:rPr>
        <w:t>Use two or more programming languages, at least one of which is textual, to solve a variety of computational problems; make appropriate use of data structures; design and develop modular programs that use procedures or functions.</w:t>
      </w:r>
    </w:p>
    <w:p w14:paraId="0CEC1C31"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simple Boolean logic [for example, AND, OR and NOT]</w:t>
      </w:r>
      <w:r w:rsidR="00697542" w:rsidRPr="008F2CDF">
        <w:rPr>
          <w:rFonts w:ascii="Century Gothic" w:hAnsi="Century Gothic"/>
        </w:rPr>
        <w:t>.</w:t>
      </w:r>
    </w:p>
    <w:p w14:paraId="4C11BE08" w14:textId="21BC40AE" w:rsidR="00666C56" w:rsidRPr="008F2CDF" w:rsidRDefault="00697542" w:rsidP="00FA5E69">
      <w:pPr>
        <w:pStyle w:val="TSB-PolicyBullets"/>
        <w:rPr>
          <w:rFonts w:ascii="Century Gothic" w:hAnsi="Century Gothic"/>
        </w:rPr>
      </w:pPr>
      <w:r w:rsidRPr="008F2CDF">
        <w:rPr>
          <w:rFonts w:ascii="Century Gothic" w:hAnsi="Century Gothic"/>
        </w:rPr>
        <w:t>U</w:t>
      </w:r>
      <w:r w:rsidR="00666C56" w:rsidRPr="008F2CDF">
        <w:rPr>
          <w:rFonts w:ascii="Century Gothic" w:hAnsi="Century Gothic"/>
        </w:rPr>
        <w:t xml:space="preserve">nderstand how numbers can be represented in </w:t>
      </w:r>
      <w:r w:rsidR="00300AC9" w:rsidRPr="008F2CDF">
        <w:rPr>
          <w:rFonts w:ascii="Century Gothic" w:hAnsi="Century Gothic"/>
        </w:rPr>
        <w:t>binary and</w:t>
      </w:r>
      <w:r w:rsidR="00666C56" w:rsidRPr="008F2CDF">
        <w:rPr>
          <w:rFonts w:ascii="Century Gothic" w:hAnsi="Century Gothic"/>
        </w:rPr>
        <w:t xml:space="preserve"> be able to carry out simple operations on binary numbers.</w:t>
      </w:r>
    </w:p>
    <w:p w14:paraId="5FB40AE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the hardware and software components that make up computer systems, and how they communicate with one another and with other systems.</w:t>
      </w:r>
    </w:p>
    <w:p w14:paraId="1C3A7D67"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how instructions are stored and executed within a computer system</w:t>
      </w:r>
      <w:r w:rsidR="00697542" w:rsidRPr="008F2CDF">
        <w:rPr>
          <w:rFonts w:ascii="Century Gothic" w:hAnsi="Century Gothic"/>
        </w:rPr>
        <w:t>.</w:t>
      </w:r>
    </w:p>
    <w:p w14:paraId="191228A4" w14:textId="7CB08DBD" w:rsidR="00666C56" w:rsidRPr="008F2CDF" w:rsidRDefault="00697542" w:rsidP="00FA5E69">
      <w:pPr>
        <w:pStyle w:val="TSB-PolicyBullets"/>
        <w:rPr>
          <w:rFonts w:ascii="Century Gothic" w:hAnsi="Century Gothic"/>
        </w:rPr>
      </w:pPr>
      <w:r w:rsidRPr="008F2CDF">
        <w:rPr>
          <w:rFonts w:ascii="Century Gothic" w:hAnsi="Century Gothic"/>
        </w:rPr>
        <w:t>U</w:t>
      </w:r>
      <w:r w:rsidR="00666C56" w:rsidRPr="008F2CDF">
        <w:rPr>
          <w:rFonts w:ascii="Century Gothic" w:hAnsi="Century Gothic"/>
        </w:rPr>
        <w:t>nderstand how data can be represented and manipulated digitally, in the form of binary digits.</w:t>
      </w:r>
    </w:p>
    <w:p w14:paraId="68ADD951" w14:textId="77777777" w:rsidR="00666C56" w:rsidRPr="008F2CDF" w:rsidRDefault="00666C56" w:rsidP="00FA5E69">
      <w:pPr>
        <w:pStyle w:val="TSB-PolicyBullets"/>
        <w:rPr>
          <w:rFonts w:ascii="Century Gothic" w:hAnsi="Century Gothic"/>
        </w:rPr>
      </w:pPr>
      <w:r w:rsidRPr="008F2CDF">
        <w:rPr>
          <w:rFonts w:ascii="Century Gothic" w:hAnsi="Century Gothic"/>
        </w:rPr>
        <w:t>Undertake creative projects that involve selecting, using, and combining multiple applications to achieve challenging goals, including collecting and analysing data and meeting the needs of known users.</w:t>
      </w:r>
    </w:p>
    <w:p w14:paraId="7076EC0A" w14:textId="77777777" w:rsidR="00666C56" w:rsidRPr="008F2CDF" w:rsidRDefault="00666C56" w:rsidP="00FA5E69">
      <w:pPr>
        <w:pStyle w:val="TSB-PolicyBullets"/>
        <w:rPr>
          <w:rFonts w:ascii="Century Gothic" w:hAnsi="Century Gothic"/>
        </w:rPr>
      </w:pPr>
      <w:r w:rsidRPr="008F2CDF">
        <w:rPr>
          <w:rFonts w:ascii="Century Gothic" w:hAnsi="Century Gothic"/>
        </w:rPr>
        <w:t>Create, re-use, revise and re-purpose digital artefacts for a given audience, with attention to trustworthiness, design and usability.</w:t>
      </w:r>
    </w:p>
    <w:p w14:paraId="63DCAB50"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a range of ways to use technology safely, respectfully, responsibly and securely, including protecting online identity and privacy</w:t>
      </w:r>
      <w:r w:rsidR="00697542" w:rsidRPr="008F2CDF">
        <w:rPr>
          <w:rFonts w:ascii="Century Gothic" w:hAnsi="Century Gothic"/>
        </w:rPr>
        <w:t>.</w:t>
      </w:r>
    </w:p>
    <w:p w14:paraId="1D4A1FE4" w14:textId="59364082" w:rsidR="00666C56" w:rsidRPr="008F2CDF" w:rsidRDefault="00697542" w:rsidP="00FA5E69">
      <w:pPr>
        <w:pStyle w:val="TSB-PolicyBullets"/>
        <w:rPr>
          <w:rFonts w:ascii="Century Gothic" w:hAnsi="Century Gothic"/>
        </w:rPr>
      </w:pPr>
      <w:r w:rsidRPr="008F2CDF">
        <w:rPr>
          <w:rFonts w:ascii="Century Gothic" w:hAnsi="Century Gothic"/>
        </w:rPr>
        <w:t>R</w:t>
      </w:r>
      <w:r w:rsidR="00666C56" w:rsidRPr="008F2CDF">
        <w:rPr>
          <w:rFonts w:ascii="Century Gothic" w:hAnsi="Century Gothic"/>
        </w:rPr>
        <w:t>ecognise inappropriate content and know how to report concerns.</w:t>
      </w:r>
    </w:p>
    <w:p w14:paraId="09EB2101" w14:textId="5820157A" w:rsidR="00666C56" w:rsidRPr="008F2CDF" w:rsidRDefault="00666C56" w:rsidP="00587B3A">
      <w:pPr>
        <w:pStyle w:val="TSB-Level1Numbers"/>
        <w:rPr>
          <w:rFonts w:ascii="Century Gothic" w:hAnsi="Century Gothic"/>
        </w:rPr>
      </w:pPr>
      <w:r w:rsidRPr="008F2CDF">
        <w:rPr>
          <w:rFonts w:ascii="Century Gothic" w:hAnsi="Century Gothic"/>
        </w:rPr>
        <w:t>At KS4, pupils will be taught to:</w:t>
      </w:r>
    </w:p>
    <w:p w14:paraId="60134E37" w14:textId="77777777" w:rsidR="00666C56" w:rsidRPr="008F2CDF" w:rsidRDefault="00666C56" w:rsidP="00FA5E69">
      <w:pPr>
        <w:pStyle w:val="TSB-PolicyBullets"/>
        <w:rPr>
          <w:rFonts w:ascii="Century Gothic" w:hAnsi="Century Gothic"/>
        </w:rPr>
      </w:pPr>
      <w:r w:rsidRPr="008F2CDF">
        <w:rPr>
          <w:rFonts w:ascii="Century Gothic" w:hAnsi="Century Gothic"/>
        </w:rPr>
        <w:t>Develop their capability, creativity and knowledge in computer science, digital media and information technology.</w:t>
      </w:r>
    </w:p>
    <w:p w14:paraId="5FAC8FC3" w14:textId="77777777" w:rsidR="00666C56" w:rsidRPr="008F2CDF" w:rsidRDefault="00666C56" w:rsidP="00FA5E69">
      <w:pPr>
        <w:pStyle w:val="TSB-PolicyBullets"/>
        <w:rPr>
          <w:rFonts w:ascii="Century Gothic" w:hAnsi="Century Gothic"/>
        </w:rPr>
      </w:pPr>
      <w:r w:rsidRPr="008F2CDF">
        <w:rPr>
          <w:rFonts w:ascii="Century Gothic" w:hAnsi="Century Gothic"/>
        </w:rPr>
        <w:lastRenderedPageBreak/>
        <w:t>Develop and apply their analytic, problem-solving, design, and computational thinking skills.</w:t>
      </w:r>
    </w:p>
    <w:p w14:paraId="7A14086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how changes in technology affect safety, including new ways to protect their online privacy and identity, and how to identify and report a range of concerns.</w:t>
      </w:r>
    </w:p>
    <w:p w14:paraId="61E4DB0F" w14:textId="4DCE964F" w:rsidR="00666C56" w:rsidRPr="008F2CDF" w:rsidRDefault="00666C56" w:rsidP="00587B3A">
      <w:pPr>
        <w:pStyle w:val="Heading10"/>
        <w:rPr>
          <w:rFonts w:ascii="Century Gothic" w:hAnsi="Century Gothic"/>
        </w:rPr>
      </w:pPr>
      <w:bookmarkStart w:id="17" w:name="_Homework"/>
      <w:bookmarkEnd w:id="17"/>
      <w:r w:rsidRPr="008F2CDF">
        <w:rPr>
          <w:rFonts w:ascii="Century Gothic" w:hAnsi="Century Gothic"/>
        </w:rPr>
        <w:t xml:space="preserve">Homework </w:t>
      </w:r>
    </w:p>
    <w:p w14:paraId="7BDA8E19" w14:textId="37A2AF3E" w:rsidR="00666C56" w:rsidRPr="008F2CDF" w:rsidRDefault="006C32E0" w:rsidP="00587B3A">
      <w:pPr>
        <w:pStyle w:val="TSB-Level1Numbers"/>
        <w:rPr>
          <w:rFonts w:ascii="Century Gothic" w:hAnsi="Century Gothic"/>
        </w:rPr>
      </w:pPr>
      <w:r w:rsidRPr="008F2CDF">
        <w:rPr>
          <w:rFonts w:ascii="Century Gothic" w:hAnsi="Century Gothic"/>
        </w:rPr>
        <w:t xml:space="preserve">Every </w:t>
      </w:r>
      <w:r w:rsidRPr="008F2CDF">
        <w:rPr>
          <w:rFonts w:ascii="Century Gothic" w:hAnsi="Century Gothic"/>
          <w:bCs/>
        </w:rPr>
        <w:t>term</w:t>
      </w:r>
      <w:r w:rsidRPr="008F2CDF">
        <w:rPr>
          <w:rFonts w:ascii="Century Gothic" w:hAnsi="Century Gothic"/>
        </w:rPr>
        <w:t>, each year group will be informed of what is expected of them with regards to homework</w:t>
      </w:r>
      <w:proofErr w:type="gramStart"/>
      <w:r w:rsidRPr="008F2CDF">
        <w:rPr>
          <w:rFonts w:ascii="Century Gothic" w:hAnsi="Century Gothic"/>
        </w:rPr>
        <w:t xml:space="preserve">. </w:t>
      </w:r>
      <w:r w:rsidR="00E63459" w:rsidRPr="008F2CDF">
        <w:rPr>
          <w:rFonts w:ascii="Century Gothic" w:hAnsi="Century Gothic"/>
        </w:rPr>
        <w:t>.</w:t>
      </w:r>
      <w:proofErr w:type="gramEnd"/>
      <w:r w:rsidR="00E63459" w:rsidRPr="008F2CDF">
        <w:rPr>
          <w:rFonts w:ascii="Century Gothic" w:hAnsi="Century Gothic"/>
        </w:rPr>
        <w:t xml:space="preserve"> </w:t>
      </w:r>
      <w:r w:rsidRPr="008F2CDF">
        <w:rPr>
          <w:rFonts w:ascii="Century Gothic" w:hAnsi="Century Gothic"/>
        </w:rPr>
        <w:t xml:space="preserve"> </w:t>
      </w:r>
    </w:p>
    <w:p w14:paraId="6465CF4B" w14:textId="2EAE9F7D" w:rsidR="007C23DA" w:rsidRPr="008F2CDF" w:rsidRDefault="007C23DA" w:rsidP="00587B3A">
      <w:pPr>
        <w:pStyle w:val="TSB-Level1Numbers"/>
        <w:rPr>
          <w:rFonts w:ascii="Century Gothic" w:hAnsi="Century Gothic"/>
        </w:rPr>
      </w:pPr>
      <w:r w:rsidRPr="008F2CDF">
        <w:rPr>
          <w:rFonts w:ascii="Century Gothic" w:hAnsi="Century Gothic"/>
        </w:rPr>
        <w:t xml:space="preserve">Parents </w:t>
      </w:r>
      <w:r w:rsidR="00E63459" w:rsidRPr="008F2CDF">
        <w:rPr>
          <w:rFonts w:ascii="Century Gothic" w:hAnsi="Century Gothic"/>
        </w:rPr>
        <w:t xml:space="preserve">will be </w:t>
      </w:r>
      <w:r w:rsidRPr="008F2CDF">
        <w:rPr>
          <w:rFonts w:ascii="Century Gothic" w:hAnsi="Century Gothic"/>
        </w:rPr>
        <w:t xml:space="preserve">encouraged to discuss the homework that is set with their child. If they have any queries or other comments about the homework, parents should make an appointment to see their child’s class teacher. </w:t>
      </w:r>
    </w:p>
    <w:p w14:paraId="736B8EFA" w14:textId="410BD725" w:rsidR="007C23DA" w:rsidRPr="008F2CDF" w:rsidRDefault="007C23DA" w:rsidP="00587B3A">
      <w:pPr>
        <w:pStyle w:val="TSB-Level1Numbers"/>
        <w:rPr>
          <w:rFonts w:ascii="Century Gothic" w:hAnsi="Century Gothic"/>
        </w:rPr>
      </w:pPr>
      <w:r w:rsidRPr="008F2CDF">
        <w:rPr>
          <w:rFonts w:ascii="Century Gothic" w:hAnsi="Century Gothic"/>
        </w:rPr>
        <w:t xml:space="preserve">The amount of homework will increase as pupils progress through the school. </w:t>
      </w:r>
    </w:p>
    <w:p w14:paraId="7E4978EF" w14:textId="2B6D8B09" w:rsidR="007C23DA" w:rsidRPr="008F2CDF" w:rsidRDefault="007C23DA" w:rsidP="00587B3A">
      <w:pPr>
        <w:pStyle w:val="TSB-Level1Numbers"/>
        <w:rPr>
          <w:rFonts w:ascii="Century Gothic" w:hAnsi="Century Gothic"/>
        </w:rPr>
      </w:pPr>
      <w:r w:rsidRPr="008F2CDF">
        <w:rPr>
          <w:rFonts w:ascii="Century Gothic" w:hAnsi="Century Gothic"/>
        </w:rPr>
        <w:t xml:space="preserve">Teachers may occasionally set extra homework for the whole class if they feel it would be beneficial. </w:t>
      </w:r>
    </w:p>
    <w:p w14:paraId="247BB389" w14:textId="2F47BAC2" w:rsidR="007C23DA" w:rsidRPr="008F2CDF" w:rsidRDefault="007C23DA" w:rsidP="00587B3A">
      <w:pPr>
        <w:pStyle w:val="Heading10"/>
        <w:rPr>
          <w:rFonts w:ascii="Century Gothic" w:hAnsi="Century Gothic"/>
        </w:rPr>
      </w:pPr>
      <w:bookmarkStart w:id="18" w:name="_Assessment"/>
      <w:bookmarkEnd w:id="18"/>
      <w:r w:rsidRPr="008F2CDF">
        <w:rPr>
          <w:rFonts w:ascii="Century Gothic" w:hAnsi="Century Gothic"/>
        </w:rPr>
        <w:t xml:space="preserve">Assessment </w:t>
      </w:r>
    </w:p>
    <w:p w14:paraId="3F370B7A" w14:textId="13296F5E" w:rsidR="00A23725" w:rsidRPr="008F2CDF" w:rsidRDefault="008C452B" w:rsidP="00587B3A">
      <w:pPr>
        <w:pStyle w:val="TSB-Level1Numbers"/>
        <w:rPr>
          <w:rFonts w:ascii="Century Gothic" w:hAnsi="Century Gothic"/>
        </w:rPr>
      </w:pPr>
      <w:bookmarkStart w:id="19" w:name="_Definition"/>
      <w:bookmarkEnd w:id="19"/>
      <w:r w:rsidRPr="008F2CDF">
        <w:rPr>
          <w:rFonts w:ascii="Century Gothic" w:hAnsi="Century Gothic"/>
        </w:rPr>
        <w:t xml:space="preserve">Teachers will record pupils’ ability and progression through two types of assessment – formative and summative. </w:t>
      </w:r>
    </w:p>
    <w:p w14:paraId="37A23653" w14:textId="335D0C0B" w:rsidR="008C452B" w:rsidRPr="008F2CDF" w:rsidRDefault="00971FD7" w:rsidP="00587B3A">
      <w:pPr>
        <w:pStyle w:val="TSB-Level1Numbers"/>
        <w:rPr>
          <w:rFonts w:ascii="Century Gothic" w:hAnsi="Century Gothic"/>
        </w:rPr>
      </w:pPr>
      <w:r w:rsidRPr="008F2CDF">
        <w:rPr>
          <w:rFonts w:ascii="Century Gothic" w:hAnsi="Century Gothic"/>
        </w:rPr>
        <w:t xml:space="preserve">Formative assessments will be carried out during lessons, based on individual objects and outcomes </w:t>
      </w:r>
      <w:r w:rsidR="0050567C" w:rsidRPr="008F2CDF">
        <w:rPr>
          <w:rFonts w:ascii="Century Gothic" w:hAnsi="Century Gothic"/>
        </w:rPr>
        <w:t>–</w:t>
      </w:r>
      <w:r w:rsidRPr="008F2CDF">
        <w:rPr>
          <w:rFonts w:ascii="Century Gothic" w:hAnsi="Century Gothic"/>
        </w:rPr>
        <w:t xml:space="preserve"> </w:t>
      </w:r>
      <w:r w:rsidR="0050567C" w:rsidRPr="008F2CDF">
        <w:rPr>
          <w:rFonts w:ascii="Century Gothic" w:hAnsi="Century Gothic"/>
        </w:rPr>
        <w:t xml:space="preserve">these assessments will be conducted informally by the class teacher. </w:t>
      </w:r>
    </w:p>
    <w:p w14:paraId="3E252DDB" w14:textId="0526D6E9" w:rsidR="0050567C" w:rsidRPr="008F2CDF" w:rsidRDefault="00D602F5" w:rsidP="00587B3A">
      <w:pPr>
        <w:pStyle w:val="TSB-Level1Numbers"/>
        <w:rPr>
          <w:rFonts w:ascii="Century Gothic" w:hAnsi="Century Gothic"/>
        </w:rPr>
      </w:pPr>
      <w:r w:rsidRPr="008F2CDF">
        <w:rPr>
          <w:rFonts w:ascii="Century Gothic" w:hAnsi="Century Gothic"/>
        </w:rPr>
        <w:t xml:space="preserve">Summative assessments will be completed at the end of every half term. Pupils’ capabilities will be reviewed using open-ended tasks, providing them with an opportunity to demonstrate their capabilities in relation to the unit of work. </w:t>
      </w:r>
    </w:p>
    <w:p w14:paraId="3E0F49B0" w14:textId="502BBAA5" w:rsidR="009017D5" w:rsidRPr="008F2CDF" w:rsidRDefault="009017D5" w:rsidP="00587B3A">
      <w:pPr>
        <w:pStyle w:val="TSB-Level1Numbers"/>
        <w:rPr>
          <w:rFonts w:ascii="Century Gothic" w:hAnsi="Century Gothic"/>
        </w:rPr>
      </w:pPr>
      <w:r w:rsidRPr="008F2CDF">
        <w:rPr>
          <w:rFonts w:ascii="Century Gothic" w:hAnsi="Century Gothic"/>
        </w:rPr>
        <w:t>Pupils’ progress will be tracked</w:t>
      </w:r>
      <w:r w:rsidR="00294136" w:rsidRPr="008F2CDF">
        <w:rPr>
          <w:rFonts w:ascii="Century Gothic" w:hAnsi="Century Gothic"/>
        </w:rPr>
        <w:t>,</w:t>
      </w:r>
      <w:r w:rsidRPr="008F2CDF">
        <w:rPr>
          <w:rFonts w:ascii="Century Gothic" w:hAnsi="Century Gothic"/>
        </w:rPr>
        <w:t xml:space="preserve"> and </w:t>
      </w:r>
      <w:r w:rsidR="00294136" w:rsidRPr="008F2CDF">
        <w:rPr>
          <w:rFonts w:ascii="Century Gothic" w:hAnsi="Century Gothic"/>
        </w:rPr>
        <w:t xml:space="preserve">individual </w:t>
      </w:r>
      <w:r w:rsidRPr="008F2CDF">
        <w:rPr>
          <w:rFonts w:ascii="Century Gothic" w:hAnsi="Century Gothic"/>
        </w:rPr>
        <w:t>targets will be set</w:t>
      </w:r>
      <w:r w:rsidR="00294136" w:rsidRPr="008F2CDF">
        <w:rPr>
          <w:rFonts w:ascii="Century Gothic" w:hAnsi="Century Gothic"/>
        </w:rPr>
        <w:t xml:space="preserve">; pupils will be regularly assessed against these targets. </w:t>
      </w:r>
    </w:p>
    <w:p w14:paraId="6FD3E73D" w14:textId="2EBCFCEA" w:rsidR="00294136" w:rsidRPr="008F2CDF" w:rsidRDefault="00294136" w:rsidP="00587B3A">
      <w:pPr>
        <w:pStyle w:val="TSB-Level1Numbers"/>
        <w:rPr>
          <w:rFonts w:ascii="Century Gothic" w:hAnsi="Century Gothic"/>
        </w:rPr>
      </w:pPr>
      <w:r w:rsidRPr="008F2CDF">
        <w:rPr>
          <w:rFonts w:ascii="Century Gothic" w:hAnsi="Century Gothic"/>
        </w:rPr>
        <w:t xml:space="preserve">Where a pupil is not meeting the expected standard, a supportive intervention will be put in place – this could include the provision of a TA. </w:t>
      </w:r>
    </w:p>
    <w:p w14:paraId="233F61B8" w14:textId="0B6BCAEC" w:rsidR="00294136" w:rsidRPr="008F2CDF" w:rsidRDefault="00294136" w:rsidP="00587B3A">
      <w:pPr>
        <w:pStyle w:val="TSB-Level1Numbers"/>
        <w:rPr>
          <w:rFonts w:ascii="Century Gothic" w:hAnsi="Century Gothic"/>
        </w:rPr>
      </w:pPr>
      <w:r w:rsidRPr="008F2CDF">
        <w:rPr>
          <w:rFonts w:ascii="Century Gothic" w:hAnsi="Century Gothic"/>
        </w:rPr>
        <w:t xml:space="preserve">ICT skills and competencies will be reliably and consistently assessed and recorded as part of ICT lessons, as well as across the curriculum in other subjects. </w:t>
      </w:r>
    </w:p>
    <w:p w14:paraId="4295846B" w14:textId="77777777" w:rsidR="00E20100" w:rsidRPr="00E20100" w:rsidRDefault="00E20100" w:rsidP="00E20100">
      <w:pPr>
        <w:pStyle w:val="Heading10"/>
        <w:numPr>
          <w:ilvl w:val="0"/>
          <w:numId w:val="0"/>
        </w:numPr>
        <w:ind w:left="360"/>
        <w:rPr>
          <w:rFonts w:ascii="Century Gothic" w:hAnsi="Century Gothic"/>
        </w:rPr>
      </w:pPr>
      <w:bookmarkStart w:id="20" w:name="_Teaching"/>
      <w:bookmarkEnd w:id="20"/>
    </w:p>
    <w:p w14:paraId="0C599E43" w14:textId="77777777" w:rsidR="00E20100" w:rsidRDefault="00E20100" w:rsidP="00E20100">
      <w:pPr>
        <w:pStyle w:val="Heading10"/>
        <w:numPr>
          <w:ilvl w:val="0"/>
          <w:numId w:val="0"/>
        </w:numPr>
        <w:rPr>
          <w:rFonts w:ascii="Century Gothic" w:hAnsi="Century Gothic"/>
        </w:rPr>
      </w:pPr>
    </w:p>
    <w:p w14:paraId="41546918" w14:textId="082847DD" w:rsidR="00294136" w:rsidRPr="008F2CDF" w:rsidRDefault="00294136" w:rsidP="00587B3A">
      <w:pPr>
        <w:pStyle w:val="Heading10"/>
        <w:rPr>
          <w:rFonts w:ascii="Century Gothic" w:hAnsi="Century Gothic"/>
        </w:rPr>
      </w:pPr>
      <w:r w:rsidRPr="008F2CDF">
        <w:rPr>
          <w:rFonts w:ascii="Century Gothic" w:hAnsi="Century Gothic"/>
        </w:rPr>
        <w:lastRenderedPageBreak/>
        <w:t xml:space="preserve">Teaching </w:t>
      </w:r>
    </w:p>
    <w:p w14:paraId="77979A01" w14:textId="04B72F95" w:rsidR="00294136" w:rsidRPr="008F2CDF" w:rsidRDefault="00294136" w:rsidP="00587B3A">
      <w:pPr>
        <w:pStyle w:val="TSB-Level1Numbers"/>
        <w:rPr>
          <w:rFonts w:ascii="Century Gothic" w:hAnsi="Century Gothic"/>
        </w:rPr>
      </w:pPr>
      <w:r w:rsidRPr="008F2CDF">
        <w:rPr>
          <w:rFonts w:ascii="Century Gothic" w:hAnsi="Century Gothic"/>
        </w:rPr>
        <w:t xml:space="preserve">The teaching of ICT will ensure that pupils of all abilities are able to engage with the curriculum as effectively as possible, enhancing their ICT knowledge and skills. </w:t>
      </w:r>
    </w:p>
    <w:p w14:paraId="02A90CE6" w14:textId="24AA8E19" w:rsidR="00294136" w:rsidRPr="008F2CDF" w:rsidRDefault="00294136" w:rsidP="00587B3A">
      <w:pPr>
        <w:pStyle w:val="TSB-Level1Numbers"/>
        <w:rPr>
          <w:rFonts w:ascii="Century Gothic" w:hAnsi="Century Gothic"/>
        </w:rPr>
      </w:pPr>
      <w:r w:rsidRPr="008F2CDF">
        <w:rPr>
          <w:rFonts w:ascii="Century Gothic" w:hAnsi="Century Gothic"/>
        </w:rPr>
        <w:t>The skills needed for pupils to a</w:t>
      </w:r>
      <w:r w:rsidR="00DC3DB6" w:rsidRPr="008F2CDF">
        <w:rPr>
          <w:rFonts w:ascii="Century Gothic" w:hAnsi="Century Gothic"/>
        </w:rPr>
        <w:t>ccess</w:t>
      </w:r>
      <w:r w:rsidRPr="008F2CDF">
        <w:rPr>
          <w:rFonts w:ascii="Century Gothic" w:hAnsi="Century Gothic"/>
        </w:rPr>
        <w:t xml:space="preserve"> the wider curriculum using ICT will be mapped and developed to ensure that pupils can use ICT applications progressively through the curriculum. </w:t>
      </w:r>
    </w:p>
    <w:p w14:paraId="05233F12" w14:textId="59CBA16E" w:rsidR="00294136" w:rsidRPr="008F2CDF" w:rsidRDefault="00294136" w:rsidP="00587B3A">
      <w:pPr>
        <w:pStyle w:val="TSB-Level1Numbers"/>
        <w:rPr>
          <w:rFonts w:ascii="Century Gothic" w:hAnsi="Century Gothic"/>
        </w:rPr>
      </w:pPr>
      <w:r w:rsidRPr="008F2CDF">
        <w:rPr>
          <w:rFonts w:ascii="Century Gothic" w:hAnsi="Century Gothic"/>
        </w:rPr>
        <w:t xml:space="preserve">Teachers will use ICT to allow pupils to investigate, solve problems, refine their work, learn from their mistakes and reflect critically. </w:t>
      </w:r>
    </w:p>
    <w:p w14:paraId="73FCE24F" w14:textId="06307EB1" w:rsidR="00294136" w:rsidRPr="008F2CDF" w:rsidRDefault="00294136" w:rsidP="00587B3A">
      <w:pPr>
        <w:pStyle w:val="TSB-Level1Numbers"/>
        <w:rPr>
          <w:rFonts w:ascii="Century Gothic" w:hAnsi="Century Gothic"/>
        </w:rPr>
      </w:pPr>
      <w:r w:rsidRPr="008F2CDF">
        <w:rPr>
          <w:rFonts w:ascii="Century Gothic" w:hAnsi="Century Gothic"/>
        </w:rPr>
        <w:t xml:space="preserve">There will be a good balance across the whole school between the high-quality use of ICT to support and enhance teaching and learning, and the individual pupil’s productive use of ICT for their own learning. </w:t>
      </w:r>
    </w:p>
    <w:p w14:paraId="0D78F8BD" w14:textId="3E1A2A0D" w:rsidR="00294136" w:rsidRPr="008F2CDF" w:rsidRDefault="00294136" w:rsidP="00587B3A">
      <w:pPr>
        <w:pStyle w:val="TSB-Level1Numbers"/>
        <w:rPr>
          <w:rFonts w:ascii="Century Gothic" w:hAnsi="Century Gothic"/>
        </w:rPr>
      </w:pPr>
      <w:r w:rsidRPr="008F2CDF">
        <w:rPr>
          <w:rFonts w:ascii="Century Gothic" w:hAnsi="Century Gothic"/>
        </w:rPr>
        <w:t xml:space="preserve">When administering homework tasks, teachers will be sensitive to the fact pupils may not have access to a computer at home. </w:t>
      </w:r>
    </w:p>
    <w:p w14:paraId="0314D4FB" w14:textId="71CB8A6D" w:rsidR="00294136" w:rsidRPr="008F2CDF" w:rsidRDefault="00294136" w:rsidP="00587B3A">
      <w:pPr>
        <w:pStyle w:val="TSB-Level1Numbers"/>
        <w:rPr>
          <w:rFonts w:ascii="Century Gothic" w:hAnsi="Century Gothic"/>
        </w:rPr>
      </w:pPr>
      <w:r w:rsidRPr="008F2CDF">
        <w:rPr>
          <w:rFonts w:ascii="Century Gothic" w:hAnsi="Century Gothic"/>
        </w:rPr>
        <w:t xml:space="preserve">ICT will be used to support and extend learning beyond the school, through activities integrated with pupils’ school-based learning. </w:t>
      </w:r>
    </w:p>
    <w:p w14:paraId="288A5FC0" w14:textId="5BC6D8B3" w:rsidR="00294136" w:rsidRPr="008F2CDF" w:rsidRDefault="00294136" w:rsidP="00587B3A">
      <w:pPr>
        <w:pStyle w:val="Heading10"/>
        <w:rPr>
          <w:rFonts w:ascii="Century Gothic" w:hAnsi="Century Gothic"/>
        </w:rPr>
      </w:pPr>
      <w:bookmarkStart w:id="21" w:name="_Equal_opportunities"/>
      <w:bookmarkEnd w:id="21"/>
      <w:r w:rsidRPr="008F2CDF">
        <w:rPr>
          <w:rFonts w:ascii="Century Gothic" w:hAnsi="Century Gothic"/>
        </w:rPr>
        <w:t xml:space="preserve">Equal opportunities </w:t>
      </w:r>
    </w:p>
    <w:p w14:paraId="767432A6" w14:textId="15952DA9" w:rsidR="00294136" w:rsidRPr="008F2CDF" w:rsidRDefault="0032782C" w:rsidP="00587B3A">
      <w:pPr>
        <w:pStyle w:val="TSB-Level1Numbers"/>
        <w:rPr>
          <w:rFonts w:ascii="Century Gothic" w:hAnsi="Century Gothic"/>
        </w:rPr>
      </w:pPr>
      <w:r w:rsidRPr="008F2CDF">
        <w:rPr>
          <w:rFonts w:ascii="Century Gothic" w:hAnsi="Century Gothic"/>
        </w:rPr>
        <w:t xml:space="preserve">All pupils will be provided with equal learning opportunities regardless of their background or characteristics, in line with the school’s </w:t>
      </w:r>
      <w:r w:rsidRPr="008F2CDF">
        <w:rPr>
          <w:rFonts w:ascii="Century Gothic" w:hAnsi="Century Gothic"/>
          <w:bCs/>
        </w:rPr>
        <w:t>Equal Opportunities Policy.</w:t>
      </w:r>
      <w:r w:rsidRPr="008F2CDF">
        <w:rPr>
          <w:rFonts w:ascii="Century Gothic" w:hAnsi="Century Gothic"/>
        </w:rPr>
        <w:t xml:space="preserve"> </w:t>
      </w:r>
    </w:p>
    <w:p w14:paraId="7FC83FF5" w14:textId="3E0D1348" w:rsidR="0032782C" w:rsidRPr="008F2CDF" w:rsidRDefault="0032782C" w:rsidP="00587B3A">
      <w:pPr>
        <w:pStyle w:val="TSB-Level1Numbers"/>
        <w:rPr>
          <w:rFonts w:ascii="Century Gothic" w:hAnsi="Century Gothic"/>
        </w:rPr>
      </w:pPr>
      <w:r w:rsidRPr="008F2CDF">
        <w:rPr>
          <w:rFonts w:ascii="Century Gothic" w:hAnsi="Century Gothic"/>
        </w:rPr>
        <w:t xml:space="preserve">To ensure pupils </w:t>
      </w:r>
      <w:r w:rsidR="00CB40DB" w:rsidRPr="008F2CDF">
        <w:rPr>
          <w:rFonts w:ascii="Century Gothic" w:hAnsi="Century Gothic"/>
        </w:rPr>
        <w:t>with</w:t>
      </w:r>
      <w:r w:rsidRPr="008F2CDF">
        <w:rPr>
          <w:rFonts w:ascii="Century Gothic" w:hAnsi="Century Gothic"/>
        </w:rPr>
        <w:t xml:space="preserve"> SEND can achieve to the best of their ability, targets for pupils with SEND will be adapted and the delivery of the curriculum will be differentiated for these pupils. </w:t>
      </w:r>
    </w:p>
    <w:p w14:paraId="6BD7218F" w14:textId="1F6D881D" w:rsidR="0032782C" w:rsidRPr="008F2CDF" w:rsidRDefault="0032782C" w:rsidP="00587B3A">
      <w:pPr>
        <w:pStyle w:val="TSB-Level1Numbers"/>
        <w:rPr>
          <w:rFonts w:ascii="Century Gothic" w:hAnsi="Century Gothic"/>
        </w:rPr>
      </w:pPr>
      <w:r w:rsidRPr="008F2CDF">
        <w:rPr>
          <w:rFonts w:ascii="Century Gothic" w:hAnsi="Century Gothic"/>
        </w:rPr>
        <w:t xml:space="preserve">The curriculum and targets will also be adapted for other pupils based on their needs, </w:t>
      </w:r>
      <w:proofErr w:type="gramStart"/>
      <w:r w:rsidRPr="008F2CDF">
        <w:rPr>
          <w:rFonts w:ascii="Century Gothic" w:hAnsi="Century Gothic"/>
        </w:rPr>
        <w:t>e.g.</w:t>
      </w:r>
      <w:proofErr w:type="gramEnd"/>
      <w:r w:rsidRPr="008F2CDF">
        <w:rPr>
          <w:rFonts w:ascii="Century Gothic" w:hAnsi="Century Gothic"/>
        </w:rPr>
        <w:t xml:space="preserve"> pupils with EAL. </w:t>
      </w:r>
    </w:p>
    <w:p w14:paraId="480B955B" w14:textId="5063F253" w:rsidR="0032782C" w:rsidRPr="008F2CDF" w:rsidRDefault="0032782C" w:rsidP="00587B3A">
      <w:pPr>
        <w:pStyle w:val="TSB-Level1Numbers"/>
        <w:rPr>
          <w:rFonts w:ascii="Century Gothic" w:hAnsi="Century Gothic"/>
        </w:rPr>
      </w:pPr>
      <w:r w:rsidRPr="008F2CDF">
        <w:rPr>
          <w:rFonts w:ascii="Century Gothic" w:hAnsi="Century Gothic"/>
        </w:rPr>
        <w:t xml:space="preserve">Where possible, ICT is used in a specialist way to support pupils with SEND. The school will look to utilise software systems that can be modified to aid language, spelling or reading development. </w:t>
      </w:r>
    </w:p>
    <w:p w14:paraId="25544A2C" w14:textId="2E5E9E90" w:rsidR="0032782C" w:rsidRPr="008F2CDF" w:rsidRDefault="0032782C" w:rsidP="00587B3A">
      <w:pPr>
        <w:pStyle w:val="TSB-Level1Numbers"/>
        <w:rPr>
          <w:rFonts w:ascii="Century Gothic" w:hAnsi="Century Gothic"/>
        </w:rPr>
      </w:pPr>
      <w:r w:rsidRPr="008F2CDF">
        <w:rPr>
          <w:rFonts w:ascii="Century Gothic" w:hAnsi="Century Gothic"/>
        </w:rPr>
        <w:t xml:space="preserve">The school will aim to maximise the use and benefits of ICT as one of many resources to enable all pupils to achieve their full potential. </w:t>
      </w:r>
    </w:p>
    <w:p w14:paraId="7EF5D4D3" w14:textId="74685CEA" w:rsidR="00362B02" w:rsidRPr="008F2CDF" w:rsidRDefault="00362B02" w:rsidP="00587B3A">
      <w:pPr>
        <w:pStyle w:val="Heading10"/>
        <w:rPr>
          <w:rFonts w:ascii="Century Gothic" w:hAnsi="Century Gothic"/>
        </w:rPr>
      </w:pPr>
      <w:bookmarkStart w:id="22" w:name="_Online_learning_and"/>
      <w:bookmarkEnd w:id="22"/>
      <w:r w:rsidRPr="008F2CDF">
        <w:rPr>
          <w:rFonts w:ascii="Century Gothic" w:hAnsi="Century Gothic"/>
        </w:rPr>
        <w:t xml:space="preserve">Online learning and e-safety </w:t>
      </w:r>
    </w:p>
    <w:p w14:paraId="7C7C7201" w14:textId="44BE5B16" w:rsidR="000C6077" w:rsidRPr="008F2CDF" w:rsidRDefault="000C6077" w:rsidP="00587B3A">
      <w:pPr>
        <w:pStyle w:val="TSB-Level1Numbers"/>
        <w:rPr>
          <w:rFonts w:ascii="Century Gothic" w:hAnsi="Century Gothic"/>
        </w:rPr>
      </w:pPr>
      <w:r w:rsidRPr="008F2CDF">
        <w:rPr>
          <w:rFonts w:ascii="Century Gothic" w:hAnsi="Century Gothic"/>
        </w:rPr>
        <w:t xml:space="preserve">The school recognises the importance of teaching pupils about online safety, the potential </w:t>
      </w:r>
      <w:r w:rsidR="009E0689" w:rsidRPr="008F2CDF">
        <w:rPr>
          <w:rFonts w:ascii="Century Gothic" w:hAnsi="Century Gothic"/>
        </w:rPr>
        <w:t>d</w:t>
      </w:r>
      <w:r w:rsidRPr="008F2CDF">
        <w:rPr>
          <w:rFonts w:ascii="Century Gothic" w:hAnsi="Century Gothic"/>
        </w:rPr>
        <w:t xml:space="preserve">angers of the internet and their responsibilities when using communication technology – as set out in the school’s </w:t>
      </w:r>
      <w:r w:rsidR="00FA5E69" w:rsidRPr="008F2CDF">
        <w:rPr>
          <w:rFonts w:ascii="Century Gothic" w:hAnsi="Century Gothic"/>
          <w:bCs/>
        </w:rPr>
        <w:t>Online Safety</w:t>
      </w:r>
      <w:r w:rsidRPr="008F2CDF">
        <w:rPr>
          <w:rFonts w:ascii="Century Gothic" w:hAnsi="Century Gothic"/>
          <w:bCs/>
        </w:rPr>
        <w:t xml:space="preserve"> Policy</w:t>
      </w:r>
      <w:r w:rsidRPr="008F2CDF">
        <w:rPr>
          <w:rFonts w:ascii="Century Gothic" w:hAnsi="Century Gothic"/>
        </w:rPr>
        <w:t xml:space="preserve">. </w:t>
      </w:r>
    </w:p>
    <w:p w14:paraId="257F6FD2" w14:textId="75CDBA0F" w:rsidR="00AB2DB5" w:rsidRPr="008F2CDF" w:rsidRDefault="00AB2DB5" w:rsidP="00587B3A">
      <w:pPr>
        <w:pStyle w:val="TSB-Level1Numbers"/>
        <w:rPr>
          <w:rFonts w:ascii="Century Gothic" w:hAnsi="Century Gothic"/>
        </w:rPr>
      </w:pPr>
      <w:r w:rsidRPr="008F2CDF">
        <w:rPr>
          <w:rFonts w:ascii="Century Gothic" w:hAnsi="Century Gothic"/>
          <w:b/>
          <w:color w:val="347186"/>
        </w:rPr>
        <w:lastRenderedPageBreak/>
        <w:t xml:space="preserve">[Updated] </w:t>
      </w:r>
      <w:r w:rsidR="000C6077" w:rsidRPr="008F2CDF">
        <w:rPr>
          <w:rFonts w:ascii="Century Gothic" w:hAnsi="Century Gothic"/>
        </w:rPr>
        <w:t xml:space="preserve">As part of the school’s commitment </w:t>
      </w:r>
      <w:r w:rsidRPr="008F2CDF">
        <w:rPr>
          <w:rFonts w:ascii="Century Gothic" w:hAnsi="Century Gothic"/>
        </w:rPr>
        <w:t>to the principles outlined in ‘Keeping children safe in education’ (2018), the school will:</w:t>
      </w:r>
    </w:p>
    <w:p w14:paraId="23268429" w14:textId="7590633C" w:rsidR="0041536B" w:rsidRPr="008F2CDF" w:rsidRDefault="00AB2DB5" w:rsidP="00FA5E69">
      <w:pPr>
        <w:pStyle w:val="TSB-PolicyBullets"/>
        <w:rPr>
          <w:rFonts w:ascii="Century Gothic" w:hAnsi="Century Gothic"/>
        </w:rPr>
      </w:pPr>
      <w:r w:rsidRPr="008F2CDF">
        <w:rPr>
          <w:rFonts w:ascii="Century Gothic" w:hAnsi="Century Gothic"/>
        </w:rPr>
        <w:t>Offer a safe</w:t>
      </w:r>
      <w:r w:rsidR="0041536B" w:rsidRPr="008F2CDF">
        <w:rPr>
          <w:rFonts w:ascii="Century Gothic" w:hAnsi="Century Gothic"/>
        </w:rPr>
        <w:t xml:space="preserve"> online environment through filtered internet access. </w:t>
      </w:r>
    </w:p>
    <w:p w14:paraId="2923188B" w14:textId="20A3E185" w:rsidR="0041536B" w:rsidRPr="008F2CDF" w:rsidRDefault="0041536B" w:rsidP="00FA5E69">
      <w:pPr>
        <w:pStyle w:val="TSB-PolicyBullets"/>
        <w:rPr>
          <w:rFonts w:ascii="Century Gothic" w:hAnsi="Century Gothic"/>
        </w:rPr>
      </w:pPr>
      <w:r w:rsidRPr="008F2CDF">
        <w:rPr>
          <w:rFonts w:ascii="Century Gothic" w:hAnsi="Century Gothic"/>
        </w:rPr>
        <w:t xml:space="preserve">Ensure the filtering systems in place will prevent pupils from accessing terrorist and extremist materials, in accordance with the school’s </w:t>
      </w:r>
      <w:r w:rsidR="00FA5E69" w:rsidRPr="008F2CDF">
        <w:rPr>
          <w:rFonts w:ascii="Century Gothic" w:hAnsi="Century Gothic"/>
        </w:rPr>
        <w:t xml:space="preserve">Online Safety </w:t>
      </w:r>
      <w:r w:rsidRPr="008F2CDF">
        <w:rPr>
          <w:rFonts w:ascii="Century Gothic" w:hAnsi="Century Gothic"/>
        </w:rPr>
        <w:t xml:space="preserve">Policy and the Prevent duty. </w:t>
      </w:r>
    </w:p>
    <w:p w14:paraId="0E467943" w14:textId="0E4DA938" w:rsidR="00A23725" w:rsidRPr="008F2CDF" w:rsidRDefault="0041536B" w:rsidP="00FA5E69">
      <w:pPr>
        <w:pStyle w:val="TSB-PolicyBullets"/>
        <w:rPr>
          <w:rFonts w:ascii="Century Gothic" w:hAnsi="Century Gothic"/>
        </w:rPr>
      </w:pPr>
      <w:r w:rsidRPr="008F2CDF">
        <w:rPr>
          <w:rFonts w:ascii="Century Gothic" w:hAnsi="Century Gothic"/>
        </w:rPr>
        <w:t xml:space="preserve">Take care to ensure the use of filtering and monitoring does not cause “over blocking”, which may lead to unreasonable restrictions on what pupils can be taught. </w:t>
      </w:r>
    </w:p>
    <w:p w14:paraId="3ABF18CF" w14:textId="77777777" w:rsidR="00FA5E69" w:rsidRPr="008F2CDF" w:rsidRDefault="00FA5E69">
      <w:pPr>
        <w:rPr>
          <w:rFonts w:ascii="Century Gothic" w:hAnsi="Century Gothic" w:cstheme="minorHAnsi"/>
          <w:szCs w:val="32"/>
        </w:rPr>
      </w:pPr>
      <w:r w:rsidRPr="008F2CDF">
        <w:rPr>
          <w:rFonts w:ascii="Century Gothic" w:hAnsi="Century Gothic"/>
        </w:rPr>
        <w:br w:type="page"/>
      </w:r>
    </w:p>
    <w:p w14:paraId="796C8722" w14:textId="54617B2C" w:rsidR="0041536B" w:rsidRPr="008F2CDF" w:rsidRDefault="0041536B" w:rsidP="00587B3A">
      <w:pPr>
        <w:pStyle w:val="TSB-Level1Numbers"/>
        <w:rPr>
          <w:rFonts w:ascii="Century Gothic" w:hAnsi="Century Gothic"/>
        </w:rPr>
      </w:pPr>
      <w:r w:rsidRPr="008F2CDF">
        <w:rPr>
          <w:rFonts w:ascii="Century Gothic" w:hAnsi="Century Gothic"/>
        </w:rPr>
        <w:lastRenderedPageBreak/>
        <w:t xml:space="preserve">Pupils </w:t>
      </w:r>
      <w:r w:rsidR="006902AB" w:rsidRPr="008F2CDF">
        <w:rPr>
          <w:rFonts w:ascii="Century Gothic" w:hAnsi="Century Gothic"/>
        </w:rPr>
        <w:t xml:space="preserve">and staff </w:t>
      </w:r>
      <w:r w:rsidRPr="008F2CDF">
        <w:rPr>
          <w:rFonts w:ascii="Century Gothic" w:hAnsi="Century Gothic"/>
        </w:rPr>
        <w:t xml:space="preserve">who use the school’s ICT facilities inappropriately will be reported to the </w:t>
      </w:r>
      <w:r w:rsidRPr="008F2CDF">
        <w:rPr>
          <w:rFonts w:ascii="Century Gothic" w:hAnsi="Century Gothic"/>
          <w:bCs/>
        </w:rPr>
        <w:t>headteacher</w:t>
      </w:r>
      <w:r w:rsidRPr="008F2CDF">
        <w:rPr>
          <w:rFonts w:ascii="Century Gothic" w:hAnsi="Century Gothic"/>
        </w:rPr>
        <w:t xml:space="preserve">. </w:t>
      </w:r>
    </w:p>
    <w:p w14:paraId="02170FE3" w14:textId="161FD73E" w:rsidR="0041536B" w:rsidRPr="008F2CDF" w:rsidRDefault="0041536B" w:rsidP="00587B3A">
      <w:pPr>
        <w:pStyle w:val="TSB-Level1Numbers"/>
        <w:rPr>
          <w:rFonts w:ascii="Century Gothic" w:hAnsi="Century Gothic"/>
        </w:rPr>
      </w:pPr>
      <w:r w:rsidRPr="008F2CDF">
        <w:rPr>
          <w:rFonts w:ascii="Century Gothic" w:hAnsi="Century Gothic"/>
        </w:rPr>
        <w:t xml:space="preserve">The </w:t>
      </w:r>
      <w:r w:rsidRPr="008F2CDF">
        <w:rPr>
          <w:rFonts w:ascii="Century Gothic" w:hAnsi="Century Gothic"/>
          <w:bCs/>
        </w:rPr>
        <w:t>ICT technician</w:t>
      </w:r>
      <w:r w:rsidRPr="008F2CDF">
        <w:rPr>
          <w:rFonts w:ascii="Century Gothic" w:hAnsi="Century Gothic"/>
        </w:rPr>
        <w:t xml:space="preserve"> will keep internet filters and other safeguarding controls </w:t>
      </w:r>
      <w:r w:rsidR="00FA5E69" w:rsidRPr="008F2CDF">
        <w:rPr>
          <w:rFonts w:ascii="Century Gothic" w:hAnsi="Century Gothic"/>
        </w:rPr>
        <w:t>up to date</w:t>
      </w:r>
      <w:r w:rsidRPr="008F2CDF">
        <w:rPr>
          <w:rFonts w:ascii="Century Gothic" w:hAnsi="Century Gothic"/>
        </w:rPr>
        <w:t xml:space="preserve">, to avoid misuse and protect pupils. </w:t>
      </w:r>
    </w:p>
    <w:p w14:paraId="292DA906" w14:textId="5AFF96A7" w:rsidR="0094286C" w:rsidRPr="008F2CDF" w:rsidRDefault="0094286C" w:rsidP="00587B3A">
      <w:pPr>
        <w:pStyle w:val="Heading10"/>
        <w:rPr>
          <w:rFonts w:ascii="Century Gothic" w:hAnsi="Century Gothic"/>
        </w:rPr>
      </w:pPr>
      <w:bookmarkStart w:id="23" w:name="_Health_and_safety"/>
      <w:bookmarkStart w:id="24" w:name="_Authorised_use_of"/>
      <w:bookmarkEnd w:id="23"/>
      <w:bookmarkEnd w:id="24"/>
      <w:r w:rsidRPr="008F2CDF">
        <w:rPr>
          <w:rFonts w:ascii="Century Gothic" w:hAnsi="Century Gothic"/>
        </w:rPr>
        <w:t xml:space="preserve">Authorised use of facilities </w:t>
      </w:r>
    </w:p>
    <w:p w14:paraId="40A6A7E0" w14:textId="2FC2DDF2" w:rsidR="00A23725" w:rsidRPr="008F2CDF" w:rsidRDefault="0094286C" w:rsidP="00587B3A">
      <w:pPr>
        <w:pStyle w:val="TSB-Level1Numbers"/>
        <w:rPr>
          <w:rFonts w:ascii="Century Gothic" w:hAnsi="Century Gothic"/>
        </w:rPr>
      </w:pPr>
      <w:r w:rsidRPr="008F2CDF">
        <w:rPr>
          <w:rFonts w:ascii="Century Gothic" w:hAnsi="Century Gothic"/>
        </w:rPr>
        <w:t xml:space="preserve">The school will seek to promote responsible, appropriate and safe use of ICT equipment and all members of the school community will be expected to adhere to the </w:t>
      </w:r>
      <w:r w:rsidRPr="008F2CDF">
        <w:rPr>
          <w:rFonts w:ascii="Century Gothic" w:hAnsi="Century Gothic"/>
          <w:bCs/>
        </w:rPr>
        <w:t>acceptable use agreements</w:t>
      </w:r>
      <w:r w:rsidR="00FA5E69" w:rsidRPr="008F2CDF">
        <w:rPr>
          <w:rFonts w:ascii="Century Gothic" w:hAnsi="Century Gothic"/>
          <w:bCs/>
        </w:rPr>
        <w:t xml:space="preserve"> </w:t>
      </w:r>
      <w:r w:rsidRPr="008F2CDF">
        <w:rPr>
          <w:rFonts w:ascii="Century Gothic" w:hAnsi="Century Gothic"/>
          <w:bCs/>
        </w:rPr>
        <w:t xml:space="preserve">and Data and E-Security </w:t>
      </w:r>
      <w:r w:rsidR="00B323D0" w:rsidRPr="008F2CDF">
        <w:rPr>
          <w:rFonts w:ascii="Century Gothic" w:hAnsi="Century Gothic"/>
          <w:bCs/>
        </w:rPr>
        <w:t>Breach Prevention and Management Plan.</w:t>
      </w:r>
      <w:r w:rsidR="00B323D0" w:rsidRPr="008F2CDF">
        <w:rPr>
          <w:rFonts w:ascii="Century Gothic" w:hAnsi="Century Gothic"/>
        </w:rPr>
        <w:t xml:space="preserve"> </w:t>
      </w:r>
    </w:p>
    <w:p w14:paraId="27A8FA88" w14:textId="5A78ED2E" w:rsidR="00B323D0" w:rsidRPr="008F2CDF" w:rsidRDefault="00B323D0" w:rsidP="00587B3A">
      <w:pPr>
        <w:pStyle w:val="TSB-Level1Numbers"/>
        <w:rPr>
          <w:rFonts w:ascii="Century Gothic" w:hAnsi="Century Gothic"/>
        </w:rPr>
      </w:pPr>
      <w:r w:rsidRPr="008F2CDF">
        <w:rPr>
          <w:rFonts w:ascii="Century Gothic" w:hAnsi="Century Gothic"/>
        </w:rPr>
        <w:t xml:space="preserve">ICT facilities will only be used to complete school-related </w:t>
      </w:r>
      <w:proofErr w:type="gramStart"/>
      <w:r w:rsidRPr="008F2CDF">
        <w:rPr>
          <w:rFonts w:ascii="Century Gothic" w:hAnsi="Century Gothic"/>
        </w:rPr>
        <w:t>work, unless</w:t>
      </w:r>
      <w:proofErr w:type="gramEnd"/>
      <w:r w:rsidRPr="008F2CDF">
        <w:rPr>
          <w:rFonts w:ascii="Century Gothic" w:hAnsi="Century Gothic"/>
        </w:rPr>
        <w:t xml:space="preserve"> they are being used for another clearly specified use. This includes, but is not limited to:</w:t>
      </w:r>
    </w:p>
    <w:p w14:paraId="6C2FEBC7" w14:textId="55511F94" w:rsidR="00B323D0" w:rsidRPr="008F2CDF" w:rsidRDefault="00B323D0" w:rsidP="00FA5E69">
      <w:pPr>
        <w:pStyle w:val="TSB-PolicyBullets"/>
        <w:rPr>
          <w:rFonts w:ascii="Century Gothic" w:hAnsi="Century Gothic"/>
        </w:rPr>
      </w:pPr>
      <w:r w:rsidRPr="008F2CDF">
        <w:rPr>
          <w:rFonts w:ascii="Century Gothic" w:hAnsi="Century Gothic"/>
        </w:rPr>
        <w:t xml:space="preserve">Preparing work for lessons, meetings, activities, reviews, etc. </w:t>
      </w:r>
    </w:p>
    <w:p w14:paraId="2435510D" w14:textId="05498AB4" w:rsidR="00B323D0" w:rsidRPr="008F2CDF" w:rsidRDefault="00B323D0" w:rsidP="00FA5E69">
      <w:pPr>
        <w:pStyle w:val="TSB-PolicyBullets"/>
        <w:rPr>
          <w:rFonts w:ascii="Century Gothic" w:hAnsi="Century Gothic"/>
        </w:rPr>
      </w:pPr>
      <w:r w:rsidRPr="008F2CDF">
        <w:rPr>
          <w:rFonts w:ascii="Century Gothic" w:hAnsi="Century Gothic"/>
        </w:rPr>
        <w:t xml:space="preserve">Researching for any school-related tasks. </w:t>
      </w:r>
    </w:p>
    <w:p w14:paraId="715AC174" w14:textId="5B9A2679" w:rsidR="00B323D0" w:rsidRPr="008F2CDF" w:rsidRDefault="00B323D0" w:rsidP="00FA5E69">
      <w:pPr>
        <w:pStyle w:val="TSB-PolicyBullets"/>
        <w:rPr>
          <w:rFonts w:ascii="Century Gothic" w:hAnsi="Century Gothic"/>
        </w:rPr>
      </w:pPr>
      <w:r w:rsidRPr="008F2CDF">
        <w:rPr>
          <w:rFonts w:ascii="Century Gothic" w:hAnsi="Century Gothic"/>
        </w:rPr>
        <w:t xml:space="preserve">Undertaking school-encouraged tuition, CPD or other training for educational benefit. </w:t>
      </w:r>
    </w:p>
    <w:p w14:paraId="43C2C4C7" w14:textId="07940CCD" w:rsidR="00B323D0" w:rsidRPr="008F2CDF" w:rsidRDefault="00B323D0" w:rsidP="00FA5E69">
      <w:pPr>
        <w:pStyle w:val="TSB-PolicyBullets"/>
        <w:rPr>
          <w:rFonts w:ascii="Century Gothic" w:hAnsi="Century Gothic"/>
        </w:rPr>
      </w:pPr>
      <w:r w:rsidRPr="008F2CDF">
        <w:rPr>
          <w:rFonts w:ascii="Century Gothic" w:hAnsi="Century Gothic"/>
        </w:rPr>
        <w:t xml:space="preserve">Collating or processing information for school business. </w:t>
      </w:r>
    </w:p>
    <w:p w14:paraId="04A3B5E1" w14:textId="467BD124" w:rsidR="00A66831" w:rsidRPr="008F2CDF" w:rsidRDefault="005D6B82" w:rsidP="00587B3A">
      <w:pPr>
        <w:pStyle w:val="TSB-Level1Numbers"/>
        <w:rPr>
          <w:rFonts w:ascii="Century Gothic" w:hAnsi="Century Gothic"/>
        </w:rPr>
      </w:pPr>
      <w:r w:rsidRPr="008F2CDF">
        <w:rPr>
          <w:rFonts w:ascii="Century Gothic" w:hAnsi="Century Gothic"/>
        </w:rPr>
        <w:t>The communication facilities provided by the school will only be used when required for school-related duties. Authorised use of the communication facilities includes, but is not limited to:</w:t>
      </w:r>
    </w:p>
    <w:p w14:paraId="7D8FE8CE" w14:textId="77777777"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Preparing work for lessons, meetings, activities, reviews, etc.</w:t>
      </w:r>
    </w:p>
    <w:p w14:paraId="14E32E02" w14:textId="77777777"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Researching for any school-related tasks.</w:t>
      </w:r>
    </w:p>
    <w:p w14:paraId="17133955" w14:textId="4CD8B962"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Any school-encouraged tuition or educational use.</w:t>
      </w:r>
    </w:p>
    <w:p w14:paraId="166CC2E6" w14:textId="5BC0A398" w:rsidR="005D6B82" w:rsidRPr="008F2CDF" w:rsidRDefault="005D6B82" w:rsidP="00587B3A">
      <w:pPr>
        <w:pStyle w:val="Heading10"/>
        <w:rPr>
          <w:rFonts w:ascii="Century Gothic" w:hAnsi="Century Gothic"/>
        </w:rPr>
      </w:pPr>
      <w:bookmarkStart w:id="25" w:name="_Unauthorised_use_of"/>
      <w:bookmarkEnd w:id="25"/>
      <w:r w:rsidRPr="008F2CDF">
        <w:rPr>
          <w:rFonts w:ascii="Century Gothic" w:hAnsi="Century Gothic"/>
        </w:rPr>
        <w:t xml:space="preserve">Unauthorised use of facilities </w:t>
      </w:r>
    </w:p>
    <w:p w14:paraId="0850E5B3" w14:textId="2D827DB0" w:rsidR="005D6B82" w:rsidRPr="008F2CDF" w:rsidRDefault="005D6B82" w:rsidP="00587B3A">
      <w:pPr>
        <w:pStyle w:val="TSB-Level1Numbers"/>
        <w:rPr>
          <w:rFonts w:ascii="Century Gothic" w:hAnsi="Century Gothic"/>
        </w:rPr>
      </w:pPr>
      <w:r w:rsidRPr="008F2CDF">
        <w:rPr>
          <w:rFonts w:ascii="Century Gothic" w:hAnsi="Century Gothic"/>
        </w:rPr>
        <w:t>All members of the school community are not permitted, under any circumstances, to:</w:t>
      </w:r>
    </w:p>
    <w:p w14:paraId="021C9824" w14:textId="542B6F44" w:rsidR="005D6B82" w:rsidRPr="008F2CDF" w:rsidRDefault="005D6B82" w:rsidP="00FA5E69">
      <w:pPr>
        <w:pStyle w:val="TSB-PolicyBullets"/>
        <w:rPr>
          <w:rFonts w:ascii="Century Gothic" w:hAnsi="Century Gothic"/>
        </w:rPr>
      </w:pPr>
      <w:r w:rsidRPr="008F2CDF">
        <w:rPr>
          <w:rFonts w:ascii="Century Gothic" w:hAnsi="Century Gothic"/>
        </w:rPr>
        <w:t xml:space="preserve">Use the ICT facilities for personal use </w:t>
      </w:r>
      <w:r w:rsidR="00496D53" w:rsidRPr="008F2CDF">
        <w:rPr>
          <w:rFonts w:ascii="Century Gothic" w:hAnsi="Century Gothic"/>
        </w:rPr>
        <w:t xml:space="preserve">without the authorisation of the </w:t>
      </w:r>
      <w:r w:rsidR="00496D53" w:rsidRPr="008F2CDF">
        <w:rPr>
          <w:rFonts w:ascii="Century Gothic" w:hAnsi="Century Gothic"/>
          <w:bCs/>
        </w:rPr>
        <w:t>ICT department.</w:t>
      </w:r>
      <w:r w:rsidR="00496D53" w:rsidRPr="008F2CDF">
        <w:rPr>
          <w:rFonts w:ascii="Century Gothic" w:hAnsi="Century Gothic"/>
        </w:rPr>
        <w:t xml:space="preserve"> This authorisation must be requested on each occasion of personal use. </w:t>
      </w:r>
    </w:p>
    <w:p w14:paraId="21586EED" w14:textId="11079ACD" w:rsidR="00496D53" w:rsidRPr="008F2CDF" w:rsidRDefault="00336D9B" w:rsidP="00FA5E69">
      <w:pPr>
        <w:pStyle w:val="TSB-PolicyBullets"/>
        <w:rPr>
          <w:rFonts w:ascii="Century Gothic" w:hAnsi="Century Gothic"/>
        </w:rPr>
      </w:pPr>
      <w:r w:rsidRPr="008F2CDF">
        <w:rPr>
          <w:rFonts w:ascii="Century Gothic" w:hAnsi="Century Gothic"/>
        </w:rPr>
        <w:t>Use the ICT facilities for commercial or financial gain without authorisation from the</w:t>
      </w:r>
      <w:r w:rsidRPr="008F2CDF">
        <w:rPr>
          <w:rFonts w:ascii="Century Gothic" w:hAnsi="Century Gothic"/>
          <w:bCs/>
        </w:rPr>
        <w:t xml:space="preserve"> headteacher</w:t>
      </w:r>
      <w:r w:rsidRPr="008F2CDF">
        <w:rPr>
          <w:rFonts w:ascii="Century Gothic" w:hAnsi="Century Gothic"/>
        </w:rPr>
        <w:t xml:space="preserve">. </w:t>
      </w:r>
    </w:p>
    <w:p w14:paraId="6BCA53AE" w14:textId="2A11339A" w:rsidR="00336D9B" w:rsidRPr="008F2CDF" w:rsidRDefault="00336D9B" w:rsidP="00FA5E69">
      <w:pPr>
        <w:pStyle w:val="TSB-PolicyBullets"/>
        <w:rPr>
          <w:rFonts w:ascii="Century Gothic" w:hAnsi="Century Gothic"/>
        </w:rPr>
      </w:pPr>
      <w:r w:rsidRPr="008F2CDF">
        <w:rPr>
          <w:rFonts w:ascii="Century Gothic" w:hAnsi="Century Gothic"/>
        </w:rPr>
        <w:t>Use the ICT facilities at any time to access, download, send, receive, view or display any of the following:</w:t>
      </w:r>
    </w:p>
    <w:p w14:paraId="70F56AE4" w14:textId="075A32C6"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Illegal material </w:t>
      </w:r>
    </w:p>
    <w:p w14:paraId="2A5A8E5A" w14:textId="5F26322A"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lastRenderedPageBreak/>
        <w:t>Any message that could constitute bullying, harassment or any negative comment about other persons or the school</w:t>
      </w:r>
    </w:p>
    <w:p w14:paraId="575F5743" w14:textId="1FFFD0D5"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Remarks relating to a person’s sexual orientation, gender assignment, religion, race, disability or age</w:t>
      </w:r>
    </w:p>
    <w:p w14:paraId="7C985B88" w14:textId="03596080"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Online gambling </w:t>
      </w:r>
    </w:p>
    <w:p w14:paraId="16D7CB32" w14:textId="4E376EEA"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Remarks which may adversely affect the reputation of any organisation or person, whether or not they are known to be true or false </w:t>
      </w:r>
    </w:p>
    <w:p w14:paraId="3FA6E8DD" w14:textId="7930B609"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Any sexually explicit content </w:t>
      </w:r>
    </w:p>
    <w:p w14:paraId="5CC46231" w14:textId="3019EAA9" w:rsidR="00336D9B" w:rsidRPr="008F2CDF" w:rsidRDefault="00336D9B" w:rsidP="00FA5E69">
      <w:pPr>
        <w:pStyle w:val="TSB-PolicyBullets"/>
        <w:rPr>
          <w:rFonts w:ascii="Century Gothic" w:hAnsi="Century Gothic"/>
        </w:rPr>
      </w:pPr>
      <w:r w:rsidRPr="008F2CDF">
        <w:rPr>
          <w:rFonts w:ascii="Century Gothic" w:hAnsi="Century Gothic"/>
        </w:rPr>
        <w:t xml:space="preserve">Use, or attempt to use, the school’s ICT facilities to undertake any form of piracy, including the infringement of software licenses or other copyright provisions, whether knowingly or not. </w:t>
      </w:r>
    </w:p>
    <w:p w14:paraId="6D4C32D4" w14:textId="4124479C" w:rsidR="00336D9B" w:rsidRPr="008F2CDF" w:rsidRDefault="00336D9B" w:rsidP="00FA5E69">
      <w:pPr>
        <w:pStyle w:val="TSB-PolicyBullets"/>
        <w:rPr>
          <w:rFonts w:ascii="Century Gothic" w:hAnsi="Century Gothic"/>
        </w:rPr>
      </w:pPr>
      <w:r w:rsidRPr="008F2CDF">
        <w:rPr>
          <w:rFonts w:ascii="Century Gothic" w:hAnsi="Century Gothic"/>
        </w:rPr>
        <w:t>Use any inappropriate forums,</w:t>
      </w:r>
      <w:r w:rsidR="006902AB" w:rsidRPr="008F2CDF">
        <w:rPr>
          <w:rFonts w:ascii="Century Gothic" w:hAnsi="Century Gothic"/>
        </w:rPr>
        <w:t xml:space="preserve"> chat services,</w:t>
      </w:r>
      <w:r w:rsidRPr="008F2CDF">
        <w:rPr>
          <w:rFonts w:ascii="Century Gothic" w:hAnsi="Century Gothic"/>
        </w:rPr>
        <w:t xml:space="preserve"> bulletin boards or pay-to-view sites on the internet. </w:t>
      </w:r>
    </w:p>
    <w:p w14:paraId="62F3AD5E" w14:textId="030A92CE" w:rsidR="00336D9B" w:rsidRPr="008F2CDF" w:rsidRDefault="00336D9B" w:rsidP="00FA5E69">
      <w:pPr>
        <w:pStyle w:val="TSB-PolicyBullets"/>
        <w:rPr>
          <w:rFonts w:ascii="Century Gothic" w:hAnsi="Century Gothic"/>
        </w:rPr>
      </w:pPr>
      <w:r w:rsidRPr="008F2CDF">
        <w:rPr>
          <w:rFonts w:ascii="Century Gothic" w:hAnsi="Century Gothic"/>
        </w:rPr>
        <w:t xml:space="preserve">Download, or attempt to download, any software intended for personal use. </w:t>
      </w:r>
    </w:p>
    <w:p w14:paraId="47AE8ADA" w14:textId="6BCF0D28" w:rsidR="00336D9B" w:rsidRPr="008F2CDF" w:rsidRDefault="00336D9B" w:rsidP="00FA5E69">
      <w:pPr>
        <w:pStyle w:val="TSB-PolicyBullets"/>
        <w:rPr>
          <w:rFonts w:ascii="Century Gothic" w:hAnsi="Century Gothic"/>
        </w:rPr>
      </w:pPr>
      <w:r w:rsidRPr="008F2CDF">
        <w:rPr>
          <w:rFonts w:ascii="Century Gothic" w:hAnsi="Century Gothic"/>
        </w:rPr>
        <w:t xml:space="preserve">Use the internet for any auctioning activity or to purchase items, unless given the authority to do so by the headteacher or authorised through another school policy. </w:t>
      </w:r>
    </w:p>
    <w:p w14:paraId="1F3CD108" w14:textId="6DF0E8E3" w:rsidR="00336D9B" w:rsidRPr="008F2CDF" w:rsidRDefault="00336D9B" w:rsidP="00FA5E69">
      <w:pPr>
        <w:pStyle w:val="TSB-PolicyBullets"/>
        <w:rPr>
          <w:rFonts w:ascii="Century Gothic" w:hAnsi="Century Gothic"/>
        </w:rPr>
      </w:pPr>
      <w:r w:rsidRPr="008F2CDF">
        <w:rPr>
          <w:rFonts w:ascii="Century Gothic" w:hAnsi="Century Gothic"/>
        </w:rPr>
        <w:t xml:space="preserve">Copy, download or distribute any material from the internet or email accounts that may be illegal </w:t>
      </w:r>
      <w:r w:rsidR="00C855BB" w:rsidRPr="008F2CDF">
        <w:rPr>
          <w:rFonts w:ascii="Century Gothic" w:hAnsi="Century Gothic"/>
        </w:rPr>
        <w:t>– this includes computer software, music, text and video clips.</w:t>
      </w:r>
    </w:p>
    <w:p w14:paraId="4E232BEC" w14:textId="695D0C76" w:rsidR="00C855BB" w:rsidRPr="008F2CDF" w:rsidRDefault="00C855BB" w:rsidP="00FA5E69">
      <w:pPr>
        <w:pStyle w:val="TSB-PolicyBullets"/>
        <w:rPr>
          <w:rFonts w:ascii="Century Gothic" w:hAnsi="Century Gothic"/>
        </w:rPr>
      </w:pPr>
      <w:r w:rsidRPr="008F2CDF">
        <w:rPr>
          <w:rFonts w:ascii="Century Gothic" w:hAnsi="Century Gothic"/>
        </w:rPr>
        <w:t xml:space="preserve">Obtain and post on the internet, or send via email, any confidential information about other employees, the school, members of the school community or suppliers. </w:t>
      </w:r>
    </w:p>
    <w:p w14:paraId="31B3FE2F" w14:textId="5C4805C8" w:rsidR="00C855BB" w:rsidRPr="008F2CDF" w:rsidRDefault="00C855BB" w:rsidP="00FA5E69">
      <w:pPr>
        <w:pStyle w:val="TSB-PolicyBullets"/>
        <w:rPr>
          <w:rFonts w:ascii="Century Gothic" w:hAnsi="Century Gothic"/>
        </w:rPr>
      </w:pPr>
      <w:r w:rsidRPr="008F2CDF">
        <w:rPr>
          <w:rFonts w:ascii="Century Gothic" w:hAnsi="Century Gothic"/>
        </w:rPr>
        <w:t xml:space="preserve">Use or attempt to use someone else’s user account. </w:t>
      </w:r>
    </w:p>
    <w:p w14:paraId="5212ABBD" w14:textId="74C426B1" w:rsidR="00C855BB" w:rsidRPr="008F2CDF" w:rsidRDefault="00C855BB" w:rsidP="00FA5E69">
      <w:pPr>
        <w:pStyle w:val="TSB-PolicyBullets"/>
        <w:rPr>
          <w:rFonts w:ascii="Century Gothic" w:hAnsi="Century Gothic"/>
        </w:rPr>
      </w:pPr>
      <w:r w:rsidRPr="008F2CDF">
        <w:rPr>
          <w:rFonts w:ascii="Century Gothic" w:hAnsi="Century Gothic"/>
        </w:rPr>
        <w:t xml:space="preserve">Physically damage the school’s ICT facilities. </w:t>
      </w:r>
    </w:p>
    <w:p w14:paraId="71D133F2" w14:textId="240D4B71" w:rsidR="00C855BB" w:rsidRPr="008F2CDF" w:rsidRDefault="00C855BB" w:rsidP="00587B3A">
      <w:pPr>
        <w:pStyle w:val="TSB-Level1Numbers"/>
        <w:rPr>
          <w:rFonts w:ascii="Century Gothic" w:hAnsi="Century Gothic"/>
        </w:rPr>
      </w:pPr>
      <w:r w:rsidRPr="008F2CDF">
        <w:rPr>
          <w:rFonts w:ascii="Century Gothic" w:hAnsi="Century Gothic"/>
        </w:rPr>
        <w:t xml:space="preserve">If pupils or staff are subject to, or know about, any harassment or bullying occurring using the school facilities, they will be encouraged to report this immediately to the headteacher. </w:t>
      </w:r>
    </w:p>
    <w:p w14:paraId="1400E07E" w14:textId="457F9F3B" w:rsidR="00C855BB" w:rsidRPr="008F2CDF" w:rsidRDefault="00C855BB" w:rsidP="00587B3A">
      <w:pPr>
        <w:pStyle w:val="Heading10"/>
        <w:rPr>
          <w:rFonts w:ascii="Century Gothic" w:hAnsi="Century Gothic"/>
        </w:rPr>
      </w:pPr>
      <w:bookmarkStart w:id="26" w:name="_Implementation_of_this"/>
      <w:bookmarkEnd w:id="26"/>
      <w:r w:rsidRPr="008F2CDF">
        <w:rPr>
          <w:rFonts w:ascii="Century Gothic" w:hAnsi="Century Gothic"/>
        </w:rPr>
        <w:t>Implementation of this policy</w:t>
      </w:r>
    </w:p>
    <w:p w14:paraId="4C0C66A3" w14:textId="20FD3499" w:rsidR="00C855BB" w:rsidRPr="008F2CDF" w:rsidRDefault="005A2C7B" w:rsidP="00587B3A">
      <w:pPr>
        <w:pStyle w:val="TSB-Level1Numbers"/>
        <w:rPr>
          <w:rFonts w:ascii="Century Gothic" w:hAnsi="Century Gothic"/>
        </w:rPr>
      </w:pPr>
      <w:r w:rsidRPr="008F2CDF">
        <w:rPr>
          <w:rFonts w:ascii="Century Gothic" w:hAnsi="Century Gothic"/>
        </w:rPr>
        <w:t xml:space="preserve">The provision of the ICT curriculum will be monitored and assessed by the ICT subject leader and headteacher. </w:t>
      </w:r>
    </w:p>
    <w:p w14:paraId="2CD79090" w14:textId="4929EF54" w:rsidR="005A2C7B" w:rsidRPr="008F2CDF" w:rsidRDefault="005A2C7B" w:rsidP="00587B3A">
      <w:pPr>
        <w:pStyle w:val="TSB-Level1Numbers"/>
        <w:rPr>
          <w:rFonts w:ascii="Century Gothic" w:hAnsi="Century Gothic"/>
        </w:rPr>
      </w:pPr>
      <w:r w:rsidRPr="008F2CDF">
        <w:rPr>
          <w:rFonts w:ascii="Century Gothic" w:hAnsi="Century Gothic"/>
        </w:rPr>
        <w:t xml:space="preserve">The suitability of all ICT equipment and programs </w:t>
      </w:r>
      <w:r w:rsidR="00EC509F" w:rsidRPr="008F2CDF">
        <w:rPr>
          <w:rFonts w:ascii="Century Gothic" w:hAnsi="Century Gothic"/>
        </w:rPr>
        <w:t xml:space="preserve">will be assessed and updated, if necessary, by the ICT technician to ensure they are sufficient for effective learning. </w:t>
      </w:r>
    </w:p>
    <w:p w14:paraId="68CF57BC" w14:textId="483E5F34" w:rsidR="00EC509F" w:rsidRPr="008F2CDF" w:rsidRDefault="00EC509F" w:rsidP="00587B3A">
      <w:pPr>
        <w:pStyle w:val="TSB-Level1Numbers"/>
        <w:rPr>
          <w:rFonts w:ascii="Century Gothic" w:hAnsi="Century Gothic"/>
        </w:rPr>
      </w:pPr>
      <w:r w:rsidRPr="008F2CDF">
        <w:rPr>
          <w:rFonts w:ascii="Century Gothic" w:hAnsi="Century Gothic"/>
        </w:rPr>
        <w:lastRenderedPageBreak/>
        <w:t xml:space="preserve">Staff will be </w:t>
      </w:r>
      <w:r w:rsidR="00B327F2" w:rsidRPr="008F2CDF">
        <w:rPr>
          <w:rFonts w:ascii="Century Gothic" w:hAnsi="Century Gothic"/>
        </w:rPr>
        <w:t>provided with</w:t>
      </w:r>
      <w:r w:rsidRPr="008F2CDF">
        <w:rPr>
          <w:rFonts w:ascii="Century Gothic" w:hAnsi="Century Gothic"/>
        </w:rPr>
        <w:t xml:space="preserve"> high-quality training regarding </w:t>
      </w:r>
      <w:r w:rsidR="00B327F2" w:rsidRPr="008F2CDF">
        <w:rPr>
          <w:rFonts w:ascii="Century Gothic" w:hAnsi="Century Gothic"/>
        </w:rPr>
        <w:t xml:space="preserve">both curriculum delivery and the safeguarding issues around e-safety. </w:t>
      </w:r>
    </w:p>
    <w:p w14:paraId="1BD71EE4" w14:textId="65C32613" w:rsidR="00B327F2" w:rsidRPr="008F2CDF" w:rsidRDefault="00B327F2" w:rsidP="00587B3A">
      <w:pPr>
        <w:pStyle w:val="TSB-Level1Numbers"/>
        <w:rPr>
          <w:rFonts w:ascii="Century Gothic" w:hAnsi="Century Gothic"/>
        </w:rPr>
      </w:pPr>
      <w:r w:rsidRPr="008F2CDF">
        <w:rPr>
          <w:rFonts w:ascii="Century Gothic" w:hAnsi="Century Gothic"/>
        </w:rPr>
        <w:t xml:space="preserve">Any breach of this policy will be reported to the </w:t>
      </w:r>
      <w:r w:rsidRPr="008F2CDF">
        <w:rPr>
          <w:rFonts w:ascii="Century Gothic" w:hAnsi="Century Gothic"/>
          <w:bCs/>
        </w:rPr>
        <w:t>headteacher</w:t>
      </w:r>
      <w:r w:rsidRPr="008F2CDF">
        <w:rPr>
          <w:rFonts w:ascii="Century Gothic" w:hAnsi="Century Gothic"/>
        </w:rPr>
        <w:t xml:space="preserve">. </w:t>
      </w:r>
    </w:p>
    <w:p w14:paraId="1C80DFB2" w14:textId="6AD43D87" w:rsidR="00B327F2" w:rsidRPr="008F2CDF" w:rsidRDefault="00B327F2" w:rsidP="00587B3A">
      <w:pPr>
        <w:pStyle w:val="TSB-Level1Numbers"/>
        <w:rPr>
          <w:rFonts w:ascii="Century Gothic" w:hAnsi="Century Gothic"/>
        </w:rPr>
      </w:pPr>
      <w:r w:rsidRPr="008F2CDF">
        <w:rPr>
          <w:rFonts w:ascii="Century Gothic" w:hAnsi="Century Gothic"/>
        </w:rPr>
        <w:t xml:space="preserve">Use of the school’s internet connection and network use will be recorded and monitored by the </w:t>
      </w:r>
      <w:r w:rsidRPr="008F2CDF">
        <w:rPr>
          <w:rFonts w:ascii="Century Gothic" w:hAnsi="Century Gothic"/>
          <w:bCs/>
        </w:rPr>
        <w:t>ICT</w:t>
      </w:r>
      <w:r w:rsidRPr="008F2CDF">
        <w:rPr>
          <w:rFonts w:ascii="Century Gothic" w:hAnsi="Century Gothic"/>
          <w:b/>
          <w:color w:val="FFD006"/>
          <w:u w:val="single"/>
        </w:rPr>
        <w:t xml:space="preserve"> </w:t>
      </w:r>
      <w:r w:rsidRPr="008F2CDF">
        <w:rPr>
          <w:rFonts w:ascii="Century Gothic" w:hAnsi="Century Gothic"/>
          <w:bCs/>
        </w:rPr>
        <w:t>technician</w:t>
      </w:r>
      <w:r w:rsidRPr="008F2CDF">
        <w:rPr>
          <w:rFonts w:ascii="Century Gothic" w:hAnsi="Century Gothic"/>
        </w:rPr>
        <w:t>.</w:t>
      </w:r>
    </w:p>
    <w:p w14:paraId="6B495495" w14:textId="700BDBB8" w:rsidR="00B327F2" w:rsidRPr="008F2CDF" w:rsidRDefault="00B327F2" w:rsidP="00587B3A">
      <w:pPr>
        <w:pStyle w:val="TSB-Level1Numbers"/>
        <w:rPr>
          <w:rFonts w:ascii="Century Gothic" w:hAnsi="Century Gothic"/>
        </w:rPr>
      </w:pPr>
      <w:r w:rsidRPr="008F2CDF">
        <w:rPr>
          <w:rFonts w:ascii="Century Gothic" w:hAnsi="Century Gothic"/>
        </w:rPr>
        <w:t xml:space="preserve">The ICT technician has the ability to remotely view or interact with any computers on the school’s network. The ICT technician will use this to help implement this policy and to identify and solve any problems. </w:t>
      </w:r>
    </w:p>
    <w:p w14:paraId="62CFDE55" w14:textId="7815DE19" w:rsidR="00B327F2" w:rsidRPr="008F2CDF" w:rsidRDefault="00B327F2" w:rsidP="00587B3A">
      <w:pPr>
        <w:pStyle w:val="TSB-Level1Numbers"/>
        <w:rPr>
          <w:rFonts w:ascii="Century Gothic" w:hAnsi="Century Gothic"/>
        </w:rPr>
      </w:pPr>
      <w:r w:rsidRPr="008F2CDF">
        <w:rPr>
          <w:rFonts w:ascii="Century Gothic" w:hAnsi="Century Gothic"/>
        </w:rPr>
        <w:t xml:space="preserve">User accounts are accessible by the </w:t>
      </w:r>
      <w:r w:rsidRPr="008F2CDF">
        <w:rPr>
          <w:rFonts w:ascii="Century Gothic" w:hAnsi="Century Gothic"/>
          <w:bCs/>
        </w:rPr>
        <w:t>headteacher and ICT technician.</w:t>
      </w:r>
      <w:r w:rsidRPr="008F2CDF">
        <w:rPr>
          <w:rFonts w:ascii="Century Gothic" w:hAnsi="Century Gothic"/>
        </w:rPr>
        <w:t xml:space="preserve"> </w:t>
      </w:r>
    </w:p>
    <w:p w14:paraId="79F657A5" w14:textId="2DAD3CF7" w:rsidR="00B327F2" w:rsidRPr="008F2CDF" w:rsidRDefault="00B327F2" w:rsidP="00587B3A">
      <w:pPr>
        <w:pStyle w:val="TSB-Level1Numbers"/>
        <w:rPr>
          <w:rFonts w:ascii="Century Gothic" w:hAnsi="Century Gothic"/>
        </w:rPr>
      </w:pPr>
      <w:r w:rsidRPr="008F2CDF">
        <w:rPr>
          <w:rFonts w:ascii="Century Gothic" w:hAnsi="Century Gothic"/>
        </w:rPr>
        <w:t>Users are required to be familiar with the requirements of the Data Protection Act 2018 and the GDPR, and to ensure that they operate in accordance with the requirements outline</w:t>
      </w:r>
      <w:r w:rsidR="00AE160B" w:rsidRPr="008F2CDF">
        <w:rPr>
          <w:rFonts w:ascii="Century Gothic" w:hAnsi="Century Gothic"/>
        </w:rPr>
        <w:t>d</w:t>
      </w:r>
      <w:r w:rsidRPr="008F2CDF">
        <w:rPr>
          <w:rFonts w:ascii="Century Gothic" w:hAnsi="Century Gothic"/>
        </w:rPr>
        <w:t xml:space="preserve"> in th</w:t>
      </w:r>
      <w:r w:rsidR="00CB40DB" w:rsidRPr="008F2CDF">
        <w:rPr>
          <w:rFonts w:ascii="Century Gothic" w:hAnsi="Century Gothic"/>
        </w:rPr>
        <w:t>is legislation</w:t>
      </w:r>
      <w:r w:rsidRPr="008F2CDF">
        <w:rPr>
          <w:rFonts w:ascii="Century Gothic" w:hAnsi="Century Gothic"/>
        </w:rPr>
        <w:t>. Pupils and employees will be required to comply to the following rules:</w:t>
      </w:r>
    </w:p>
    <w:p w14:paraId="761CE275" w14:textId="709FF4CF" w:rsidR="00B327F2" w:rsidRPr="008F2CDF" w:rsidRDefault="00B327F2" w:rsidP="00FA5E69">
      <w:pPr>
        <w:pStyle w:val="TSB-PolicyBullets"/>
        <w:rPr>
          <w:rFonts w:ascii="Century Gothic" w:hAnsi="Century Gothic"/>
        </w:rPr>
      </w:pPr>
      <w:r w:rsidRPr="008F2CDF">
        <w:rPr>
          <w:rFonts w:ascii="Century Gothic" w:hAnsi="Century Gothic"/>
        </w:rPr>
        <w:t xml:space="preserve">Do not disclose any material about a person without their permission. </w:t>
      </w:r>
    </w:p>
    <w:p w14:paraId="61E7BD41" w14:textId="74ED758C" w:rsidR="00B327F2" w:rsidRPr="008F2CDF" w:rsidRDefault="00B327F2" w:rsidP="00FA5E69">
      <w:pPr>
        <w:pStyle w:val="TSB-PolicyBullets"/>
        <w:rPr>
          <w:rFonts w:ascii="Century Gothic" w:hAnsi="Century Gothic"/>
        </w:rPr>
      </w:pPr>
      <w:r w:rsidRPr="008F2CDF">
        <w:rPr>
          <w:rFonts w:ascii="Century Gothic" w:hAnsi="Century Gothic"/>
        </w:rPr>
        <w:t xml:space="preserve">Do not disclose materials that include information about </w:t>
      </w:r>
      <w:r w:rsidR="00CB40DB" w:rsidRPr="008F2CDF">
        <w:rPr>
          <w:rFonts w:ascii="Century Gothic" w:hAnsi="Century Gothic"/>
        </w:rPr>
        <w:t xml:space="preserve">a </w:t>
      </w:r>
      <w:r w:rsidRPr="008F2CDF">
        <w:rPr>
          <w:rFonts w:ascii="Century Gothic" w:hAnsi="Century Gothic"/>
        </w:rPr>
        <w:t xml:space="preserve">person’s racial or ethnic origin, sex life, </w:t>
      </w:r>
      <w:r w:rsidR="00336AC1" w:rsidRPr="008F2CDF">
        <w:rPr>
          <w:rFonts w:ascii="Century Gothic" w:hAnsi="Century Gothic"/>
        </w:rPr>
        <w:t xml:space="preserve">sexual orientation, genetics, biometrics, </w:t>
      </w:r>
      <w:r w:rsidRPr="008F2CDF">
        <w:rPr>
          <w:rFonts w:ascii="Century Gothic" w:hAnsi="Century Gothic"/>
        </w:rPr>
        <w:t xml:space="preserve">political beliefs, physical or mental health, trade union membership, religious beliefs, financial matters and criminal offences. </w:t>
      </w:r>
    </w:p>
    <w:p w14:paraId="437F8C2E" w14:textId="1438BE79" w:rsidR="00B327F2" w:rsidRPr="008F2CDF" w:rsidRDefault="00336AC1" w:rsidP="00FA5E69">
      <w:pPr>
        <w:pStyle w:val="TSB-PolicyBullets"/>
        <w:rPr>
          <w:rFonts w:ascii="Century Gothic" w:hAnsi="Century Gothic"/>
        </w:rPr>
      </w:pPr>
      <w:r w:rsidRPr="008F2CDF">
        <w:rPr>
          <w:rFonts w:ascii="Century Gothic" w:hAnsi="Century Gothic"/>
        </w:rPr>
        <w:t xml:space="preserve">Do not send any personal data outside of the UK. </w:t>
      </w:r>
    </w:p>
    <w:p w14:paraId="5FEFE2B3" w14:textId="2063F5BA" w:rsidR="00336AC1" w:rsidRPr="008F2CDF" w:rsidRDefault="00336AC1" w:rsidP="00587B3A">
      <w:pPr>
        <w:pStyle w:val="Heading10"/>
        <w:rPr>
          <w:rFonts w:ascii="Century Gothic" w:hAnsi="Century Gothic"/>
        </w:rPr>
      </w:pPr>
      <w:bookmarkStart w:id="27" w:name="_Monitoring_and_review"/>
      <w:bookmarkEnd w:id="27"/>
      <w:r w:rsidRPr="008F2CDF">
        <w:rPr>
          <w:rFonts w:ascii="Century Gothic" w:hAnsi="Century Gothic"/>
        </w:rPr>
        <w:t xml:space="preserve">Monitoring and review </w:t>
      </w:r>
    </w:p>
    <w:p w14:paraId="35D6ABF3" w14:textId="02671A12" w:rsidR="00336AC1" w:rsidRPr="008F2CDF" w:rsidRDefault="00336AC1" w:rsidP="00587B3A">
      <w:pPr>
        <w:pStyle w:val="TSB-Level1Numbers"/>
        <w:rPr>
          <w:rFonts w:ascii="Century Gothic" w:hAnsi="Century Gothic"/>
        </w:rPr>
      </w:pPr>
      <w:r w:rsidRPr="008F2CDF">
        <w:rPr>
          <w:rFonts w:ascii="Century Gothic" w:hAnsi="Century Gothic"/>
        </w:rPr>
        <w:t xml:space="preserve">This policy will be reviewed </w:t>
      </w:r>
      <w:r w:rsidR="00E20100" w:rsidRPr="00E20100">
        <w:rPr>
          <w:rFonts w:ascii="Century Gothic" w:hAnsi="Century Gothic"/>
        </w:rPr>
        <w:t>triennially</w:t>
      </w:r>
      <w:r w:rsidRPr="008F2CDF">
        <w:rPr>
          <w:rFonts w:ascii="Century Gothic" w:hAnsi="Century Gothic"/>
        </w:rPr>
        <w:t xml:space="preserve"> by the ICT subject leader</w:t>
      </w:r>
      <w:r w:rsidR="00CB40DB" w:rsidRPr="008F2CDF">
        <w:rPr>
          <w:rFonts w:ascii="Century Gothic" w:hAnsi="Century Gothic"/>
        </w:rPr>
        <w:t xml:space="preserve"> and headteacher</w:t>
      </w:r>
      <w:r w:rsidRPr="008F2CDF">
        <w:rPr>
          <w:rFonts w:ascii="Century Gothic" w:hAnsi="Century Gothic"/>
        </w:rPr>
        <w:t>.</w:t>
      </w:r>
    </w:p>
    <w:p w14:paraId="42122555" w14:textId="2DF44882" w:rsidR="00336AC1" w:rsidRPr="008F2CDF" w:rsidRDefault="00336AC1" w:rsidP="00587B3A">
      <w:pPr>
        <w:pStyle w:val="TSB-Level1Numbers"/>
        <w:rPr>
          <w:rFonts w:ascii="Century Gothic" w:hAnsi="Century Gothic"/>
        </w:rPr>
      </w:pPr>
      <w:r w:rsidRPr="008F2CDF">
        <w:rPr>
          <w:rFonts w:ascii="Century Gothic" w:hAnsi="Century Gothic"/>
        </w:rPr>
        <w:t xml:space="preserve">Any changes made to this policy will be communicated to all members of staff. </w:t>
      </w:r>
    </w:p>
    <w:p w14:paraId="2CA5A5D5" w14:textId="77777777" w:rsidR="00336AC1" w:rsidRPr="008F2CDF" w:rsidRDefault="00336AC1" w:rsidP="00587B3A">
      <w:pPr>
        <w:pStyle w:val="TSB-Level1Numbers"/>
        <w:ind w:left="1424" w:hanging="431"/>
        <w:rPr>
          <w:rFonts w:ascii="Century Gothic" w:hAnsi="Century Gothic"/>
        </w:rPr>
      </w:pPr>
      <w:r w:rsidRPr="008F2CDF">
        <w:rPr>
          <w:rFonts w:ascii="Century Gothic" w:hAnsi="Century Gothic"/>
        </w:rPr>
        <w:t>All members of staff directly involved with the teaching of ICT are required to familiarise themselves with this policy.</w:t>
      </w:r>
    </w:p>
    <w:p w14:paraId="4851676B" w14:textId="77777777" w:rsidR="00336D9B" w:rsidRDefault="00336D9B" w:rsidP="00FA5E69">
      <w:pPr>
        <w:pStyle w:val="TSB-PolicyBullets"/>
        <w:numPr>
          <w:ilvl w:val="0"/>
          <w:numId w:val="0"/>
        </w:numPr>
        <w:ind w:left="2137"/>
      </w:pPr>
    </w:p>
    <w:p w14:paraId="2FA0479C" w14:textId="77777777" w:rsidR="00336D9B" w:rsidRDefault="00336D9B" w:rsidP="00FA5E69">
      <w:pPr>
        <w:pStyle w:val="TSB-PolicyBullets"/>
        <w:numPr>
          <w:ilvl w:val="0"/>
          <w:numId w:val="0"/>
        </w:numPr>
        <w:ind w:left="2137"/>
      </w:pPr>
    </w:p>
    <w:p w14:paraId="2C0134BD" w14:textId="77777777" w:rsidR="00336D9B" w:rsidRPr="005D6B82" w:rsidRDefault="00336D9B" w:rsidP="00FA5E69">
      <w:pPr>
        <w:pStyle w:val="TSB-PolicyBullets"/>
        <w:numPr>
          <w:ilvl w:val="0"/>
          <w:numId w:val="0"/>
        </w:numPr>
        <w:ind w:left="2137"/>
      </w:pPr>
    </w:p>
    <w:p w14:paraId="5483207A" w14:textId="77777777" w:rsidR="00A23725" w:rsidRPr="008705D6" w:rsidRDefault="00A23725" w:rsidP="00587B3A">
      <w:pPr>
        <w:jc w:val="both"/>
      </w:pPr>
    </w:p>
    <w:p w14:paraId="73BCD426" w14:textId="77777777" w:rsidR="00A23725" w:rsidRDefault="00A23725" w:rsidP="00587B3A">
      <w:pPr>
        <w:jc w:val="both"/>
        <w:rPr>
          <w:rFonts w:cs="Arial"/>
        </w:rPr>
      </w:pPr>
    </w:p>
    <w:p w14:paraId="2E23B81B" w14:textId="77777777" w:rsidR="00A23725" w:rsidRDefault="00A23725" w:rsidP="00587B3A">
      <w:pPr>
        <w:jc w:val="both"/>
        <w:rPr>
          <w:rFonts w:cs="Arial"/>
        </w:rPr>
      </w:pPr>
    </w:p>
    <w:p w14:paraId="2B5AB8DB" w14:textId="77777777" w:rsidR="00A23725" w:rsidRDefault="00A23725" w:rsidP="00587B3A">
      <w:pPr>
        <w:jc w:val="both"/>
        <w:rPr>
          <w:rFonts w:cs="Arial"/>
        </w:rPr>
      </w:pPr>
    </w:p>
    <w:p w14:paraId="2BD463B9" w14:textId="3C577679" w:rsidR="0016046D" w:rsidRPr="00714C42" w:rsidRDefault="0016046D" w:rsidP="00587B3A">
      <w:pPr>
        <w:jc w:val="both"/>
        <w:rPr>
          <w:rFonts w:asciiTheme="minorHAnsi" w:hAnsiTheme="minorHAnsi" w:cstheme="minorHAnsi"/>
          <w:szCs w:val="32"/>
        </w:rPr>
      </w:pPr>
    </w:p>
    <w:sectPr w:rsidR="0016046D" w:rsidRPr="00714C42" w:rsidSect="00587B3A">
      <w:headerReference w:type="default" r:id="rId15"/>
      <w:headerReference w:type="first" r:id="rId16"/>
      <w:pgSz w:w="11906" w:h="16838"/>
      <w:pgMar w:top="1440" w:right="1440" w:bottom="1440" w:left="1440" w:header="709" w:footer="709"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38167A" w:rsidRDefault="0038167A" w:rsidP="00AD4155">
      <w:r>
        <w:separator/>
      </w:r>
    </w:p>
  </w:endnote>
  <w:endnote w:type="continuationSeparator" w:id="0">
    <w:p w14:paraId="06DA37E6" w14:textId="77777777" w:rsidR="0038167A" w:rsidRDefault="0038167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6C36D3-DCD2-4AFD-BC72-BAED27012937}"/>
  </w:font>
  <w:font w:name="Calibri">
    <w:panose1 w:val="020F0502020204030204"/>
    <w:charset w:val="00"/>
    <w:family w:val="swiss"/>
    <w:pitch w:val="variable"/>
    <w:sig w:usb0="E4002EFF" w:usb1="C000247B" w:usb2="00000009" w:usb3="00000000" w:csb0="000001FF" w:csb1="00000000"/>
    <w:embedRegular r:id="rId2" w:fontKey="{B25FA39F-9D02-4CF0-856D-5A4F93095AC6}"/>
    <w:embedBold r:id="rId3" w:fontKey="{26E225CA-0778-49AC-91D6-78678157B36E}"/>
  </w:font>
  <w:font w:name="Century Gothic">
    <w:panose1 w:val="020B0502020202020204"/>
    <w:charset w:val="00"/>
    <w:family w:val="swiss"/>
    <w:pitch w:val="variable"/>
    <w:sig w:usb0="00000287" w:usb1="00000000" w:usb2="00000000" w:usb3="00000000" w:csb0="0000009F" w:csb1="00000000"/>
    <w:embedRegular r:id="rId4" w:fontKey="{E4B3D551-8E06-428D-88FC-A8FA67CCCB41}"/>
    <w:embedBold r:id="rId5" w:fontKey="{9600DBA7-3FB9-4988-96B0-9BC91CA99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1C79" w14:textId="77777777" w:rsidR="0038167A" w:rsidRDefault="0038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A6B1" w14:textId="77777777" w:rsidR="0038167A" w:rsidRDefault="00381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8171" w14:textId="77777777" w:rsidR="0038167A" w:rsidRDefault="00381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38167A" w:rsidRDefault="0038167A" w:rsidP="00AD4155">
      <w:r>
        <w:separator/>
      </w:r>
    </w:p>
  </w:footnote>
  <w:footnote w:type="continuationSeparator" w:id="0">
    <w:p w14:paraId="27341DBF" w14:textId="77777777" w:rsidR="0038167A" w:rsidRDefault="0038167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BDE5" w14:textId="77777777" w:rsidR="0038167A" w:rsidRDefault="00381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DF14" w14:textId="77777777" w:rsidR="0038167A" w:rsidRDefault="003816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38167A" w:rsidRDefault="0038167A">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8167A" w:rsidRPr="00935945" w:rsidRDefault="0038167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8167A" w:rsidRPr="00935945" w:rsidRDefault="0038167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38167A" w:rsidRDefault="003816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38167A" w:rsidRDefault="0038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D366A576"/>
    <w:lvl w:ilvl="0" w:tplc="8A86D79C">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D0A4D656"/>
    <w:lvl w:ilvl="0" w:tplc="2AEAAF9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1F24DDD"/>
    <w:multiLevelType w:val="hybridMultilevel"/>
    <w:tmpl w:val="4BD8F162"/>
    <w:lvl w:ilvl="0" w:tplc="EEAE3290">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1"/>
  </w:num>
  <w:num w:numId="2">
    <w:abstractNumId w:val="23"/>
  </w:num>
  <w:num w:numId="3">
    <w:abstractNumId w:val="11"/>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num>
  <w:num w:numId="9">
    <w:abstractNumId w:val="16"/>
  </w:num>
  <w:num w:numId="10">
    <w:abstractNumId w:val="4"/>
  </w:num>
  <w:num w:numId="11">
    <w:abstractNumId w:val="8"/>
  </w:num>
  <w:num w:numId="12">
    <w:abstractNumId w:val="24"/>
  </w:num>
  <w:num w:numId="13">
    <w:abstractNumId w:val="25"/>
  </w:num>
  <w:num w:numId="14">
    <w:abstractNumId w:val="13"/>
  </w:num>
  <w:num w:numId="15">
    <w:abstractNumId w:val="6"/>
  </w:num>
  <w:num w:numId="16">
    <w:abstractNumId w:val="2"/>
  </w:num>
  <w:num w:numId="17">
    <w:abstractNumId w:val="5"/>
  </w:num>
  <w:num w:numId="18">
    <w:abstractNumId w:val="10"/>
  </w:num>
  <w:num w:numId="19">
    <w:abstractNumId w:val="7"/>
  </w:num>
  <w:num w:numId="20">
    <w:abstractNumId w:val="17"/>
  </w:num>
  <w:num w:numId="21">
    <w:abstractNumId w:val="3"/>
  </w:num>
  <w:num w:numId="22">
    <w:abstractNumId w:val="14"/>
  </w:num>
  <w:num w:numId="23">
    <w:abstractNumId w:val="1"/>
  </w:num>
  <w:num w:numId="24">
    <w:abstractNumId w:val="20"/>
  </w:num>
  <w:num w:numId="25">
    <w:abstractNumId w:val="22"/>
  </w:num>
  <w:num w:numId="26">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2"/>
  </w:num>
  <w:num w:numId="28">
    <w:abstractNumId w:val="19"/>
  </w:num>
  <w:num w:numId="29">
    <w:abstractNumId w:val="18"/>
  </w:num>
  <w:num w:numId="30">
    <w:abstractNumId w:val="9"/>
    <w:lvlOverride w:ilvl="0">
      <w:lvl w:ilvl="0">
        <w:start w:val="1"/>
        <w:numFmt w:val="decimal"/>
        <w:pStyle w:val="Heading10"/>
        <w:lvlText w:val="%1."/>
        <w:lvlJc w:val="left"/>
        <w:pPr>
          <w:ind w:left="360" w:hanging="360"/>
        </w:pPr>
        <w:rPr>
          <w:rFonts w:hint="default"/>
          <w:color w:val="auto"/>
          <w:sz w:val="32"/>
          <w:szCs w:val="32"/>
        </w:rPr>
      </w:lvl>
    </w:lvlOverride>
    <w:lvlOverride w:ilvl="1">
      <w:lvl w:ilvl="1">
        <w:start w:val="1"/>
        <w:numFmt w:val="decimal"/>
        <w:pStyle w:val="TSB-Level1Numbers"/>
        <w:lvlText w:val="%1.%2."/>
        <w:lvlJc w:val="center"/>
        <w:pPr>
          <w:ind w:left="1567" w:hanging="490"/>
        </w:pPr>
        <w:rPr>
          <w:rFonts w:asciiTheme="minorHAnsi" w:hAnsiTheme="minorHAnsi" w:hint="default"/>
          <w:b w:val="0"/>
          <w:bCs w:val="0"/>
          <w:i w:val="0"/>
          <w:iCs w:val="0"/>
          <w:caps w:val="0"/>
          <w:small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602"/>
    <w:rsid w:val="00046FC1"/>
    <w:rsid w:val="00047288"/>
    <w:rsid w:val="000479F9"/>
    <w:rsid w:val="000510BB"/>
    <w:rsid w:val="00054A80"/>
    <w:rsid w:val="00055C65"/>
    <w:rsid w:val="00056533"/>
    <w:rsid w:val="000567E2"/>
    <w:rsid w:val="000606F6"/>
    <w:rsid w:val="000624B2"/>
    <w:rsid w:val="00065C6B"/>
    <w:rsid w:val="000717B5"/>
    <w:rsid w:val="00074C8C"/>
    <w:rsid w:val="00080091"/>
    <w:rsid w:val="00080783"/>
    <w:rsid w:val="00082668"/>
    <w:rsid w:val="00083C37"/>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077"/>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AC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7242"/>
    <w:rsid w:val="001202D3"/>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E0"/>
    <w:rsid w:val="00294136"/>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AC9"/>
    <w:rsid w:val="00306711"/>
    <w:rsid w:val="00310EF5"/>
    <w:rsid w:val="003129E4"/>
    <w:rsid w:val="00313692"/>
    <w:rsid w:val="00314964"/>
    <w:rsid w:val="00315271"/>
    <w:rsid w:val="0032130A"/>
    <w:rsid w:val="00321E87"/>
    <w:rsid w:val="00322E1A"/>
    <w:rsid w:val="003251F2"/>
    <w:rsid w:val="00326609"/>
    <w:rsid w:val="00326785"/>
    <w:rsid w:val="0032782C"/>
    <w:rsid w:val="00330A95"/>
    <w:rsid w:val="00330B5C"/>
    <w:rsid w:val="00330BD2"/>
    <w:rsid w:val="00330F8D"/>
    <w:rsid w:val="00333C39"/>
    <w:rsid w:val="0033414D"/>
    <w:rsid w:val="00336AC1"/>
    <w:rsid w:val="00336D9B"/>
    <w:rsid w:val="00340F64"/>
    <w:rsid w:val="0034785B"/>
    <w:rsid w:val="00350000"/>
    <w:rsid w:val="0035319B"/>
    <w:rsid w:val="003537FB"/>
    <w:rsid w:val="003572E2"/>
    <w:rsid w:val="003573B4"/>
    <w:rsid w:val="00357E5F"/>
    <w:rsid w:val="00360133"/>
    <w:rsid w:val="00360212"/>
    <w:rsid w:val="00361211"/>
    <w:rsid w:val="003625AB"/>
    <w:rsid w:val="00362B02"/>
    <w:rsid w:val="00366529"/>
    <w:rsid w:val="00370C93"/>
    <w:rsid w:val="00370F77"/>
    <w:rsid w:val="00375887"/>
    <w:rsid w:val="00375B19"/>
    <w:rsid w:val="00375EB1"/>
    <w:rsid w:val="0037681B"/>
    <w:rsid w:val="00380EDD"/>
    <w:rsid w:val="0038167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78"/>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600"/>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F6"/>
    <w:rsid w:val="00411BEB"/>
    <w:rsid w:val="00411E4D"/>
    <w:rsid w:val="00413263"/>
    <w:rsid w:val="00413367"/>
    <w:rsid w:val="0041536B"/>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2EA1"/>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6D53"/>
    <w:rsid w:val="00497EE2"/>
    <w:rsid w:val="004A2A51"/>
    <w:rsid w:val="004A4661"/>
    <w:rsid w:val="004A4984"/>
    <w:rsid w:val="004A4D26"/>
    <w:rsid w:val="004A73EB"/>
    <w:rsid w:val="004A75C7"/>
    <w:rsid w:val="004B0546"/>
    <w:rsid w:val="004B4D2A"/>
    <w:rsid w:val="004B772B"/>
    <w:rsid w:val="004B7C9F"/>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567C"/>
    <w:rsid w:val="0050713B"/>
    <w:rsid w:val="0051000B"/>
    <w:rsid w:val="00510B45"/>
    <w:rsid w:val="00511050"/>
    <w:rsid w:val="00512125"/>
    <w:rsid w:val="00512ED4"/>
    <w:rsid w:val="005138C6"/>
    <w:rsid w:val="00515448"/>
    <w:rsid w:val="00515B11"/>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C03"/>
    <w:rsid w:val="00556ECE"/>
    <w:rsid w:val="00557FBC"/>
    <w:rsid w:val="00560CCA"/>
    <w:rsid w:val="005617B8"/>
    <w:rsid w:val="005621A9"/>
    <w:rsid w:val="00562D6D"/>
    <w:rsid w:val="00563A69"/>
    <w:rsid w:val="005653CE"/>
    <w:rsid w:val="00565FBD"/>
    <w:rsid w:val="00566EA3"/>
    <w:rsid w:val="00567E68"/>
    <w:rsid w:val="00570380"/>
    <w:rsid w:val="00570D08"/>
    <w:rsid w:val="00571CA2"/>
    <w:rsid w:val="005740A3"/>
    <w:rsid w:val="00580AC8"/>
    <w:rsid w:val="00582D98"/>
    <w:rsid w:val="00583213"/>
    <w:rsid w:val="00583FC6"/>
    <w:rsid w:val="00585773"/>
    <w:rsid w:val="00587B3A"/>
    <w:rsid w:val="005918E9"/>
    <w:rsid w:val="00592088"/>
    <w:rsid w:val="00593D35"/>
    <w:rsid w:val="0059657A"/>
    <w:rsid w:val="005970E7"/>
    <w:rsid w:val="005972BE"/>
    <w:rsid w:val="00597AE2"/>
    <w:rsid w:val="00597FF3"/>
    <w:rsid w:val="005A2C7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82"/>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6C56"/>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2AB"/>
    <w:rsid w:val="00690EE4"/>
    <w:rsid w:val="00691E7A"/>
    <w:rsid w:val="00694575"/>
    <w:rsid w:val="00697542"/>
    <w:rsid w:val="00697F9F"/>
    <w:rsid w:val="006A3820"/>
    <w:rsid w:val="006A601E"/>
    <w:rsid w:val="006A6754"/>
    <w:rsid w:val="006A6F6A"/>
    <w:rsid w:val="006B2F2F"/>
    <w:rsid w:val="006B455C"/>
    <w:rsid w:val="006B6650"/>
    <w:rsid w:val="006B77D1"/>
    <w:rsid w:val="006C0962"/>
    <w:rsid w:val="006C2636"/>
    <w:rsid w:val="006C3085"/>
    <w:rsid w:val="006C32E0"/>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471"/>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3DA"/>
    <w:rsid w:val="007C388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873"/>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5645"/>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4C1"/>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52B"/>
    <w:rsid w:val="008C53AA"/>
    <w:rsid w:val="008C5A4A"/>
    <w:rsid w:val="008C6894"/>
    <w:rsid w:val="008D1CEE"/>
    <w:rsid w:val="008D20E8"/>
    <w:rsid w:val="008D4312"/>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CDF"/>
    <w:rsid w:val="008F2D50"/>
    <w:rsid w:val="008F2FA9"/>
    <w:rsid w:val="008F301C"/>
    <w:rsid w:val="008F38E0"/>
    <w:rsid w:val="008F3A75"/>
    <w:rsid w:val="008F7925"/>
    <w:rsid w:val="009003CE"/>
    <w:rsid w:val="009017D5"/>
    <w:rsid w:val="00904D51"/>
    <w:rsid w:val="00906D77"/>
    <w:rsid w:val="00911CD5"/>
    <w:rsid w:val="00912426"/>
    <w:rsid w:val="00913D2C"/>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286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1FD7"/>
    <w:rsid w:val="00972741"/>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9"/>
    <w:rsid w:val="009E1147"/>
    <w:rsid w:val="009E278E"/>
    <w:rsid w:val="009E34DC"/>
    <w:rsid w:val="009E44FB"/>
    <w:rsid w:val="009F0D88"/>
    <w:rsid w:val="009F1103"/>
    <w:rsid w:val="009F3A48"/>
    <w:rsid w:val="009F5952"/>
    <w:rsid w:val="00A04460"/>
    <w:rsid w:val="00A06FE5"/>
    <w:rsid w:val="00A12373"/>
    <w:rsid w:val="00A12F1B"/>
    <w:rsid w:val="00A148B7"/>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831"/>
    <w:rsid w:val="00A66BD1"/>
    <w:rsid w:val="00A7242F"/>
    <w:rsid w:val="00A74C4C"/>
    <w:rsid w:val="00A7597D"/>
    <w:rsid w:val="00A77118"/>
    <w:rsid w:val="00A778BC"/>
    <w:rsid w:val="00A82E67"/>
    <w:rsid w:val="00A83249"/>
    <w:rsid w:val="00A838EF"/>
    <w:rsid w:val="00A840FA"/>
    <w:rsid w:val="00A8675F"/>
    <w:rsid w:val="00A90EEE"/>
    <w:rsid w:val="00A92086"/>
    <w:rsid w:val="00A97FD4"/>
    <w:rsid w:val="00AA24A8"/>
    <w:rsid w:val="00AA491D"/>
    <w:rsid w:val="00AB0882"/>
    <w:rsid w:val="00AB2DB5"/>
    <w:rsid w:val="00AB30C6"/>
    <w:rsid w:val="00AB3B72"/>
    <w:rsid w:val="00AB43BC"/>
    <w:rsid w:val="00AB7326"/>
    <w:rsid w:val="00AB7BEF"/>
    <w:rsid w:val="00AC0555"/>
    <w:rsid w:val="00AC09B5"/>
    <w:rsid w:val="00AC160E"/>
    <w:rsid w:val="00AC22CE"/>
    <w:rsid w:val="00AC348B"/>
    <w:rsid w:val="00AC5381"/>
    <w:rsid w:val="00AC76C9"/>
    <w:rsid w:val="00AC7D29"/>
    <w:rsid w:val="00AD0B6E"/>
    <w:rsid w:val="00AD21E5"/>
    <w:rsid w:val="00AD283D"/>
    <w:rsid w:val="00AD2B43"/>
    <w:rsid w:val="00AD4155"/>
    <w:rsid w:val="00AD5F92"/>
    <w:rsid w:val="00AE160B"/>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583"/>
    <w:rsid w:val="00B14D90"/>
    <w:rsid w:val="00B15432"/>
    <w:rsid w:val="00B16058"/>
    <w:rsid w:val="00B1714E"/>
    <w:rsid w:val="00B173C9"/>
    <w:rsid w:val="00B204D1"/>
    <w:rsid w:val="00B3009C"/>
    <w:rsid w:val="00B323D0"/>
    <w:rsid w:val="00B3258C"/>
    <w:rsid w:val="00B327F2"/>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AE"/>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6E1C"/>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6B56"/>
    <w:rsid w:val="00C671C8"/>
    <w:rsid w:val="00C67577"/>
    <w:rsid w:val="00C70622"/>
    <w:rsid w:val="00C71CAC"/>
    <w:rsid w:val="00C72015"/>
    <w:rsid w:val="00C73B22"/>
    <w:rsid w:val="00C755C3"/>
    <w:rsid w:val="00C75B5A"/>
    <w:rsid w:val="00C8022D"/>
    <w:rsid w:val="00C82610"/>
    <w:rsid w:val="00C837E8"/>
    <w:rsid w:val="00C8446D"/>
    <w:rsid w:val="00C844C8"/>
    <w:rsid w:val="00C855BB"/>
    <w:rsid w:val="00C869E2"/>
    <w:rsid w:val="00C8723B"/>
    <w:rsid w:val="00C90FE4"/>
    <w:rsid w:val="00C91830"/>
    <w:rsid w:val="00C91A05"/>
    <w:rsid w:val="00C91B18"/>
    <w:rsid w:val="00C91BAD"/>
    <w:rsid w:val="00C95D0F"/>
    <w:rsid w:val="00CA01C6"/>
    <w:rsid w:val="00CA064C"/>
    <w:rsid w:val="00CA1817"/>
    <w:rsid w:val="00CA2648"/>
    <w:rsid w:val="00CA52AB"/>
    <w:rsid w:val="00CA6012"/>
    <w:rsid w:val="00CA73B9"/>
    <w:rsid w:val="00CB06DF"/>
    <w:rsid w:val="00CB2979"/>
    <w:rsid w:val="00CB2C89"/>
    <w:rsid w:val="00CB3551"/>
    <w:rsid w:val="00CB40DB"/>
    <w:rsid w:val="00CB4265"/>
    <w:rsid w:val="00CC1340"/>
    <w:rsid w:val="00CC5483"/>
    <w:rsid w:val="00CC7A35"/>
    <w:rsid w:val="00CD0982"/>
    <w:rsid w:val="00CD1CD7"/>
    <w:rsid w:val="00CD20CB"/>
    <w:rsid w:val="00CD2975"/>
    <w:rsid w:val="00CD3643"/>
    <w:rsid w:val="00CD3762"/>
    <w:rsid w:val="00CD6227"/>
    <w:rsid w:val="00CD6512"/>
    <w:rsid w:val="00CD681B"/>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612"/>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F5"/>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DB6"/>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C4F"/>
    <w:rsid w:val="00DE53AE"/>
    <w:rsid w:val="00DE572B"/>
    <w:rsid w:val="00DF0971"/>
    <w:rsid w:val="00DF09ED"/>
    <w:rsid w:val="00DF1F47"/>
    <w:rsid w:val="00DF569C"/>
    <w:rsid w:val="00DF61F0"/>
    <w:rsid w:val="00DF73DB"/>
    <w:rsid w:val="00DF7667"/>
    <w:rsid w:val="00E01AC3"/>
    <w:rsid w:val="00E0759D"/>
    <w:rsid w:val="00E0766F"/>
    <w:rsid w:val="00E14F08"/>
    <w:rsid w:val="00E15CD2"/>
    <w:rsid w:val="00E15ECB"/>
    <w:rsid w:val="00E1780F"/>
    <w:rsid w:val="00E20100"/>
    <w:rsid w:val="00E20992"/>
    <w:rsid w:val="00E228D7"/>
    <w:rsid w:val="00E22B1B"/>
    <w:rsid w:val="00E23C56"/>
    <w:rsid w:val="00E250A6"/>
    <w:rsid w:val="00E2621F"/>
    <w:rsid w:val="00E3160D"/>
    <w:rsid w:val="00E40A6E"/>
    <w:rsid w:val="00E40CED"/>
    <w:rsid w:val="00E41881"/>
    <w:rsid w:val="00E44740"/>
    <w:rsid w:val="00E44A94"/>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0A34"/>
    <w:rsid w:val="00E61271"/>
    <w:rsid w:val="00E6264E"/>
    <w:rsid w:val="00E627C5"/>
    <w:rsid w:val="00E63459"/>
    <w:rsid w:val="00E63E9E"/>
    <w:rsid w:val="00E640E5"/>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509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2F4"/>
    <w:rsid w:val="00F36C30"/>
    <w:rsid w:val="00F45733"/>
    <w:rsid w:val="00F45E9D"/>
    <w:rsid w:val="00F47DD1"/>
    <w:rsid w:val="00F51A64"/>
    <w:rsid w:val="00F51AE7"/>
    <w:rsid w:val="00F52BC4"/>
    <w:rsid w:val="00F54992"/>
    <w:rsid w:val="00F5549C"/>
    <w:rsid w:val="00F573A0"/>
    <w:rsid w:val="00F57A8A"/>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CF2"/>
    <w:rsid w:val="00F91D22"/>
    <w:rsid w:val="00F975D5"/>
    <w:rsid w:val="00FA5E69"/>
    <w:rsid w:val="00FA61B0"/>
    <w:rsid w:val="00FA6D88"/>
    <w:rsid w:val="00FA7639"/>
    <w:rsid w:val="00FB478D"/>
    <w:rsid w:val="00FB7004"/>
    <w:rsid w:val="00FB7C50"/>
    <w:rsid w:val="00FB7E88"/>
    <w:rsid w:val="00FC0777"/>
    <w:rsid w:val="00FC3F44"/>
    <w:rsid w:val="00FC4209"/>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36AC1"/>
    <w:rPr>
      <w:color w:val="7030A0"/>
      <w:u w:val="single"/>
    </w:rPr>
  </w:style>
  <w:style w:type="paragraph" w:customStyle="1" w:styleId="TSB-PolicyBullets">
    <w:name w:val="TSB - Policy Bullets"/>
    <w:basedOn w:val="ListParagraph"/>
    <w:link w:val="TSB-PolicyBulletsChar"/>
    <w:autoRedefine/>
    <w:qFormat/>
    <w:rsid w:val="00FA5E69"/>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A5E6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336AC1"/>
    <w:rPr>
      <w:color w:val="605E5C"/>
      <w:shd w:val="clear" w:color="auto" w:fill="E1DFDD"/>
    </w:rPr>
  </w:style>
  <w:style w:type="paragraph" w:styleId="TOC1">
    <w:name w:val="toc 1"/>
    <w:basedOn w:val="Normal"/>
    <w:next w:val="Normal"/>
    <w:autoRedefine/>
    <w:uiPriority w:val="39"/>
    <w:unhideWhenUsed/>
    <w:rsid w:val="00BD77A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8C90D-E8BD-4F23-A9FD-03891D02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14</Pages>
  <Words>2667</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Paskin</dc:creator>
  <cp:lastModifiedBy>Chandel, Raveena</cp:lastModifiedBy>
  <cp:revision>4</cp:revision>
  <cp:lastPrinted>2021-02-12T10:47:00Z</cp:lastPrinted>
  <dcterms:created xsi:type="dcterms:W3CDTF">2020-12-28T21:10:00Z</dcterms:created>
  <dcterms:modified xsi:type="dcterms:W3CDTF">2021-02-12T10:49:00Z</dcterms:modified>
</cp:coreProperties>
</file>