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8BF2D" w14:textId="29E373F6" w:rsidR="0068082E" w:rsidRPr="0068082E" w:rsidRDefault="0068082E" w:rsidP="00D8525B">
      <w:pPr>
        <w:rPr>
          <w:sz w:val="72"/>
          <w:szCs w:val="72"/>
        </w:rPr>
      </w:pPr>
      <w:bookmarkStart w:id="0" w:name="OLE_LINK22"/>
      <w:bookmarkStart w:id="1" w:name="OLE_LINK25"/>
      <w:bookmarkStart w:id="2" w:name="_Toc423014865"/>
      <w:r w:rsidRPr="00FC4F96">
        <w:rPr>
          <w:noProof/>
          <w:lang w:eastAsia="en-GB"/>
        </w:rPr>
        <w:drawing>
          <wp:inline distT="0" distB="0" distL="0" distR="0" wp14:anchorId="6F060021" wp14:editId="543FDC89">
            <wp:extent cx="1090728" cy="90851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14:paraId="3DCAD25A" w14:textId="77777777" w:rsidR="0068082E" w:rsidRPr="00FC4F96" w:rsidRDefault="0068082E" w:rsidP="0068082E">
      <w:pPr>
        <w:spacing w:after="0" w:line="240" w:lineRule="auto"/>
        <w:rPr>
          <w:rFonts w:ascii="Calibri" w:eastAsiaTheme="minorEastAsia" w:hAnsi="Calibri" w:cs="Calibri"/>
          <w:b/>
          <w:sz w:val="32"/>
          <w:lang w:val="en-US" w:eastAsia="ja-JP"/>
        </w:rPr>
      </w:pPr>
    </w:p>
    <w:p w14:paraId="28F49898" w14:textId="77777777" w:rsidR="0068082E" w:rsidRPr="00FC4F96" w:rsidRDefault="0068082E" w:rsidP="0068082E">
      <w:pPr>
        <w:spacing w:after="0" w:line="240" w:lineRule="auto"/>
        <w:rPr>
          <w:rFonts w:ascii="Calibri" w:eastAsiaTheme="minorEastAsia" w:hAnsi="Calibri" w:cs="Calibri"/>
          <w:b/>
          <w:sz w:val="32"/>
          <w:lang w:val="en-US" w:eastAsia="ja-JP"/>
        </w:rPr>
      </w:pPr>
    </w:p>
    <w:p w14:paraId="4A8EC726" w14:textId="77777777" w:rsidR="0068082E" w:rsidRPr="00FC4F96" w:rsidRDefault="0068082E" w:rsidP="0068082E">
      <w:pPr>
        <w:spacing w:after="0" w:line="240" w:lineRule="auto"/>
        <w:rPr>
          <w:rFonts w:ascii="Calibri" w:eastAsiaTheme="minorEastAsia" w:hAnsi="Calibri" w:cs="Calibri"/>
          <w:b/>
          <w:sz w:val="32"/>
          <w:lang w:val="en-US" w:eastAsia="ja-JP"/>
        </w:rPr>
      </w:pPr>
    </w:p>
    <w:p w14:paraId="627AE507" w14:textId="77777777" w:rsidR="0068082E" w:rsidRPr="00FC4F96" w:rsidRDefault="0068082E" w:rsidP="0068082E">
      <w:pPr>
        <w:spacing w:after="0" w:line="240" w:lineRule="auto"/>
        <w:rPr>
          <w:rFonts w:ascii="Calibri" w:eastAsiaTheme="minorEastAsia" w:hAnsi="Calibri" w:cs="Calibri"/>
          <w:b/>
          <w:sz w:val="32"/>
          <w:lang w:val="en-US" w:eastAsia="ja-JP"/>
        </w:rPr>
      </w:pPr>
    </w:p>
    <w:p w14:paraId="1FB130C9" w14:textId="77777777" w:rsidR="0068082E" w:rsidRPr="004B1C5E" w:rsidRDefault="0068082E" w:rsidP="0068082E">
      <w:pPr>
        <w:spacing w:after="0" w:line="240" w:lineRule="auto"/>
        <w:jc w:val="center"/>
        <w:rPr>
          <w:rFonts w:ascii="Century Gothic" w:eastAsiaTheme="majorEastAsia" w:hAnsi="Century Gothic" w:cs="Calibri"/>
          <w:bCs/>
          <w:color w:val="00B050"/>
          <w:sz w:val="72"/>
          <w:szCs w:val="72"/>
          <w:lang w:eastAsia="ja-JP"/>
        </w:rPr>
      </w:pPr>
      <w:bookmarkStart w:id="3" w:name="_Peafowl_and_the"/>
      <w:bookmarkStart w:id="4" w:name="_Section_1"/>
      <w:bookmarkStart w:id="5" w:name="_Legislative_framework"/>
      <w:bookmarkStart w:id="6" w:name="_Legal_framework"/>
      <w:bookmarkEnd w:id="3"/>
      <w:bookmarkEnd w:id="4"/>
      <w:bookmarkEnd w:id="5"/>
      <w:bookmarkEnd w:id="6"/>
      <w:r w:rsidRPr="004B1C5E">
        <w:rPr>
          <w:rFonts w:ascii="Century Gothic" w:eastAsiaTheme="majorEastAsia" w:hAnsi="Century Gothic" w:cs="Calibri"/>
          <w:bCs/>
          <w:color w:val="00B050"/>
          <w:sz w:val="72"/>
          <w:szCs w:val="72"/>
          <w:lang w:eastAsia="ja-JP"/>
        </w:rPr>
        <w:t>The Linden Centre</w:t>
      </w:r>
    </w:p>
    <w:p w14:paraId="6BA9506E" w14:textId="77777777" w:rsidR="0068082E" w:rsidRPr="004B1C5E" w:rsidRDefault="0068082E" w:rsidP="0068082E">
      <w:pPr>
        <w:spacing w:after="0" w:line="240" w:lineRule="auto"/>
        <w:jc w:val="center"/>
        <w:rPr>
          <w:rFonts w:ascii="Century Gothic" w:eastAsiaTheme="majorEastAsia" w:hAnsi="Century Gothic" w:cs="Calibri"/>
          <w:bCs/>
          <w:color w:val="7030A0"/>
          <w:sz w:val="72"/>
          <w:szCs w:val="72"/>
          <w:lang w:eastAsia="ja-JP"/>
        </w:rPr>
      </w:pPr>
    </w:p>
    <w:p w14:paraId="597F7BC1" w14:textId="718B164A" w:rsidR="0068082E" w:rsidRPr="004B1C5E" w:rsidRDefault="0068082E" w:rsidP="0068082E">
      <w:pPr>
        <w:jc w:val="center"/>
        <w:rPr>
          <w:rFonts w:ascii="Century Gothic" w:eastAsiaTheme="majorEastAsia" w:hAnsi="Century Gothic" w:cs="Arial"/>
          <w:color w:val="000000" w:themeColor="text1"/>
          <w:sz w:val="72"/>
          <w:szCs w:val="80"/>
          <w:lang w:val="en-US" w:eastAsia="ja-JP"/>
        </w:rPr>
      </w:pPr>
      <w:r w:rsidRPr="004B1C5E">
        <w:rPr>
          <w:rFonts w:ascii="Century Gothic" w:eastAsiaTheme="majorEastAsia" w:hAnsi="Century Gothic" w:cs="Arial"/>
          <w:color w:val="000000" w:themeColor="text1"/>
          <w:sz w:val="72"/>
          <w:szCs w:val="72"/>
          <w:lang w:eastAsia="ja-JP"/>
        </w:rPr>
        <w:t>Online Safety Policy</w:t>
      </w:r>
    </w:p>
    <w:p w14:paraId="0ABB7541" w14:textId="77777777" w:rsidR="0068082E" w:rsidRPr="004B1C5E" w:rsidRDefault="0068082E" w:rsidP="0068082E">
      <w:pPr>
        <w:rPr>
          <w:rFonts w:ascii="Century Gothic" w:hAnsi="Century Gothic"/>
          <w:b/>
          <w:sz w:val="28"/>
        </w:rPr>
      </w:pPr>
    </w:p>
    <w:p w14:paraId="2312F3CD" w14:textId="77777777" w:rsidR="004B1C5E" w:rsidRDefault="004B1C5E" w:rsidP="004B1C5E">
      <w:pPr>
        <w:jc w:val="center"/>
        <w:rPr>
          <w:rFonts w:eastAsiaTheme="majorEastAsia" w:cs="Arial"/>
          <w:color w:val="2F5496"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4B1C5E" w14:paraId="445F7510" w14:textId="77777777" w:rsidTr="004A171A">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291FCF46" w14:textId="77777777" w:rsidR="004B1C5E" w:rsidRDefault="004B1C5E" w:rsidP="004A171A">
            <w:pPr>
              <w:rPr>
                <w:rFonts w:ascii="Century Gothic" w:hAnsi="Century Gothic"/>
              </w:rPr>
            </w:pPr>
            <w:r>
              <w:rPr>
                <w:rFonts w:ascii="Century Gothic" w:hAnsi="Century Gothic"/>
              </w:rPr>
              <w:t xml:space="preserve">Signed by: </w:t>
            </w:r>
          </w:p>
        </w:tc>
      </w:tr>
      <w:tr w:rsidR="004B1C5E" w14:paraId="775C52EC"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1D1ACF57" w14:textId="77777777" w:rsidR="004B1C5E" w:rsidRDefault="004B1C5E" w:rsidP="004A171A">
            <w:pPr>
              <w:rPr>
                <w:rFonts w:ascii="Century Gothic" w:hAnsi="Century Gothic"/>
              </w:rPr>
            </w:pPr>
          </w:p>
          <w:p w14:paraId="2890FEFE" w14:textId="77777777" w:rsidR="004B1C5E" w:rsidRDefault="004B1C5E" w:rsidP="004A171A">
            <w:pPr>
              <w:rPr>
                <w:rFonts w:ascii="Century Gothic" w:hAnsi="Century Gothic"/>
              </w:rPr>
            </w:pPr>
          </w:p>
          <w:p w14:paraId="5D932D90" w14:textId="77777777" w:rsidR="004B1C5E" w:rsidRDefault="004B1C5E"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7247DE9A" w14:textId="77777777" w:rsidR="004B1C5E" w:rsidRDefault="004B1C5E" w:rsidP="004A171A">
            <w:pPr>
              <w:rPr>
                <w:rFonts w:ascii="Century Gothic" w:hAnsi="Century Gothic"/>
              </w:rPr>
            </w:pPr>
          </w:p>
          <w:p w14:paraId="4A33AC5C" w14:textId="77777777" w:rsidR="004B1C5E" w:rsidRDefault="004B1C5E" w:rsidP="004A171A">
            <w:pPr>
              <w:rPr>
                <w:rFonts w:ascii="Century Gothic" w:hAnsi="Century Gothic"/>
              </w:rPr>
            </w:pPr>
            <w:r>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3B682D59" w14:textId="77777777" w:rsidR="004B1C5E" w:rsidRDefault="004B1C5E" w:rsidP="004A171A">
            <w:pPr>
              <w:rPr>
                <w:rFonts w:ascii="Century Gothic" w:hAnsi="Century Gothic"/>
              </w:rPr>
            </w:pPr>
          </w:p>
          <w:p w14:paraId="26A086B3" w14:textId="77777777" w:rsidR="004B1C5E" w:rsidRDefault="004B1C5E" w:rsidP="004A171A">
            <w:pPr>
              <w:rPr>
                <w:rFonts w:ascii="Century Gothic" w:hAnsi="Century Gothic"/>
              </w:rPr>
            </w:pPr>
            <w:r>
              <w:rPr>
                <w:rFonts w:ascii="Century Gothic" w:hAnsi="Century Gothic"/>
              </w:rPr>
              <w:t xml:space="preserve">Date: </w:t>
            </w:r>
          </w:p>
        </w:tc>
      </w:tr>
      <w:tr w:rsidR="004B1C5E" w14:paraId="6F31D8AE"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2BE61608" w14:textId="77777777" w:rsidR="004B1C5E" w:rsidRDefault="004B1C5E" w:rsidP="004A171A">
            <w:pPr>
              <w:rPr>
                <w:rFonts w:ascii="Century Gothic" w:hAnsi="Century Gothic"/>
              </w:rPr>
            </w:pPr>
          </w:p>
          <w:p w14:paraId="34E7F2C5" w14:textId="77777777" w:rsidR="004B1C5E" w:rsidRDefault="004B1C5E" w:rsidP="004A171A">
            <w:pPr>
              <w:rPr>
                <w:rFonts w:ascii="Century Gothic" w:hAnsi="Century Gothic"/>
              </w:rPr>
            </w:pPr>
          </w:p>
          <w:p w14:paraId="41593C71" w14:textId="77777777" w:rsidR="004B1C5E" w:rsidRDefault="004B1C5E"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1770A2D4" w14:textId="77777777" w:rsidR="004B1C5E" w:rsidRDefault="004B1C5E" w:rsidP="004A171A">
            <w:pPr>
              <w:rPr>
                <w:rFonts w:ascii="Century Gothic" w:hAnsi="Century Gothic"/>
              </w:rPr>
            </w:pPr>
          </w:p>
          <w:p w14:paraId="57236872" w14:textId="77777777" w:rsidR="004B1C5E" w:rsidRDefault="004B1C5E" w:rsidP="004A171A">
            <w:pPr>
              <w:rPr>
                <w:rFonts w:ascii="Century Gothic" w:hAnsi="Century Gothic"/>
              </w:rPr>
            </w:pPr>
            <w:r>
              <w:rPr>
                <w:rFonts w:ascii="Century Gothic" w:hAnsi="Century Gothic"/>
              </w:rPr>
              <w:t xml:space="preserve">Chair of Management Committee </w:t>
            </w:r>
          </w:p>
          <w:p w14:paraId="046AB78F" w14:textId="77777777" w:rsidR="004B1C5E" w:rsidRDefault="004B1C5E" w:rsidP="004A171A">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0D1089C5" w14:textId="77777777" w:rsidR="004B1C5E" w:rsidRDefault="004B1C5E" w:rsidP="004A171A">
            <w:pPr>
              <w:rPr>
                <w:rFonts w:ascii="Century Gothic" w:hAnsi="Century Gothic"/>
              </w:rPr>
            </w:pPr>
          </w:p>
          <w:p w14:paraId="4E821379" w14:textId="77777777" w:rsidR="004B1C5E" w:rsidRDefault="004B1C5E" w:rsidP="004A171A">
            <w:pPr>
              <w:rPr>
                <w:rFonts w:ascii="Century Gothic" w:hAnsi="Century Gothic"/>
              </w:rPr>
            </w:pPr>
            <w:r>
              <w:rPr>
                <w:rFonts w:ascii="Century Gothic" w:hAnsi="Century Gothic"/>
              </w:rPr>
              <w:t xml:space="preserve">Date </w:t>
            </w:r>
          </w:p>
        </w:tc>
      </w:tr>
    </w:tbl>
    <w:p w14:paraId="66526F3D" w14:textId="77777777" w:rsidR="004B1C5E" w:rsidRDefault="004B1C5E" w:rsidP="004B1C5E">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D62155" w14:paraId="2326CE6E" w14:textId="77777777" w:rsidTr="00D62155">
        <w:tc>
          <w:tcPr>
            <w:tcW w:w="2011" w:type="dxa"/>
            <w:tcBorders>
              <w:top w:val="single" w:sz="4" w:space="0" w:color="auto"/>
              <w:left w:val="single" w:sz="4" w:space="0" w:color="auto"/>
              <w:bottom w:val="single" w:sz="4" w:space="0" w:color="auto"/>
              <w:right w:val="single" w:sz="4" w:space="0" w:color="auto"/>
            </w:tcBorders>
            <w:shd w:val="clear" w:color="auto" w:fill="E5F3C5"/>
          </w:tcPr>
          <w:p w14:paraId="038263E3" w14:textId="77777777" w:rsidR="00D62155" w:rsidRDefault="00D62155" w:rsidP="00D62155">
            <w:pPr>
              <w:rPr>
                <w:rFonts w:ascii="Century Gothic" w:hAnsi="Century Gothic"/>
              </w:rPr>
            </w:pPr>
          </w:p>
          <w:p w14:paraId="3C3E9E15" w14:textId="77777777" w:rsidR="00D62155" w:rsidRDefault="00D62155" w:rsidP="00D62155">
            <w:pPr>
              <w:rPr>
                <w:rFonts w:ascii="Century Gothic" w:hAnsi="Century Gothic"/>
              </w:rPr>
            </w:pPr>
            <w:r>
              <w:rPr>
                <w:rFonts w:ascii="Century Gothic" w:hAnsi="Century Gothic"/>
              </w:rPr>
              <w:t>Last Updated</w:t>
            </w:r>
          </w:p>
          <w:p w14:paraId="49436252" w14:textId="77777777" w:rsidR="00D62155" w:rsidRDefault="00D62155" w:rsidP="00D62155">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3C8FAAF7" w14:textId="3CBFAC62" w:rsidR="00D62155" w:rsidRPr="001C5A45" w:rsidRDefault="00D62155" w:rsidP="00D62155">
            <w:pPr>
              <w:rPr>
                <w:rFonts w:ascii="Century Gothic" w:hAnsi="Century Gothic"/>
              </w:rPr>
            </w:pPr>
            <w:r>
              <w:rPr>
                <w:rFonts w:ascii="Century Gothic" w:hAnsi="Century Gothic"/>
              </w:rPr>
              <w:t>01/09/2024</w:t>
            </w:r>
          </w:p>
        </w:tc>
      </w:tr>
      <w:tr w:rsidR="00D62155" w14:paraId="7B6C36CB" w14:textId="77777777" w:rsidTr="00D62155">
        <w:tc>
          <w:tcPr>
            <w:tcW w:w="2011" w:type="dxa"/>
            <w:tcBorders>
              <w:top w:val="single" w:sz="4" w:space="0" w:color="auto"/>
              <w:left w:val="single" w:sz="4" w:space="0" w:color="auto"/>
              <w:bottom w:val="single" w:sz="4" w:space="0" w:color="auto"/>
              <w:right w:val="single" w:sz="4" w:space="0" w:color="auto"/>
            </w:tcBorders>
            <w:shd w:val="clear" w:color="auto" w:fill="E5F3C5"/>
          </w:tcPr>
          <w:p w14:paraId="22CA182C" w14:textId="77777777" w:rsidR="00D62155" w:rsidRDefault="00D62155" w:rsidP="00D62155">
            <w:pPr>
              <w:rPr>
                <w:rFonts w:ascii="Century Gothic" w:hAnsi="Century Gothic"/>
              </w:rPr>
            </w:pPr>
          </w:p>
          <w:p w14:paraId="3E0E0B07" w14:textId="77777777" w:rsidR="00D62155" w:rsidRDefault="00D62155" w:rsidP="00D62155">
            <w:pPr>
              <w:rPr>
                <w:rFonts w:ascii="Century Gothic" w:hAnsi="Century Gothic"/>
              </w:rPr>
            </w:pPr>
            <w:r>
              <w:rPr>
                <w:rFonts w:ascii="Century Gothic" w:hAnsi="Century Gothic"/>
              </w:rPr>
              <w:t>Review Due:</w:t>
            </w:r>
          </w:p>
          <w:p w14:paraId="3BC9EA7A" w14:textId="77777777" w:rsidR="00D62155" w:rsidRDefault="00D62155" w:rsidP="00D62155">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62E05A5F" w14:textId="20450EBC" w:rsidR="00D62155" w:rsidRPr="001C5A45" w:rsidRDefault="00D62155" w:rsidP="00D62155">
            <w:pPr>
              <w:rPr>
                <w:rFonts w:ascii="Century Gothic" w:hAnsi="Century Gothic"/>
              </w:rPr>
            </w:pPr>
            <w:r>
              <w:rPr>
                <w:rFonts w:ascii="Century Gothic" w:hAnsi="Century Gothic"/>
              </w:rPr>
              <w:t>01/09/2027</w:t>
            </w:r>
          </w:p>
        </w:tc>
      </w:tr>
    </w:tbl>
    <w:p w14:paraId="7472B03F" w14:textId="77777777" w:rsidR="0068082E" w:rsidRPr="004B1C5E" w:rsidRDefault="0068082E" w:rsidP="0068082E">
      <w:pPr>
        <w:pStyle w:val="ListParagraph"/>
        <w:spacing w:before="120" w:after="120" w:line="320" w:lineRule="exact"/>
        <w:ind w:left="360"/>
        <w:rPr>
          <w:rFonts w:ascii="Century Gothic" w:hAnsi="Century Gothic"/>
          <w:b/>
          <w:sz w:val="28"/>
        </w:rPr>
      </w:pPr>
    </w:p>
    <w:p w14:paraId="6EE05CE4" w14:textId="77777777" w:rsidR="0068082E" w:rsidRPr="004B1C5E" w:rsidRDefault="0068082E" w:rsidP="0068082E">
      <w:pPr>
        <w:pStyle w:val="ListParagraph"/>
        <w:spacing w:before="120" w:after="120" w:line="320" w:lineRule="exact"/>
        <w:ind w:left="360"/>
        <w:rPr>
          <w:rFonts w:ascii="Century Gothic" w:hAnsi="Century Gothic"/>
          <w:b/>
          <w:sz w:val="28"/>
        </w:rPr>
      </w:pPr>
    </w:p>
    <w:bookmarkEnd w:id="0"/>
    <w:bookmarkEnd w:id="1"/>
    <w:bookmarkEnd w:id="2"/>
    <w:p w14:paraId="570EC8C2" w14:textId="77777777" w:rsidR="00D8525B" w:rsidRPr="004B1C5E" w:rsidRDefault="00D8525B" w:rsidP="0035318D">
      <w:pPr>
        <w:rPr>
          <w:rFonts w:ascii="Century Gothic" w:hAnsi="Century Gothic"/>
        </w:rPr>
      </w:pPr>
    </w:p>
    <w:sdt>
      <w:sdtPr>
        <w:rPr>
          <w:rFonts w:ascii="Century Gothic" w:hAnsi="Century Gothic" w:cs="Arial"/>
          <w:b/>
          <w:sz w:val="32"/>
        </w:rPr>
        <w:id w:val="-1014990782"/>
        <w:docPartObj>
          <w:docPartGallery w:val="Table of Contents"/>
          <w:docPartUnique/>
        </w:docPartObj>
      </w:sdtPr>
      <w:sdtEndPr>
        <w:rPr>
          <w:b w:val="0"/>
          <w:szCs w:val="32"/>
        </w:rPr>
      </w:sdtEndPr>
      <w:sdtContent>
        <w:p w14:paraId="1BD96791" w14:textId="13E20AB0" w:rsidR="00AD15F8" w:rsidRPr="004B1C5E" w:rsidRDefault="00AD15F8" w:rsidP="00A73EC9">
          <w:pPr>
            <w:pStyle w:val="ListParagraph"/>
            <w:spacing w:before="120" w:after="120"/>
            <w:ind w:left="360"/>
            <w:rPr>
              <w:rFonts w:ascii="Century Gothic" w:hAnsi="Century Gothic" w:cs="Arial"/>
              <w:b/>
              <w:sz w:val="32"/>
            </w:rPr>
          </w:pPr>
          <w:r w:rsidRPr="004B1C5E">
            <w:rPr>
              <w:rFonts w:ascii="Century Gothic" w:hAnsi="Century Gothic" w:cs="Arial"/>
              <w:b/>
              <w:sz w:val="32"/>
            </w:rPr>
            <w:t>Contents:</w:t>
          </w:r>
        </w:p>
        <w:p w14:paraId="5B9BB554" w14:textId="67E0C027" w:rsidR="00AD15F8" w:rsidRPr="004B1C5E" w:rsidRDefault="00AD15F8">
          <w:pPr>
            <w:pStyle w:val="TOC1"/>
            <w:tabs>
              <w:tab w:val="left" w:pos="480"/>
              <w:tab w:val="right" w:leader="underscore" w:pos="9016"/>
            </w:tabs>
            <w:rPr>
              <w:rFonts w:ascii="Century Gothic" w:eastAsiaTheme="minorEastAsia" w:hAnsi="Century Gothic"/>
              <w:noProof/>
              <w:lang w:eastAsia="en-GB"/>
            </w:rPr>
          </w:pPr>
          <w:r w:rsidRPr="004B1C5E">
            <w:rPr>
              <w:rFonts w:ascii="Century Gothic" w:hAnsi="Century Gothic" w:cs="Arial"/>
              <w:sz w:val="32"/>
              <w:szCs w:val="32"/>
            </w:rPr>
            <w:fldChar w:fldCharType="begin"/>
          </w:r>
          <w:r w:rsidRPr="004B1C5E">
            <w:rPr>
              <w:rFonts w:ascii="Century Gothic" w:hAnsi="Century Gothic" w:cs="Arial"/>
              <w:sz w:val="32"/>
              <w:szCs w:val="32"/>
            </w:rPr>
            <w:instrText xml:space="preserve"> TOC \h \z \t "Heading 1,1" </w:instrText>
          </w:r>
          <w:r w:rsidRPr="004B1C5E">
            <w:rPr>
              <w:rFonts w:ascii="Century Gothic" w:hAnsi="Century Gothic" w:cs="Arial"/>
              <w:sz w:val="32"/>
              <w:szCs w:val="32"/>
            </w:rPr>
            <w:fldChar w:fldCharType="separate"/>
          </w:r>
          <w:hyperlink w:anchor="_Toc59466646" w:history="1">
            <w:r w:rsidRPr="004B1C5E">
              <w:rPr>
                <w:rStyle w:val="Hyperlink"/>
                <w:rFonts w:ascii="Century Gothic" w:hAnsi="Century Gothic"/>
                <w:noProof/>
                <w14:scene3d>
                  <w14:camera w14:prst="orthographicFront"/>
                  <w14:lightRig w14:rig="threePt" w14:dir="t">
                    <w14:rot w14:lat="0" w14:lon="0" w14:rev="0"/>
                  </w14:lightRig>
                </w14:scene3d>
              </w:rPr>
              <w:t>1.</w:t>
            </w:r>
            <w:r w:rsidRPr="004B1C5E">
              <w:rPr>
                <w:rFonts w:ascii="Century Gothic" w:eastAsiaTheme="minorEastAsia" w:hAnsi="Century Gothic"/>
                <w:noProof/>
                <w:lang w:eastAsia="en-GB"/>
              </w:rPr>
              <w:tab/>
            </w:r>
            <w:r w:rsidRPr="004B1C5E">
              <w:rPr>
                <w:rStyle w:val="Hyperlink"/>
                <w:rFonts w:ascii="Century Gothic" w:hAnsi="Century Gothic"/>
                <w:noProof/>
              </w:rPr>
              <w:t>Scope of the Policy</w:t>
            </w:r>
            <w:r w:rsidRPr="004B1C5E">
              <w:rPr>
                <w:rFonts w:ascii="Century Gothic" w:hAnsi="Century Gothic"/>
                <w:noProof/>
                <w:webHidden/>
              </w:rPr>
              <w:tab/>
            </w:r>
            <w:r w:rsidRPr="004B1C5E">
              <w:rPr>
                <w:rFonts w:ascii="Century Gothic" w:hAnsi="Century Gothic"/>
                <w:noProof/>
                <w:webHidden/>
              </w:rPr>
              <w:fldChar w:fldCharType="begin"/>
            </w:r>
            <w:r w:rsidRPr="004B1C5E">
              <w:rPr>
                <w:rFonts w:ascii="Century Gothic" w:hAnsi="Century Gothic"/>
                <w:noProof/>
                <w:webHidden/>
              </w:rPr>
              <w:instrText xml:space="preserve"> PAGEREF _Toc59466646 \h </w:instrText>
            </w:r>
            <w:r w:rsidRPr="004B1C5E">
              <w:rPr>
                <w:rFonts w:ascii="Century Gothic" w:hAnsi="Century Gothic"/>
                <w:noProof/>
                <w:webHidden/>
              </w:rPr>
            </w:r>
            <w:r w:rsidRPr="004B1C5E">
              <w:rPr>
                <w:rFonts w:ascii="Century Gothic" w:hAnsi="Century Gothic"/>
                <w:noProof/>
                <w:webHidden/>
              </w:rPr>
              <w:fldChar w:fldCharType="separate"/>
            </w:r>
            <w:r w:rsidRPr="004B1C5E">
              <w:rPr>
                <w:rFonts w:ascii="Century Gothic" w:hAnsi="Century Gothic"/>
                <w:noProof/>
                <w:webHidden/>
              </w:rPr>
              <w:t>3</w:t>
            </w:r>
            <w:r w:rsidRPr="004B1C5E">
              <w:rPr>
                <w:rFonts w:ascii="Century Gothic" w:hAnsi="Century Gothic"/>
                <w:noProof/>
                <w:webHidden/>
              </w:rPr>
              <w:fldChar w:fldCharType="end"/>
            </w:r>
          </w:hyperlink>
        </w:p>
        <w:p w14:paraId="7F88328D" w14:textId="74E0AFF8"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47" w:history="1">
            <w:r w:rsidR="00AD15F8" w:rsidRPr="004B1C5E">
              <w:rPr>
                <w:rStyle w:val="Hyperlink"/>
                <w:rFonts w:ascii="Century Gothic" w:hAnsi="Century Gothic"/>
                <w:noProof/>
                <w14:scene3d>
                  <w14:camera w14:prst="orthographicFront"/>
                  <w14:lightRig w14:rig="threePt" w14:dir="t">
                    <w14:rot w14:lat="0" w14:lon="0" w14:rev="0"/>
                  </w14:lightRig>
                </w14:scene3d>
              </w:rPr>
              <w:t>2.</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Roles and Responsibilities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_Toc59466647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3</w:t>
            </w:r>
            <w:r w:rsidR="00AD15F8" w:rsidRPr="004B1C5E">
              <w:rPr>
                <w:rFonts w:ascii="Century Gothic" w:hAnsi="Century Gothic"/>
                <w:noProof/>
                <w:webHidden/>
              </w:rPr>
              <w:fldChar w:fldCharType="end"/>
            </w:r>
          </w:hyperlink>
        </w:p>
        <w:p w14:paraId="27083FAA" w14:textId="30F23EC9"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48" w:history="1">
            <w:r w:rsidR="00AD15F8" w:rsidRPr="004B1C5E">
              <w:rPr>
                <w:rStyle w:val="Hyperlink"/>
                <w:rFonts w:ascii="Century Gothic" w:hAnsi="Century Gothic"/>
                <w:noProof/>
                <w14:scene3d>
                  <w14:camera w14:prst="orthographicFront"/>
                  <w14:lightRig w14:rig="threePt" w14:dir="t">
                    <w14:rot w14:lat="0" w14:lon="0" w14:rev="0"/>
                  </w14:lightRig>
                </w14:scene3d>
              </w:rPr>
              <w:t>3.</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Policy Statements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_Toc59466648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6</w:t>
            </w:r>
            <w:r w:rsidR="00AD15F8" w:rsidRPr="004B1C5E">
              <w:rPr>
                <w:rFonts w:ascii="Century Gothic" w:hAnsi="Century Gothic"/>
                <w:noProof/>
                <w:webHidden/>
              </w:rPr>
              <w:fldChar w:fldCharType="end"/>
            </w:r>
          </w:hyperlink>
        </w:p>
        <w:p w14:paraId="027F1ABA" w14:textId="72711F81"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49" w:history="1">
            <w:r w:rsidR="00AD15F8" w:rsidRPr="004B1C5E">
              <w:rPr>
                <w:rStyle w:val="Hyperlink"/>
                <w:rFonts w:ascii="Century Gothic" w:hAnsi="Century Gothic"/>
                <w:noProof/>
                <w14:scene3d>
                  <w14:camera w14:prst="orthographicFront"/>
                  <w14:lightRig w14:rig="threePt" w14:dir="t">
                    <w14:rot w14:lat="0" w14:lon="0" w14:rev="0"/>
                  </w14:lightRig>
                </w14:scene3d>
              </w:rPr>
              <w:t>4.</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Communications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_Toc59466649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13</w:t>
            </w:r>
            <w:r w:rsidR="00AD15F8" w:rsidRPr="004B1C5E">
              <w:rPr>
                <w:rFonts w:ascii="Century Gothic" w:hAnsi="Century Gothic"/>
                <w:noProof/>
                <w:webHidden/>
              </w:rPr>
              <w:fldChar w:fldCharType="end"/>
            </w:r>
          </w:hyperlink>
        </w:p>
        <w:p w14:paraId="61310D5D" w14:textId="0D5004B0"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50" w:history="1">
            <w:r w:rsidR="00AD15F8" w:rsidRPr="004B1C5E">
              <w:rPr>
                <w:rStyle w:val="Hyperlink"/>
                <w:rFonts w:ascii="Century Gothic" w:hAnsi="Century Gothic"/>
                <w:noProof/>
                <w14:scene3d>
                  <w14:camera w14:prst="orthographicFront"/>
                  <w14:lightRig w14:rig="threePt" w14:dir="t">
                    <w14:rot w14:lat="0" w14:lon="0" w14:rev="0"/>
                  </w14:lightRig>
                </w14:scene3d>
              </w:rPr>
              <w:t>5.</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Dealing with unsuitable/inappropriate activities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_Toc59466650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15</w:t>
            </w:r>
            <w:r w:rsidR="00AD15F8" w:rsidRPr="004B1C5E">
              <w:rPr>
                <w:rFonts w:ascii="Century Gothic" w:hAnsi="Century Gothic"/>
                <w:noProof/>
                <w:webHidden/>
              </w:rPr>
              <w:fldChar w:fldCharType="end"/>
            </w:r>
          </w:hyperlink>
        </w:p>
        <w:p w14:paraId="31DA80AE" w14:textId="2CC6F7E5"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51" w:history="1">
            <w:r w:rsidR="00AD15F8" w:rsidRPr="004B1C5E">
              <w:rPr>
                <w:rStyle w:val="Hyperlink"/>
                <w:rFonts w:ascii="Century Gothic" w:hAnsi="Century Gothic"/>
                <w:noProof/>
                <w14:scene3d>
                  <w14:camera w14:prst="orthographicFront"/>
                  <w14:lightRig w14:rig="threePt" w14:dir="t">
                    <w14:rot w14:lat="0" w14:lon="0" w14:rev="0"/>
                  </w14:lightRig>
                </w14:scene3d>
              </w:rPr>
              <w:t>6.</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Responding to incidents of misuse</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_Toc59466651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15</w:t>
            </w:r>
            <w:r w:rsidR="00AD15F8" w:rsidRPr="004B1C5E">
              <w:rPr>
                <w:rFonts w:ascii="Century Gothic" w:hAnsi="Century Gothic"/>
                <w:noProof/>
                <w:webHidden/>
              </w:rPr>
              <w:fldChar w:fldCharType="end"/>
            </w:r>
          </w:hyperlink>
        </w:p>
        <w:p w14:paraId="2687602A" w14:textId="570AD917"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52" w:history="1">
            <w:r w:rsidR="00AD15F8" w:rsidRPr="004B1C5E">
              <w:rPr>
                <w:rStyle w:val="Hyperlink"/>
                <w:rFonts w:ascii="Century Gothic" w:hAnsi="Century Gothic" w:cs="Arial"/>
                <w:noProof/>
                <w14:scene3d>
                  <w14:camera w14:prst="orthographicFront"/>
                  <w14:lightRig w14:rig="threePt" w14:dir="t">
                    <w14:rot w14:lat="0" w14:lon="0" w14:rev="0"/>
                  </w14:lightRig>
                </w14:scene3d>
              </w:rPr>
              <w:t>7.</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Illegal Incidents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_Toc59466652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15</w:t>
            </w:r>
            <w:r w:rsidR="00AD15F8" w:rsidRPr="004B1C5E">
              <w:rPr>
                <w:rFonts w:ascii="Century Gothic" w:hAnsi="Century Gothic"/>
                <w:noProof/>
                <w:webHidden/>
              </w:rPr>
              <w:fldChar w:fldCharType="end"/>
            </w:r>
          </w:hyperlink>
        </w:p>
        <w:p w14:paraId="3280F3A4" w14:textId="57977A0E"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53" w:history="1">
            <w:r w:rsidR="00AD15F8" w:rsidRPr="004B1C5E">
              <w:rPr>
                <w:rStyle w:val="Hyperlink"/>
                <w:rFonts w:ascii="Century Gothic" w:hAnsi="Century Gothic" w:cs="Arial"/>
                <w:noProof/>
                <w14:scene3d>
                  <w14:camera w14:prst="orthographicFront"/>
                  <w14:lightRig w14:rig="threePt" w14:dir="t">
                    <w14:rot w14:lat="0" w14:lon="0" w14:rev="0"/>
                  </w14:lightRig>
                </w14:scene3d>
              </w:rPr>
              <w:t>8.</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Other Incidents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_Toc59466653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16</w:t>
            </w:r>
            <w:r w:rsidR="00AD15F8" w:rsidRPr="004B1C5E">
              <w:rPr>
                <w:rFonts w:ascii="Century Gothic" w:hAnsi="Century Gothic"/>
                <w:noProof/>
                <w:webHidden/>
              </w:rPr>
              <w:fldChar w:fldCharType="end"/>
            </w:r>
          </w:hyperlink>
        </w:p>
        <w:p w14:paraId="180F9FE4" w14:textId="4D271D49" w:rsidR="00AD15F8" w:rsidRPr="004B1C5E" w:rsidRDefault="00D62155">
          <w:pPr>
            <w:pStyle w:val="TOC1"/>
            <w:tabs>
              <w:tab w:val="left" w:pos="480"/>
              <w:tab w:val="right" w:leader="underscore" w:pos="9016"/>
            </w:tabs>
            <w:rPr>
              <w:rFonts w:ascii="Century Gothic" w:eastAsiaTheme="minorEastAsia" w:hAnsi="Century Gothic"/>
              <w:noProof/>
              <w:lang w:eastAsia="en-GB"/>
            </w:rPr>
          </w:pPr>
          <w:hyperlink w:anchor="_Toc59466654" w:history="1">
            <w:r w:rsidR="00AD15F8" w:rsidRPr="004B1C5E">
              <w:rPr>
                <w:rStyle w:val="Hyperlink"/>
                <w:rFonts w:ascii="Century Gothic" w:hAnsi="Century Gothic" w:cs="Arial"/>
                <w:noProof/>
                <w14:scene3d>
                  <w14:camera w14:prst="orthographicFront"/>
                  <w14:lightRig w14:rig="threePt" w14:dir="t">
                    <w14:rot w14:lat="0" w14:lon="0" w14:rev="0"/>
                  </w14:lightRig>
                </w14:scene3d>
              </w:rPr>
              <w:t>9.</w:t>
            </w:r>
            <w:r w:rsidR="00AD15F8" w:rsidRPr="004B1C5E">
              <w:rPr>
                <w:rFonts w:ascii="Century Gothic" w:eastAsiaTheme="minorEastAsia" w:hAnsi="Century Gothic"/>
                <w:noProof/>
                <w:lang w:eastAsia="en-GB"/>
              </w:rPr>
              <w:tab/>
            </w:r>
            <w:r w:rsidR="00AD15F8" w:rsidRPr="004B1C5E">
              <w:rPr>
                <w:rStyle w:val="Hyperlink"/>
                <w:rFonts w:ascii="Century Gothic" w:hAnsi="Century Gothic"/>
                <w:noProof/>
              </w:rPr>
              <w:t>Linden Centre actions &amp; sanctions</w:t>
            </w:r>
            <w:r w:rsidR="00AD15F8" w:rsidRPr="004B1C5E">
              <w:rPr>
                <w:rFonts w:ascii="Century Gothic" w:hAnsi="Century Gothic"/>
                <w:noProof/>
                <w:webHidden/>
              </w:rPr>
              <w:tab/>
            </w:r>
            <w:r w:rsidR="00AD15F8" w:rsidRPr="004B1C5E">
              <w:rPr>
                <w:rFonts w:ascii="Century Gothic" w:hAnsi="Century Gothic"/>
                <w:noProof/>
                <w:webHidden/>
              </w:rPr>
              <w:fldChar w:fldCharType="begin"/>
            </w:r>
            <w:r w:rsidR="00AD15F8" w:rsidRPr="004B1C5E">
              <w:rPr>
                <w:rFonts w:ascii="Century Gothic" w:hAnsi="Century Gothic"/>
                <w:noProof/>
                <w:webHidden/>
              </w:rPr>
              <w:instrText xml:space="preserve"> PAGEREF _Toc59466654 \h </w:instrText>
            </w:r>
            <w:r w:rsidR="00AD15F8" w:rsidRPr="004B1C5E">
              <w:rPr>
                <w:rFonts w:ascii="Century Gothic" w:hAnsi="Century Gothic"/>
                <w:noProof/>
                <w:webHidden/>
              </w:rPr>
            </w:r>
            <w:r w:rsidR="00AD15F8" w:rsidRPr="004B1C5E">
              <w:rPr>
                <w:rFonts w:ascii="Century Gothic" w:hAnsi="Century Gothic"/>
                <w:noProof/>
                <w:webHidden/>
              </w:rPr>
              <w:fldChar w:fldCharType="separate"/>
            </w:r>
            <w:r w:rsidR="00AD15F8" w:rsidRPr="004B1C5E">
              <w:rPr>
                <w:rFonts w:ascii="Century Gothic" w:hAnsi="Century Gothic"/>
                <w:noProof/>
                <w:webHidden/>
              </w:rPr>
              <w:t>17</w:t>
            </w:r>
            <w:r w:rsidR="00AD15F8" w:rsidRPr="004B1C5E">
              <w:rPr>
                <w:rFonts w:ascii="Century Gothic" w:hAnsi="Century Gothic"/>
                <w:noProof/>
                <w:webHidden/>
              </w:rPr>
              <w:fldChar w:fldCharType="end"/>
            </w:r>
          </w:hyperlink>
        </w:p>
        <w:p w14:paraId="41169EDD" w14:textId="709B60EB" w:rsidR="00AD15F8" w:rsidRPr="004B1C5E" w:rsidRDefault="00AD15F8" w:rsidP="0035318D">
          <w:pPr>
            <w:rPr>
              <w:rFonts w:ascii="Century Gothic" w:hAnsi="Century Gothic"/>
              <w:b/>
              <w:noProof/>
            </w:rPr>
          </w:pPr>
          <w:r w:rsidRPr="004B1C5E">
            <w:rPr>
              <w:rFonts w:ascii="Century Gothic" w:hAnsi="Century Gothic" w:cs="Arial"/>
              <w:sz w:val="32"/>
              <w:szCs w:val="32"/>
            </w:rPr>
            <w:fldChar w:fldCharType="end"/>
          </w:r>
        </w:p>
      </w:sdtContent>
    </w:sdt>
    <w:p w14:paraId="7288F492" w14:textId="3A35E81E" w:rsidR="0035318D" w:rsidRPr="004B1C5E" w:rsidRDefault="0035318D" w:rsidP="0035318D">
      <w:pPr>
        <w:rPr>
          <w:rFonts w:ascii="Century Gothic" w:hAnsi="Century Gothic"/>
          <w:b/>
          <w:noProof/>
        </w:rPr>
      </w:pPr>
      <w:r w:rsidRPr="004B1C5E">
        <w:rPr>
          <w:rFonts w:ascii="Century Gothic" w:hAnsi="Century Gothic"/>
          <w:b/>
          <w:noProof/>
        </w:rPr>
        <w:br w:type="page"/>
      </w:r>
    </w:p>
    <w:bookmarkStart w:id="7" w:name="_Toc59466646"/>
    <w:p w14:paraId="4F3523EB" w14:textId="20FD62DB" w:rsidR="0035318D" w:rsidRPr="004B1C5E" w:rsidRDefault="0035318D" w:rsidP="00C51981">
      <w:pPr>
        <w:pStyle w:val="Heading1"/>
        <w:spacing w:line="360" w:lineRule="auto"/>
        <w:rPr>
          <w:rFonts w:ascii="Century Gothic" w:hAnsi="Century Gothic"/>
        </w:rPr>
      </w:pPr>
      <w:r w:rsidRPr="004B1C5E">
        <w:rPr>
          <w:rFonts w:ascii="Century Gothic" w:hAnsi="Century Gothic"/>
          <w:color w:val="13264D"/>
        </w:rPr>
        <w:lastRenderedPageBreak/>
        <mc:AlternateContent>
          <mc:Choice Requires="wps">
            <w:drawing>
              <wp:anchor distT="0" distB="0" distL="114300" distR="114300" simplePos="0" relativeHeight="251658240" behindDoc="0" locked="0" layoutInCell="1" allowOverlap="1" wp14:anchorId="3680B680" wp14:editId="02E60F44">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3290" w14:textId="77777777" w:rsidR="00B5634D" w:rsidRDefault="00B5634D" w:rsidP="0035318D">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0B680" id="_x0000_t202" coordsize="21600,21600" o:spt="202" path="m,l,21600r21600,l21600,xe">
                <v:stroke joinstyle="miter"/>
                <v:path gradientshapeok="t" o:connecttype="rect"/>
              </v:shapetype>
              <v:shape id="Text Box 11" o:spid="_x0000_s1026" type="#_x0000_t202" style="position:absolute;left:0;text-align:left;margin-left:-140.55pt;margin-top:52.6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" filled="f" stroked="f">
                <v:textbox>
                  <w:txbxContent>
                    <w:p w14:paraId="37D13290" w14:textId="77777777" w:rsidR="00B5634D" w:rsidRDefault="00B5634D" w:rsidP="0035318D">
                      <w:pPr>
                        <w:jc w:val="center"/>
                      </w:pPr>
                      <w:r>
                        <w:rPr>
                          <w:color w:val="FFFFFF"/>
                          <w:sz w:val="60"/>
                        </w:rPr>
                        <w:t>6</w:t>
                      </w:r>
                    </w:p>
                  </w:txbxContent>
                </v:textbox>
              </v:shape>
            </w:pict>
          </mc:Fallback>
        </mc:AlternateContent>
      </w:r>
      <w:bookmarkStart w:id="8" w:name="_Toc448745590"/>
      <w:bookmarkStart w:id="9" w:name="_Toc448745803"/>
      <w:bookmarkStart w:id="10" w:name="_Toc511315099"/>
      <w:bookmarkStart w:id="11" w:name="_Toc25747618"/>
      <w:r w:rsidRPr="004B1C5E">
        <w:rPr>
          <w:rFonts w:ascii="Century Gothic" w:hAnsi="Century Gothic"/>
        </w:rPr>
        <w:t>Scope of the Policy</w:t>
      </w:r>
      <w:bookmarkEnd w:id="7"/>
      <w:bookmarkEnd w:id="8"/>
      <w:bookmarkEnd w:id="9"/>
      <w:bookmarkEnd w:id="10"/>
      <w:bookmarkEnd w:id="11"/>
    </w:p>
    <w:p w14:paraId="44AFD7CC" w14:textId="4E1141A9" w:rsidR="0035318D" w:rsidRPr="004B1C5E" w:rsidRDefault="0035318D" w:rsidP="00C51981">
      <w:pPr>
        <w:spacing w:line="360" w:lineRule="auto"/>
        <w:jc w:val="both"/>
        <w:rPr>
          <w:rFonts w:ascii="Century Gothic" w:hAnsi="Century Gothic"/>
        </w:rPr>
      </w:pPr>
      <w:r w:rsidRPr="004B1C5E">
        <w:rPr>
          <w:rFonts w:ascii="Century Gothic" w:hAnsi="Century Gothic"/>
        </w:rPr>
        <w:t xml:space="preserve">This policy applies to all members of </w:t>
      </w:r>
      <w:r w:rsidR="00BE00AF" w:rsidRPr="004B1C5E">
        <w:rPr>
          <w:rFonts w:ascii="Century Gothic" w:hAnsi="Century Gothic"/>
        </w:rPr>
        <w:t xml:space="preserve">Linden Centre </w:t>
      </w:r>
      <w:r w:rsidRPr="004B1C5E">
        <w:rPr>
          <w:rFonts w:ascii="Century Gothic" w:hAnsi="Century Gothic"/>
        </w:rPr>
        <w:t xml:space="preserve">community (including staff, </w:t>
      </w:r>
      <w:r w:rsidR="00A40705" w:rsidRPr="004B1C5E">
        <w:rPr>
          <w:rFonts w:ascii="Century Gothic" w:hAnsi="Century Gothic"/>
        </w:rPr>
        <w:t>Pupils</w:t>
      </w:r>
      <w:r w:rsidRPr="004B1C5E">
        <w:rPr>
          <w:rFonts w:ascii="Century Gothic" w:hAnsi="Century Gothic"/>
        </w:rPr>
        <w:t>, volunteers, parents/carers, visitors, community users) who have access to and are users of</w:t>
      </w:r>
      <w:r w:rsidR="00BE00AF" w:rsidRPr="004B1C5E">
        <w:rPr>
          <w:rFonts w:ascii="Century Gothic" w:hAnsi="Century Gothic"/>
        </w:rPr>
        <w:t xml:space="preserve"> the</w:t>
      </w:r>
      <w:r w:rsidRPr="004B1C5E">
        <w:rPr>
          <w:rFonts w:ascii="Century Gothic" w:hAnsi="Century Gothic"/>
        </w:rPr>
        <w:t xml:space="preserve"> </w:t>
      </w:r>
      <w:r w:rsidR="00BE00AF" w:rsidRPr="004B1C5E">
        <w:rPr>
          <w:rFonts w:ascii="Century Gothic" w:hAnsi="Century Gothic"/>
        </w:rPr>
        <w:t>Linden Centre</w:t>
      </w:r>
      <w:r w:rsidRPr="004B1C5E">
        <w:rPr>
          <w:rFonts w:ascii="Century Gothic" w:hAnsi="Century Gothic"/>
        </w:rPr>
        <w:t xml:space="preserve"> digital technology systems, both in and out of </w:t>
      </w:r>
      <w:r w:rsidR="00BE00AF" w:rsidRPr="004B1C5E">
        <w:rPr>
          <w:rFonts w:ascii="Century Gothic" w:hAnsi="Century Gothic"/>
        </w:rPr>
        <w:t>Linden Centre</w:t>
      </w:r>
      <w:r w:rsidRPr="004B1C5E">
        <w:rPr>
          <w:rFonts w:ascii="Century Gothic" w:hAnsi="Century Gothic"/>
        </w:rPr>
        <w:t>.</w:t>
      </w:r>
    </w:p>
    <w:p w14:paraId="28F67664" w14:textId="607AD8AD" w:rsidR="0035318D" w:rsidRPr="004B1C5E" w:rsidRDefault="0035318D" w:rsidP="00C51981">
      <w:pPr>
        <w:spacing w:line="360" w:lineRule="auto"/>
        <w:jc w:val="both"/>
        <w:rPr>
          <w:rFonts w:ascii="Century Gothic" w:hAnsi="Century Gothic"/>
        </w:rPr>
      </w:pPr>
      <w:r w:rsidRPr="004B1C5E">
        <w:rPr>
          <w:rFonts w:ascii="Century Gothic" w:hAnsi="Century Gothic"/>
        </w:rPr>
        <w:t xml:space="preserve">The Education and Inspections Act 2006 empowers Headteachers/Principals to such extent as is reasonable, to regulate the behaviour of </w:t>
      </w:r>
      <w:r w:rsidR="00A40705" w:rsidRPr="004B1C5E">
        <w:rPr>
          <w:rFonts w:ascii="Century Gothic" w:hAnsi="Century Gothic"/>
        </w:rPr>
        <w:t>Pupils</w:t>
      </w:r>
      <w:r w:rsidRPr="004B1C5E">
        <w:rPr>
          <w:rFonts w:ascii="Century Gothic" w:hAnsi="Century Gothic"/>
        </w:rPr>
        <w:t xml:space="preserve"> when they are off the</w:t>
      </w:r>
      <w:r w:rsidR="00BE00AF" w:rsidRPr="004B1C5E">
        <w:rPr>
          <w:rFonts w:ascii="Century Gothic" w:hAnsi="Century Gothic"/>
        </w:rPr>
        <w:t xml:space="preserve"> </w:t>
      </w:r>
      <w:r w:rsidR="00BE00AF" w:rsidRPr="004B1C5E">
        <w:rPr>
          <w:rFonts w:ascii="Century Gothic" w:hAnsi="Century Gothic"/>
          <w:iCs/>
        </w:rPr>
        <w:t>Linden Centre</w:t>
      </w:r>
      <w:r w:rsidRPr="004B1C5E">
        <w:rPr>
          <w:rFonts w:ascii="Century Gothic" w:hAnsi="Century Gothic"/>
          <w:iCs/>
        </w:rPr>
        <w:t xml:space="preserve"> site</w:t>
      </w:r>
      <w:r w:rsidR="00BE00AF" w:rsidRPr="004B1C5E">
        <w:rPr>
          <w:rFonts w:ascii="Century Gothic" w:hAnsi="Century Gothic"/>
          <w:iCs/>
        </w:rPr>
        <w:t>s</w:t>
      </w:r>
      <w:r w:rsidRPr="004B1C5E">
        <w:rPr>
          <w:rFonts w:ascii="Century Gothic" w:hAnsi="Century Gothic"/>
          <w:iCs/>
        </w:rPr>
        <w:t xml:space="preserve"> a</w:t>
      </w:r>
      <w:r w:rsidRPr="004B1C5E">
        <w:rPr>
          <w:rFonts w:ascii="Century Gothic" w:hAnsi="Century Gothic"/>
        </w:rPr>
        <w:t>nd empowers members of staff to impose disciplinary penalties for inappropriate behaviour. This is pertinent to incidents of online-bullying or other online safety incidents covered by this policy, which may take place outside of</w:t>
      </w:r>
      <w:r w:rsidR="00BE00AF" w:rsidRPr="004B1C5E">
        <w:rPr>
          <w:rFonts w:ascii="Century Gothic" w:hAnsi="Century Gothic"/>
        </w:rPr>
        <w:t xml:space="preserve"> the</w:t>
      </w:r>
      <w:r w:rsidRPr="004B1C5E">
        <w:rPr>
          <w:rFonts w:ascii="Century Gothic" w:hAnsi="Century Gothic"/>
        </w:rPr>
        <w:t xml:space="preserve"> </w:t>
      </w:r>
      <w:r w:rsidR="00BE00AF" w:rsidRPr="004B1C5E">
        <w:rPr>
          <w:rFonts w:ascii="Century Gothic" w:hAnsi="Century Gothic"/>
        </w:rPr>
        <w:t>Linden Centre schools</w:t>
      </w:r>
      <w:r w:rsidRPr="004B1C5E">
        <w:rPr>
          <w:rFonts w:ascii="Century Gothic" w:hAnsi="Century Gothic"/>
        </w:rPr>
        <w:t xml:space="preserve">, but is linked to </w:t>
      </w:r>
      <w:r w:rsidR="00BE00AF" w:rsidRPr="004B1C5E">
        <w:rPr>
          <w:rFonts w:ascii="Century Gothic" w:hAnsi="Century Gothic"/>
        </w:rPr>
        <w:t>the Linden Centre</w:t>
      </w:r>
      <w:r w:rsidRPr="004B1C5E">
        <w:rPr>
          <w:rFonts w:ascii="Century Gothic" w:hAnsi="Century Gothic"/>
        </w:rPr>
        <w:t xml:space="preserve">.  The 2011 Education Act increased these powers </w:t>
      </w:r>
      <w:r w:rsidR="00483703" w:rsidRPr="004B1C5E">
        <w:rPr>
          <w:rFonts w:ascii="Century Gothic" w:hAnsi="Century Gothic"/>
        </w:rPr>
        <w:t>concerning</w:t>
      </w:r>
      <w:r w:rsidRPr="004B1C5E">
        <w:rPr>
          <w:rFonts w:ascii="Century Gothic" w:hAnsi="Century Gothic"/>
        </w:rPr>
        <w:t xml:space="preserve"> the searching for and of electronic devices and the deletion of data</w:t>
      </w:r>
      <w:r w:rsidR="00BE5E6B" w:rsidRPr="004B1C5E">
        <w:rPr>
          <w:rFonts w:ascii="Century Gothic" w:hAnsi="Century Gothic"/>
        </w:rPr>
        <w:t>.</w:t>
      </w:r>
      <w:r w:rsidRPr="004B1C5E">
        <w:rPr>
          <w:rFonts w:ascii="Century Gothic" w:hAnsi="Century Gothic"/>
        </w:rPr>
        <w:t xml:space="preserve"> </w:t>
      </w:r>
    </w:p>
    <w:p w14:paraId="1228A689" w14:textId="6B7DD1D7" w:rsidR="0035318D" w:rsidRPr="004B1C5E" w:rsidRDefault="0035318D" w:rsidP="00C51981">
      <w:pPr>
        <w:spacing w:line="360" w:lineRule="auto"/>
        <w:jc w:val="both"/>
        <w:rPr>
          <w:rFonts w:ascii="Century Gothic" w:hAnsi="Century Gothic"/>
        </w:rPr>
      </w:pPr>
      <w:r w:rsidRPr="004B1C5E">
        <w:rPr>
          <w:rFonts w:ascii="Century Gothic" w:hAnsi="Century Gothic"/>
        </w:rPr>
        <w:t xml:space="preserve">The </w:t>
      </w:r>
      <w:r w:rsidR="00BE00AF" w:rsidRPr="004B1C5E">
        <w:rPr>
          <w:rFonts w:ascii="Century Gothic" w:hAnsi="Century Gothic"/>
          <w:iCs/>
        </w:rPr>
        <w:t>Linden Centre</w:t>
      </w:r>
      <w:r w:rsidRPr="004B1C5E">
        <w:rPr>
          <w:rFonts w:ascii="Century Gothic" w:hAnsi="Century Gothic"/>
        </w:rPr>
        <w:t xml:space="preserve"> will deal with such incidents within this policy and associated behaviour and anti-bullying policies and will, where known, inform parents/carers of incidents of inappropriate online safety behaviour that take place out of school.</w:t>
      </w:r>
    </w:p>
    <w:bookmarkStart w:id="12" w:name="_Toc448745591"/>
    <w:bookmarkStart w:id="13" w:name="_Toc448745804"/>
    <w:bookmarkStart w:id="14" w:name="_Toc511315100"/>
    <w:bookmarkStart w:id="15" w:name="_Toc29910833"/>
    <w:bookmarkStart w:id="16" w:name="_Toc59466647"/>
    <w:p w14:paraId="3C897ED5" w14:textId="77777777" w:rsidR="0035318D" w:rsidRPr="004B1C5E" w:rsidRDefault="0035318D" w:rsidP="00C51981">
      <w:pPr>
        <w:pStyle w:val="Heading1"/>
        <w:spacing w:line="360" w:lineRule="auto"/>
        <w:rPr>
          <w:rFonts w:ascii="Century Gothic" w:hAnsi="Century Gothic"/>
        </w:rPr>
      </w:pPr>
      <w:r w:rsidRPr="004B1C5E">
        <w:rPr>
          <w:rFonts w:ascii="Century Gothic" w:hAnsi="Century Gothic"/>
        </w:rPr>
        <mc:AlternateContent>
          <mc:Choice Requires="wps">
            <w:drawing>
              <wp:anchor distT="0" distB="0" distL="114300" distR="114300" simplePos="0" relativeHeight="251658241" behindDoc="0" locked="0" layoutInCell="1" allowOverlap="1" wp14:anchorId="4EE4511C" wp14:editId="28087BDD">
                <wp:simplePos x="0" y="0"/>
                <wp:positionH relativeFrom="column">
                  <wp:posOffset>-1784985</wp:posOffset>
                </wp:positionH>
                <wp:positionV relativeFrom="paragraph">
                  <wp:posOffset>5894705</wp:posOffset>
                </wp:positionV>
                <wp:extent cx="800100" cy="571500"/>
                <wp:effectExtent l="0" t="4445"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18CA" w14:textId="77777777" w:rsidR="00B5634D" w:rsidRDefault="00B5634D" w:rsidP="0035318D">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4511C" id="Text Box 223" o:spid="_x0000_s1027" type="#_x0000_t202" style="position:absolute;left:0;text-align:left;margin-left:-140.55pt;margin-top:464.1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" filled="f" stroked="f">
                <v:textbox>
                  <w:txbxContent>
                    <w:p w14:paraId="26DC18CA" w14:textId="77777777" w:rsidR="00B5634D" w:rsidRDefault="00B5634D" w:rsidP="0035318D">
                      <w:pPr>
                        <w:jc w:val="center"/>
                      </w:pPr>
                      <w:r>
                        <w:rPr>
                          <w:color w:val="FFFFFF"/>
                          <w:sz w:val="60"/>
                        </w:rPr>
                        <w:t>7</w:t>
                      </w:r>
                    </w:p>
                  </w:txbxContent>
                </v:textbox>
              </v:shape>
            </w:pict>
          </mc:Fallback>
        </mc:AlternateContent>
      </w:r>
      <w:r w:rsidRPr="004B1C5E">
        <w:rPr>
          <w:rFonts w:ascii="Century Gothic" w:hAnsi="Century Gothic"/>
        </w:rPr>
        <w:t>Roles and Responsibilities</w:t>
      </w:r>
      <w:bookmarkEnd w:id="12"/>
      <w:bookmarkEnd w:id="13"/>
      <w:bookmarkEnd w:id="14"/>
      <w:bookmarkEnd w:id="15"/>
      <w:bookmarkEnd w:id="16"/>
    </w:p>
    <w:p w14:paraId="01D3798A" w14:textId="6DFE8879" w:rsidR="0035318D" w:rsidRPr="004B1C5E" w:rsidRDefault="0035318D" w:rsidP="00C51981">
      <w:pPr>
        <w:spacing w:line="360" w:lineRule="auto"/>
        <w:jc w:val="both"/>
        <w:rPr>
          <w:rStyle w:val="BlueText"/>
          <w:rFonts w:ascii="Century Gothic" w:hAnsi="Century Gothic"/>
        </w:rPr>
      </w:pPr>
      <w:r w:rsidRPr="004B1C5E">
        <w:rPr>
          <w:rFonts w:ascii="Century Gothic" w:hAnsi="Century Gothic"/>
        </w:rPr>
        <w:t xml:space="preserve">The following section outlines the online safety roles and responsibilities of individuals and groups within the </w:t>
      </w:r>
      <w:r w:rsidR="00BE00AF" w:rsidRPr="004B1C5E">
        <w:rPr>
          <w:rFonts w:ascii="Century Gothic" w:hAnsi="Century Gothic"/>
          <w:iCs/>
        </w:rPr>
        <w:t>Linden Centre</w:t>
      </w:r>
      <w:r w:rsidRPr="004B1C5E">
        <w:rPr>
          <w:rFonts w:ascii="Century Gothic" w:hAnsi="Century Gothic"/>
          <w:iCs/>
        </w:rPr>
        <w:t>:</w:t>
      </w:r>
      <w:r w:rsidRPr="004B1C5E">
        <w:rPr>
          <w:rFonts w:ascii="Century Gothic" w:hAnsi="Century Gothic"/>
        </w:rPr>
        <w:t xml:space="preserve"> </w:t>
      </w:r>
    </w:p>
    <w:p w14:paraId="28EA538A" w14:textId="7061AB89" w:rsidR="0035318D" w:rsidRPr="004B1C5E" w:rsidRDefault="00BE00AF" w:rsidP="00C51981">
      <w:pPr>
        <w:pStyle w:val="TSB-Level1Numbers"/>
        <w:spacing w:line="360" w:lineRule="auto"/>
        <w:rPr>
          <w:rFonts w:ascii="Century Gothic" w:hAnsi="Century Gothic"/>
        </w:rPr>
      </w:pPr>
      <w:r w:rsidRPr="004B1C5E">
        <w:rPr>
          <w:rFonts w:ascii="Century Gothic" w:hAnsi="Century Gothic"/>
        </w:rPr>
        <w:t xml:space="preserve">Management Committee </w:t>
      </w:r>
    </w:p>
    <w:p w14:paraId="793C9135" w14:textId="56BD12E1" w:rsidR="0035318D" w:rsidRPr="004B1C5E" w:rsidRDefault="00BE00AF" w:rsidP="00C51981">
      <w:pPr>
        <w:spacing w:line="360" w:lineRule="auto"/>
        <w:ind w:left="1424"/>
        <w:jc w:val="both"/>
        <w:rPr>
          <w:rFonts w:ascii="Century Gothic" w:hAnsi="Century Gothic"/>
        </w:rPr>
      </w:pPr>
      <w:r w:rsidRPr="004B1C5E">
        <w:rPr>
          <w:rFonts w:ascii="Century Gothic" w:hAnsi="Century Gothic"/>
          <w:iCs/>
        </w:rPr>
        <w:t>Management Committee</w:t>
      </w:r>
      <w:r w:rsidRPr="004B1C5E">
        <w:rPr>
          <w:rFonts w:ascii="Century Gothic" w:hAnsi="Century Gothic"/>
          <w:i/>
        </w:rPr>
        <w:t xml:space="preserve"> </w:t>
      </w:r>
      <w:r w:rsidR="00483703" w:rsidRPr="004B1C5E">
        <w:rPr>
          <w:rFonts w:ascii="Century Gothic" w:hAnsi="Century Gothic"/>
        </w:rPr>
        <w:t>is</w:t>
      </w:r>
      <w:r w:rsidR="0035318D" w:rsidRPr="004B1C5E">
        <w:rPr>
          <w:rFonts w:ascii="Century Gothic" w:hAnsi="Century Gothic"/>
        </w:rPr>
        <w:t xml:space="preserve"> responsible for the approval of the online safety policy and for reviewing the effectiveness of the policy. This will be carried out by </w:t>
      </w:r>
      <w:r w:rsidRPr="004B1C5E">
        <w:rPr>
          <w:rFonts w:ascii="Century Gothic" w:hAnsi="Century Gothic"/>
        </w:rPr>
        <w:t>the Management committee</w:t>
      </w:r>
      <w:r w:rsidR="0035318D" w:rsidRPr="004B1C5E">
        <w:rPr>
          <w:rFonts w:ascii="Century Gothic" w:hAnsi="Century Gothic"/>
        </w:rPr>
        <w:t xml:space="preserve"> receiving regular information about online safety incidents and monitoring reports. </w:t>
      </w:r>
    </w:p>
    <w:p w14:paraId="239B970A" w14:textId="52B248ED" w:rsidR="0035318D" w:rsidRPr="004B1C5E" w:rsidRDefault="00BE00AF" w:rsidP="00C51981">
      <w:pPr>
        <w:pStyle w:val="TSB-Level1Numbers"/>
        <w:spacing w:line="360" w:lineRule="auto"/>
        <w:rPr>
          <w:rFonts w:ascii="Century Gothic" w:hAnsi="Century Gothic"/>
          <w:color w:val="494949"/>
        </w:rPr>
      </w:pPr>
      <w:bookmarkStart w:id="17" w:name="_Toc448745593"/>
      <w:bookmarkStart w:id="18" w:name="_Toc448745806"/>
      <w:bookmarkStart w:id="19" w:name="_Toc511315102"/>
      <w:bookmarkStart w:id="20" w:name="_Toc25747621"/>
      <w:r w:rsidRPr="004B1C5E">
        <w:rPr>
          <w:rFonts w:ascii="Century Gothic" w:hAnsi="Century Gothic"/>
        </w:rPr>
        <w:t>Headteacher</w:t>
      </w:r>
      <w:r w:rsidR="0035318D" w:rsidRPr="004B1C5E">
        <w:rPr>
          <w:rFonts w:ascii="Century Gothic" w:hAnsi="Century Gothic"/>
        </w:rPr>
        <w:t xml:space="preserve"> and Senior Leaders</w:t>
      </w:r>
      <w:bookmarkEnd w:id="17"/>
      <w:bookmarkEnd w:id="18"/>
      <w:bookmarkEnd w:id="19"/>
      <w:bookmarkEnd w:id="20"/>
    </w:p>
    <w:p w14:paraId="22FE2CFB" w14:textId="1C9B6E25" w:rsidR="0035318D" w:rsidRPr="004B1C5E" w:rsidRDefault="0035318D" w:rsidP="00C51981">
      <w:pPr>
        <w:pStyle w:val="ListParagraph"/>
        <w:numPr>
          <w:ilvl w:val="0"/>
          <w:numId w:val="1"/>
        </w:numPr>
        <w:spacing w:after="0" w:line="360" w:lineRule="auto"/>
        <w:jc w:val="both"/>
        <w:rPr>
          <w:rFonts w:ascii="Century Gothic" w:hAnsi="Century Gothic" w:cs="Open Sans Light"/>
        </w:rPr>
      </w:pPr>
      <w:r w:rsidRPr="004B1C5E">
        <w:rPr>
          <w:rFonts w:ascii="Century Gothic" w:hAnsi="Century Gothic"/>
        </w:rPr>
        <w:t xml:space="preserve">The </w:t>
      </w:r>
      <w:r w:rsidR="00BE00AF" w:rsidRPr="004B1C5E">
        <w:rPr>
          <w:rFonts w:ascii="Century Gothic" w:hAnsi="Century Gothic"/>
          <w:iCs/>
        </w:rPr>
        <w:t>Headteacher</w:t>
      </w:r>
      <w:r w:rsidRPr="004B1C5E">
        <w:rPr>
          <w:rFonts w:ascii="Century Gothic" w:hAnsi="Century Gothic"/>
        </w:rPr>
        <w:t xml:space="preserve"> </w:t>
      </w:r>
      <w:r w:rsidRPr="004B1C5E">
        <w:rPr>
          <w:rFonts w:ascii="Century Gothic" w:hAnsi="Century Gothic" w:cs="Open Sans Light"/>
        </w:rPr>
        <w:t xml:space="preserve">has a duty of care for ensuring the safety (including online safety) of members of the school community, though the </w:t>
      </w:r>
      <w:proofErr w:type="gramStart"/>
      <w:r w:rsidRPr="004B1C5E">
        <w:rPr>
          <w:rFonts w:ascii="Century Gothic" w:hAnsi="Century Gothic" w:cs="Open Sans Light"/>
        </w:rPr>
        <w:t xml:space="preserve">day </w:t>
      </w:r>
      <w:r w:rsidRPr="004B1C5E">
        <w:rPr>
          <w:rFonts w:ascii="Century Gothic" w:hAnsi="Century Gothic" w:cs="Open Sans Light"/>
        </w:rPr>
        <w:lastRenderedPageBreak/>
        <w:t>to day</w:t>
      </w:r>
      <w:proofErr w:type="gramEnd"/>
      <w:r w:rsidRPr="004B1C5E">
        <w:rPr>
          <w:rFonts w:ascii="Century Gothic" w:hAnsi="Century Gothic" w:cs="Open Sans Light"/>
        </w:rPr>
        <w:t xml:space="preserve"> responsibility for online safety will be delegated to the </w:t>
      </w:r>
      <w:r w:rsidR="00BE00AF" w:rsidRPr="004B1C5E">
        <w:rPr>
          <w:rFonts w:ascii="Century Gothic" w:hAnsi="Century Gothic" w:cs="Open Sans Light"/>
          <w:iCs/>
        </w:rPr>
        <w:t>Computing Subject Lead</w:t>
      </w:r>
    </w:p>
    <w:p w14:paraId="0C106491" w14:textId="7C399483" w:rsidR="0035318D" w:rsidRPr="004B1C5E" w:rsidRDefault="0035318D" w:rsidP="00C51981">
      <w:pPr>
        <w:pStyle w:val="ListParagraph"/>
        <w:numPr>
          <w:ilvl w:val="0"/>
          <w:numId w:val="1"/>
        </w:numPr>
        <w:spacing w:after="0" w:line="360" w:lineRule="auto"/>
        <w:jc w:val="both"/>
        <w:rPr>
          <w:rFonts w:ascii="Century Gothic" w:hAnsi="Century Gothic" w:cs="Open Sans Light"/>
        </w:rPr>
      </w:pPr>
      <w:r w:rsidRPr="004B1C5E">
        <w:rPr>
          <w:rFonts w:ascii="Century Gothic" w:hAnsi="Century Gothic" w:cs="Open Sans Light"/>
        </w:rPr>
        <w:t xml:space="preserve">The Headteacher and (at least) another member of the Senior Leadership Team should be aware of the procedures to be followed in the event of a serious online safety allegation being made against a member of staff. </w:t>
      </w:r>
    </w:p>
    <w:p w14:paraId="6BEEB7CF" w14:textId="1762AC44" w:rsidR="0035318D" w:rsidRPr="004B1C5E" w:rsidRDefault="0035318D" w:rsidP="00C51981">
      <w:pPr>
        <w:pStyle w:val="ListParagraph"/>
        <w:numPr>
          <w:ilvl w:val="0"/>
          <w:numId w:val="1"/>
        </w:numPr>
        <w:spacing w:after="0" w:line="360" w:lineRule="auto"/>
        <w:jc w:val="both"/>
        <w:rPr>
          <w:rFonts w:ascii="Century Gothic" w:hAnsi="Century Gothic" w:cs="Open Sans Light"/>
          <w:i/>
        </w:rPr>
      </w:pPr>
      <w:r w:rsidRPr="004B1C5E">
        <w:rPr>
          <w:rFonts w:ascii="Century Gothic" w:hAnsi="Century Gothic" w:cs="Open Sans Light"/>
          <w:iCs/>
        </w:rPr>
        <w:t xml:space="preserve">The </w:t>
      </w:r>
      <w:r w:rsidR="00BE00AF" w:rsidRPr="004B1C5E">
        <w:rPr>
          <w:rFonts w:ascii="Century Gothic" w:hAnsi="Century Gothic" w:cs="Open Sans Light"/>
          <w:iCs/>
        </w:rPr>
        <w:t>Headteacher</w:t>
      </w:r>
      <w:r w:rsidRPr="004B1C5E">
        <w:rPr>
          <w:rFonts w:ascii="Century Gothic" w:hAnsi="Century Gothic" w:cs="Open Sans Light"/>
          <w:iCs/>
        </w:rPr>
        <w:t xml:space="preserve"> and Senior Leaders are responsible for ensuring that the Online Safety Lead and other relevant staff receive suitable training to enable them to carry out their online safety roles and to train other colleagues, as relevant.</w:t>
      </w:r>
      <w:r w:rsidRPr="004B1C5E">
        <w:rPr>
          <w:rFonts w:ascii="Century Gothic" w:hAnsi="Century Gothic" w:cs="Open Sans Light"/>
          <w:i/>
        </w:rPr>
        <w:t xml:space="preserve">  </w:t>
      </w:r>
    </w:p>
    <w:p w14:paraId="22016D6D" w14:textId="77777777" w:rsidR="00C51981" w:rsidRPr="004B1C5E" w:rsidRDefault="00C51981" w:rsidP="00C51981">
      <w:pPr>
        <w:pStyle w:val="TSB-Level1Numbers"/>
        <w:numPr>
          <w:ilvl w:val="0"/>
          <w:numId w:val="0"/>
        </w:numPr>
        <w:spacing w:line="360" w:lineRule="auto"/>
        <w:ind w:left="1424"/>
        <w:rPr>
          <w:rFonts w:ascii="Century Gothic" w:hAnsi="Century Gothic"/>
        </w:rPr>
      </w:pPr>
      <w:bookmarkStart w:id="21" w:name="_Toc448745595"/>
      <w:bookmarkStart w:id="22" w:name="_Toc448745808"/>
      <w:bookmarkStart w:id="23" w:name="_Toc511315104"/>
      <w:bookmarkStart w:id="24" w:name="_Toc25747623"/>
    </w:p>
    <w:p w14:paraId="1B90F89F" w14:textId="4EE428E3" w:rsidR="0035318D" w:rsidRPr="004B1C5E" w:rsidRDefault="0035318D" w:rsidP="00C51981">
      <w:pPr>
        <w:pStyle w:val="TSB-Level1Numbers"/>
        <w:spacing w:line="360" w:lineRule="auto"/>
        <w:rPr>
          <w:rFonts w:ascii="Century Gothic" w:hAnsi="Century Gothic"/>
        </w:rPr>
      </w:pPr>
      <w:r w:rsidRPr="004B1C5E">
        <w:rPr>
          <w:rFonts w:ascii="Century Gothic" w:hAnsi="Century Gothic"/>
        </w:rPr>
        <w:t>Network Manager/Technical staff</w:t>
      </w:r>
      <w:bookmarkEnd w:id="21"/>
      <w:bookmarkEnd w:id="22"/>
      <w:bookmarkEnd w:id="23"/>
      <w:bookmarkEnd w:id="24"/>
      <w:r w:rsidRPr="004B1C5E">
        <w:rPr>
          <w:rFonts w:ascii="Century Gothic" w:hAnsi="Century Gothic"/>
        </w:rPr>
        <w:t xml:space="preserve"> </w:t>
      </w:r>
    </w:p>
    <w:p w14:paraId="193E2297" w14:textId="77777777" w:rsidR="0035318D" w:rsidRPr="004B1C5E" w:rsidRDefault="0035318D" w:rsidP="00C51981">
      <w:pPr>
        <w:spacing w:line="360" w:lineRule="auto"/>
        <w:ind w:left="1353"/>
        <w:jc w:val="both"/>
        <w:rPr>
          <w:rFonts w:ascii="Century Gothic" w:hAnsi="Century Gothic"/>
        </w:rPr>
      </w:pPr>
      <w:r w:rsidRPr="004B1C5E">
        <w:rPr>
          <w:rFonts w:ascii="Century Gothic" w:hAnsi="Century Gothic"/>
        </w:rPr>
        <w:t xml:space="preserve">Those with technical responsibilities are responsible for ensuring: </w:t>
      </w:r>
    </w:p>
    <w:p w14:paraId="7FC1C1F5" w14:textId="77777777" w:rsidR="0035318D" w:rsidRPr="004B1C5E" w:rsidRDefault="0035318D" w:rsidP="00C51981">
      <w:pPr>
        <w:pStyle w:val="ListParagraph"/>
        <w:numPr>
          <w:ilvl w:val="0"/>
          <w:numId w:val="2"/>
        </w:numPr>
        <w:spacing w:after="0" w:line="360" w:lineRule="auto"/>
        <w:ind w:left="2073"/>
        <w:jc w:val="both"/>
        <w:rPr>
          <w:rFonts w:ascii="Century Gothic" w:hAnsi="Century Gothic"/>
          <w:bCs/>
        </w:rPr>
      </w:pPr>
      <w:r w:rsidRPr="004B1C5E">
        <w:rPr>
          <w:rFonts w:ascii="Century Gothic" w:hAnsi="Century Gothic"/>
          <w:bCs/>
        </w:rPr>
        <w:t xml:space="preserve">that the </w:t>
      </w:r>
      <w:r w:rsidRPr="004B1C5E">
        <w:rPr>
          <w:rFonts w:ascii="Century Gothic" w:hAnsi="Century Gothic"/>
          <w:bCs/>
          <w:i/>
        </w:rPr>
        <w:t>school’s/academy’s</w:t>
      </w:r>
      <w:r w:rsidRPr="004B1C5E">
        <w:rPr>
          <w:rFonts w:ascii="Century Gothic" w:hAnsi="Century Gothic"/>
          <w:bCs/>
        </w:rPr>
        <w:t xml:space="preserve"> technical infrastructure is secure and is not open to misuse or malicious attack</w:t>
      </w:r>
    </w:p>
    <w:p w14:paraId="473AE2AB" w14:textId="3F684D8C" w:rsidR="0035318D" w:rsidRPr="004B1C5E" w:rsidRDefault="0035318D" w:rsidP="00C51981">
      <w:pPr>
        <w:pStyle w:val="ListParagraph"/>
        <w:numPr>
          <w:ilvl w:val="0"/>
          <w:numId w:val="2"/>
        </w:numPr>
        <w:spacing w:after="0" w:line="360" w:lineRule="auto"/>
        <w:ind w:left="2073"/>
        <w:jc w:val="both"/>
        <w:rPr>
          <w:rFonts w:ascii="Century Gothic" w:hAnsi="Century Gothic"/>
          <w:bCs/>
        </w:rPr>
      </w:pPr>
      <w:r w:rsidRPr="004B1C5E">
        <w:rPr>
          <w:rFonts w:ascii="Century Gothic" w:hAnsi="Century Gothic"/>
          <w:bCs/>
        </w:rPr>
        <w:t xml:space="preserve">that the </w:t>
      </w:r>
      <w:r w:rsidR="00BE00AF" w:rsidRPr="004B1C5E">
        <w:rPr>
          <w:rFonts w:ascii="Century Gothic" w:hAnsi="Century Gothic"/>
          <w:bCs/>
        </w:rPr>
        <w:t>Linden Centre</w:t>
      </w:r>
      <w:r w:rsidRPr="004B1C5E">
        <w:rPr>
          <w:rFonts w:ascii="Century Gothic" w:hAnsi="Century Gothic"/>
          <w:bCs/>
        </w:rPr>
        <w:t xml:space="preserve"> meets required online safety technical requirements online safety policy/guidance that may apply. </w:t>
      </w:r>
    </w:p>
    <w:p w14:paraId="39168DF7" w14:textId="77777777" w:rsidR="0035318D" w:rsidRPr="004B1C5E" w:rsidRDefault="0035318D" w:rsidP="00C51981">
      <w:pPr>
        <w:pStyle w:val="ListParagraph"/>
        <w:numPr>
          <w:ilvl w:val="0"/>
          <w:numId w:val="2"/>
        </w:numPr>
        <w:spacing w:after="0" w:line="360" w:lineRule="auto"/>
        <w:ind w:left="2073"/>
        <w:jc w:val="both"/>
        <w:rPr>
          <w:rFonts w:ascii="Century Gothic" w:hAnsi="Century Gothic"/>
          <w:bCs/>
        </w:rPr>
      </w:pPr>
      <w:r w:rsidRPr="004B1C5E">
        <w:rPr>
          <w:rFonts w:ascii="Century Gothic" w:hAnsi="Century Gothic"/>
          <w:bCs/>
        </w:rPr>
        <w:t>that users may only access the networks and devices through a properly enforced password protection policy</w:t>
      </w:r>
    </w:p>
    <w:p w14:paraId="10543FC6" w14:textId="77777777" w:rsidR="0035318D" w:rsidRPr="004B1C5E" w:rsidRDefault="0035318D" w:rsidP="00C51981">
      <w:pPr>
        <w:pStyle w:val="ListParagraph"/>
        <w:numPr>
          <w:ilvl w:val="0"/>
          <w:numId w:val="2"/>
        </w:numPr>
        <w:spacing w:after="0" w:line="360" w:lineRule="auto"/>
        <w:ind w:left="2073"/>
        <w:jc w:val="both"/>
        <w:rPr>
          <w:rFonts w:ascii="Century Gothic" w:hAnsi="Century Gothic"/>
        </w:rPr>
      </w:pPr>
      <w:r w:rsidRPr="004B1C5E">
        <w:rPr>
          <w:rFonts w:ascii="Century Gothic" w:hAnsi="Century Gothic"/>
        </w:rPr>
        <w:t xml:space="preserve">that they keep up to date with online safety technical information </w:t>
      </w:r>
      <w:proofErr w:type="gramStart"/>
      <w:r w:rsidRPr="004B1C5E">
        <w:rPr>
          <w:rFonts w:ascii="Century Gothic" w:hAnsi="Century Gothic"/>
        </w:rPr>
        <w:t>in order to</w:t>
      </w:r>
      <w:proofErr w:type="gramEnd"/>
      <w:r w:rsidRPr="004B1C5E">
        <w:rPr>
          <w:rFonts w:ascii="Century Gothic" w:hAnsi="Century Gothic"/>
        </w:rPr>
        <w:t xml:space="preserve"> effectively carry out their online safety role and to inform and update others as relevant</w:t>
      </w:r>
    </w:p>
    <w:p w14:paraId="0B1F3F30" w14:textId="2BCFA3B9" w:rsidR="0035318D" w:rsidRPr="004B1C5E" w:rsidRDefault="0035318D" w:rsidP="00C51981">
      <w:pPr>
        <w:pStyle w:val="ListParagraph"/>
        <w:numPr>
          <w:ilvl w:val="0"/>
          <w:numId w:val="2"/>
        </w:numPr>
        <w:spacing w:after="0" w:line="360" w:lineRule="auto"/>
        <w:ind w:left="2073"/>
        <w:jc w:val="both"/>
        <w:rPr>
          <w:rFonts w:ascii="Century Gothic" w:hAnsi="Century Gothic"/>
        </w:rPr>
      </w:pPr>
      <w:r w:rsidRPr="004B1C5E">
        <w:rPr>
          <w:rFonts w:ascii="Century Gothic" w:hAnsi="Century Gothic"/>
        </w:rPr>
        <w:t>that the use of the</w:t>
      </w:r>
      <w:r w:rsidR="00CB36A4" w:rsidRPr="004B1C5E">
        <w:rPr>
          <w:rFonts w:ascii="Century Gothic" w:hAnsi="Century Gothic"/>
        </w:rPr>
        <w:t xml:space="preserve"> internet</w:t>
      </w:r>
      <w:r w:rsidRPr="004B1C5E">
        <w:rPr>
          <w:rFonts w:ascii="Century Gothic" w:hAnsi="Century Gothic"/>
        </w:rPr>
        <w:t xml:space="preserve"> is regularly monitored in order that any misuse/attempted misuse can be reported to the </w:t>
      </w:r>
      <w:r w:rsidR="00BE00AF" w:rsidRPr="004B1C5E">
        <w:rPr>
          <w:rFonts w:ascii="Century Gothic" w:hAnsi="Century Gothic"/>
        </w:rPr>
        <w:t>Headteacher</w:t>
      </w:r>
      <w:r w:rsidRPr="004B1C5E">
        <w:rPr>
          <w:rFonts w:ascii="Century Gothic" w:hAnsi="Century Gothic"/>
        </w:rPr>
        <w:t xml:space="preserve"> and Senior Leaders</w:t>
      </w:r>
      <w:r w:rsidR="00CB36A4" w:rsidRPr="004B1C5E">
        <w:rPr>
          <w:rFonts w:ascii="Century Gothic" w:hAnsi="Century Gothic"/>
        </w:rPr>
        <w:t xml:space="preserve"> </w:t>
      </w:r>
      <w:r w:rsidRPr="004B1C5E">
        <w:rPr>
          <w:rFonts w:ascii="Century Gothic" w:hAnsi="Century Gothic"/>
        </w:rPr>
        <w:t>for investigation/action/sanction</w:t>
      </w:r>
    </w:p>
    <w:p w14:paraId="57C8C1BA" w14:textId="77777777" w:rsidR="00C51981" w:rsidRPr="004B1C5E" w:rsidRDefault="00C51981" w:rsidP="00C51981">
      <w:pPr>
        <w:pStyle w:val="ListParagraph"/>
        <w:spacing w:after="0" w:line="360" w:lineRule="auto"/>
        <w:ind w:left="2073"/>
        <w:jc w:val="both"/>
        <w:rPr>
          <w:rFonts w:ascii="Century Gothic" w:hAnsi="Century Gothic"/>
        </w:rPr>
      </w:pPr>
    </w:p>
    <w:p w14:paraId="332AAF3C" w14:textId="77777777" w:rsidR="0035318D" w:rsidRPr="004B1C5E" w:rsidRDefault="0035318D" w:rsidP="00C51981">
      <w:pPr>
        <w:pStyle w:val="TSB-Level1Numbers"/>
        <w:spacing w:line="360" w:lineRule="auto"/>
        <w:rPr>
          <w:rFonts w:ascii="Century Gothic" w:hAnsi="Century Gothic"/>
        </w:rPr>
      </w:pPr>
      <w:bookmarkStart w:id="25" w:name="_Toc448745596"/>
      <w:bookmarkStart w:id="26" w:name="_Toc448745809"/>
      <w:bookmarkStart w:id="27" w:name="_Toc511315105"/>
      <w:bookmarkStart w:id="28" w:name="_Toc25747624"/>
      <w:r w:rsidRPr="004B1C5E">
        <w:rPr>
          <w:rFonts w:ascii="Century Gothic" w:hAnsi="Century Gothic"/>
        </w:rPr>
        <w:t>Teaching and Support Staff</w:t>
      </w:r>
      <w:bookmarkEnd w:id="25"/>
      <w:bookmarkEnd w:id="26"/>
      <w:bookmarkEnd w:id="27"/>
      <w:bookmarkEnd w:id="28"/>
    </w:p>
    <w:p w14:paraId="07914EEB" w14:textId="77777777"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t>Are responsible for ensuring that:</w:t>
      </w:r>
    </w:p>
    <w:p w14:paraId="6C8D30BC" w14:textId="1192F519" w:rsidR="0035318D" w:rsidRPr="004B1C5E" w:rsidRDefault="0035318D" w:rsidP="00C51981">
      <w:pPr>
        <w:pStyle w:val="ListParagraph"/>
        <w:numPr>
          <w:ilvl w:val="0"/>
          <w:numId w:val="3"/>
        </w:numPr>
        <w:spacing w:after="0" w:line="360" w:lineRule="auto"/>
        <w:ind w:left="2144"/>
        <w:jc w:val="both"/>
        <w:rPr>
          <w:rFonts w:ascii="Century Gothic" w:hAnsi="Century Gothic"/>
          <w:bCs/>
        </w:rPr>
      </w:pPr>
      <w:r w:rsidRPr="004B1C5E">
        <w:rPr>
          <w:rFonts w:ascii="Century Gothic" w:hAnsi="Century Gothic"/>
          <w:bCs/>
        </w:rPr>
        <w:t xml:space="preserve">they have an </w:t>
      </w:r>
      <w:proofErr w:type="gramStart"/>
      <w:r w:rsidRPr="004B1C5E">
        <w:rPr>
          <w:rFonts w:ascii="Century Gothic" w:hAnsi="Century Gothic"/>
          <w:bCs/>
        </w:rPr>
        <w:t>up to date</w:t>
      </w:r>
      <w:proofErr w:type="gramEnd"/>
      <w:r w:rsidRPr="004B1C5E">
        <w:rPr>
          <w:rFonts w:ascii="Century Gothic" w:hAnsi="Century Gothic"/>
          <w:bCs/>
        </w:rPr>
        <w:t xml:space="preserve"> awareness of online safety matters and of the current </w:t>
      </w:r>
      <w:r w:rsidR="00BE00AF" w:rsidRPr="004B1C5E">
        <w:rPr>
          <w:rFonts w:ascii="Century Gothic" w:hAnsi="Century Gothic"/>
          <w:bCs/>
          <w:iCs/>
        </w:rPr>
        <w:t>Linden Centre</w:t>
      </w:r>
      <w:r w:rsidRPr="004B1C5E">
        <w:rPr>
          <w:rFonts w:ascii="Century Gothic" w:hAnsi="Century Gothic"/>
          <w:bCs/>
          <w:iCs/>
        </w:rPr>
        <w:t xml:space="preserve"> </w:t>
      </w:r>
      <w:r w:rsidRPr="004B1C5E">
        <w:rPr>
          <w:rFonts w:ascii="Century Gothic" w:hAnsi="Century Gothic"/>
          <w:bCs/>
        </w:rPr>
        <w:t>online safety policy and practices</w:t>
      </w:r>
    </w:p>
    <w:p w14:paraId="7F93924E" w14:textId="77777777" w:rsidR="0035318D" w:rsidRPr="004B1C5E" w:rsidRDefault="0035318D" w:rsidP="00C51981">
      <w:pPr>
        <w:pStyle w:val="ListParagraph"/>
        <w:numPr>
          <w:ilvl w:val="0"/>
          <w:numId w:val="3"/>
        </w:numPr>
        <w:spacing w:after="0" w:line="360" w:lineRule="auto"/>
        <w:ind w:left="2144"/>
        <w:jc w:val="both"/>
        <w:rPr>
          <w:rFonts w:ascii="Century Gothic" w:hAnsi="Century Gothic"/>
          <w:bCs/>
        </w:rPr>
      </w:pPr>
      <w:r w:rsidRPr="004B1C5E">
        <w:rPr>
          <w:rFonts w:ascii="Century Gothic" w:hAnsi="Century Gothic"/>
          <w:bCs/>
        </w:rPr>
        <w:lastRenderedPageBreak/>
        <w:t>they have read, understood and signed the staff acceptable use policy/agreement (AUP/AUA)</w:t>
      </w:r>
    </w:p>
    <w:p w14:paraId="5B60BDD5" w14:textId="567CD3E8" w:rsidR="0035318D" w:rsidRPr="004B1C5E" w:rsidRDefault="0035318D" w:rsidP="00C51981">
      <w:pPr>
        <w:pStyle w:val="ListParagraph"/>
        <w:numPr>
          <w:ilvl w:val="0"/>
          <w:numId w:val="3"/>
        </w:numPr>
        <w:spacing w:after="0" w:line="360" w:lineRule="auto"/>
        <w:ind w:left="2144"/>
        <w:jc w:val="both"/>
        <w:rPr>
          <w:rFonts w:ascii="Century Gothic" w:hAnsi="Century Gothic"/>
          <w:bCs/>
        </w:rPr>
      </w:pPr>
      <w:r w:rsidRPr="004B1C5E">
        <w:rPr>
          <w:rFonts w:ascii="Century Gothic" w:hAnsi="Century Gothic"/>
          <w:bCs/>
        </w:rPr>
        <w:t xml:space="preserve">they report any suspected misuse or problem to the </w:t>
      </w:r>
      <w:r w:rsidR="004136A5" w:rsidRPr="004B1C5E">
        <w:rPr>
          <w:rFonts w:ascii="Century Gothic" w:hAnsi="Century Gothic"/>
          <w:bCs/>
        </w:rPr>
        <w:t xml:space="preserve">Headteacher </w:t>
      </w:r>
      <w:r w:rsidRPr="004B1C5E">
        <w:rPr>
          <w:rFonts w:ascii="Century Gothic" w:hAnsi="Century Gothic"/>
          <w:bCs/>
        </w:rPr>
        <w:t>for investigation/action/sanction</w:t>
      </w:r>
    </w:p>
    <w:p w14:paraId="295F8C31" w14:textId="7B511D55" w:rsidR="0035318D" w:rsidRPr="004B1C5E" w:rsidRDefault="0035318D" w:rsidP="00C51981">
      <w:pPr>
        <w:pStyle w:val="ListParagraph"/>
        <w:numPr>
          <w:ilvl w:val="0"/>
          <w:numId w:val="3"/>
        </w:numPr>
        <w:spacing w:after="0" w:line="360" w:lineRule="auto"/>
        <w:ind w:left="2144"/>
        <w:jc w:val="both"/>
        <w:rPr>
          <w:rFonts w:ascii="Century Gothic" w:hAnsi="Century Gothic"/>
          <w:b/>
        </w:rPr>
      </w:pPr>
      <w:r w:rsidRPr="004B1C5E">
        <w:rPr>
          <w:rFonts w:ascii="Century Gothic" w:hAnsi="Century Gothic"/>
          <w:bCs/>
        </w:rPr>
        <w:t xml:space="preserve">all digital communications with </w:t>
      </w:r>
      <w:r w:rsidR="00A40705" w:rsidRPr="004B1C5E">
        <w:rPr>
          <w:rFonts w:ascii="Century Gothic" w:hAnsi="Century Gothic"/>
          <w:bCs/>
        </w:rPr>
        <w:t>Pupils</w:t>
      </w:r>
      <w:r w:rsidRPr="004B1C5E">
        <w:rPr>
          <w:rFonts w:ascii="Century Gothic" w:hAnsi="Century Gothic"/>
          <w:bCs/>
        </w:rPr>
        <w:t xml:space="preserve">/parents/carers should be on a professional </w:t>
      </w:r>
      <w:r w:rsidR="004136A5" w:rsidRPr="004B1C5E">
        <w:rPr>
          <w:rFonts w:ascii="Century Gothic" w:hAnsi="Century Gothic"/>
          <w:bCs/>
        </w:rPr>
        <w:t>level</w:t>
      </w:r>
    </w:p>
    <w:p w14:paraId="5191F849" w14:textId="77777777" w:rsidR="0035318D" w:rsidRPr="004B1C5E" w:rsidRDefault="0035318D" w:rsidP="00C51981">
      <w:pPr>
        <w:pStyle w:val="ListParagraph"/>
        <w:numPr>
          <w:ilvl w:val="0"/>
          <w:numId w:val="3"/>
        </w:numPr>
        <w:spacing w:after="0" w:line="360" w:lineRule="auto"/>
        <w:ind w:left="2144"/>
        <w:jc w:val="both"/>
        <w:rPr>
          <w:rFonts w:ascii="Century Gothic" w:hAnsi="Century Gothic"/>
        </w:rPr>
      </w:pPr>
      <w:r w:rsidRPr="004B1C5E">
        <w:rPr>
          <w:rFonts w:ascii="Century Gothic" w:hAnsi="Century Gothic"/>
        </w:rPr>
        <w:t xml:space="preserve">online safety issues are embedded in all aspects of the curriculum and other activities </w:t>
      </w:r>
    </w:p>
    <w:p w14:paraId="67EEE31B" w14:textId="1AD8C4AD" w:rsidR="0035318D" w:rsidRPr="004B1C5E" w:rsidRDefault="00A40705" w:rsidP="00C51981">
      <w:pPr>
        <w:pStyle w:val="ListParagraph"/>
        <w:numPr>
          <w:ilvl w:val="0"/>
          <w:numId w:val="3"/>
        </w:numPr>
        <w:spacing w:after="0" w:line="360" w:lineRule="auto"/>
        <w:ind w:left="2144"/>
        <w:jc w:val="both"/>
        <w:rPr>
          <w:rFonts w:ascii="Century Gothic" w:hAnsi="Century Gothic"/>
        </w:rPr>
      </w:pPr>
      <w:r w:rsidRPr="004B1C5E">
        <w:rPr>
          <w:rFonts w:ascii="Century Gothic" w:hAnsi="Century Gothic"/>
        </w:rPr>
        <w:t>Pupils</w:t>
      </w:r>
      <w:r w:rsidR="0035318D" w:rsidRPr="004B1C5E">
        <w:rPr>
          <w:rFonts w:ascii="Century Gothic" w:hAnsi="Century Gothic"/>
        </w:rPr>
        <w:t xml:space="preserve"> understand and follow the Online Safety Policy and acceptable use policies</w:t>
      </w:r>
    </w:p>
    <w:p w14:paraId="528B73CD" w14:textId="0DBE7AB5" w:rsidR="0035318D" w:rsidRPr="004B1C5E" w:rsidRDefault="00A40705" w:rsidP="00C51981">
      <w:pPr>
        <w:pStyle w:val="ListParagraph"/>
        <w:numPr>
          <w:ilvl w:val="0"/>
          <w:numId w:val="3"/>
        </w:numPr>
        <w:spacing w:after="0" w:line="360" w:lineRule="auto"/>
        <w:ind w:left="2144"/>
        <w:jc w:val="both"/>
        <w:rPr>
          <w:rFonts w:ascii="Century Gothic" w:hAnsi="Century Gothic"/>
        </w:rPr>
      </w:pPr>
      <w:r w:rsidRPr="004B1C5E">
        <w:rPr>
          <w:rFonts w:ascii="Century Gothic" w:hAnsi="Century Gothic"/>
        </w:rPr>
        <w:t>Pupils</w:t>
      </w:r>
      <w:r w:rsidR="0035318D" w:rsidRPr="004B1C5E">
        <w:rPr>
          <w:rFonts w:ascii="Century Gothic" w:hAnsi="Century Gothic"/>
        </w:rPr>
        <w:t xml:space="preserve"> have a good understanding of research skills and the need to avoid plagiarism and uphold copyright regulations</w:t>
      </w:r>
    </w:p>
    <w:p w14:paraId="4AE65604" w14:textId="77777777" w:rsidR="0035318D" w:rsidRPr="004B1C5E" w:rsidRDefault="0035318D" w:rsidP="00C51981">
      <w:pPr>
        <w:pStyle w:val="ListParagraph"/>
        <w:numPr>
          <w:ilvl w:val="0"/>
          <w:numId w:val="3"/>
        </w:numPr>
        <w:spacing w:after="0" w:line="360" w:lineRule="auto"/>
        <w:ind w:left="2144"/>
        <w:jc w:val="both"/>
        <w:rPr>
          <w:rFonts w:ascii="Century Gothic" w:hAnsi="Century Gothic"/>
        </w:rPr>
      </w:pPr>
      <w:r w:rsidRPr="004B1C5E">
        <w:rPr>
          <w:rFonts w:ascii="Century Gothic" w:hAnsi="Century Gothic"/>
        </w:rPr>
        <w:t xml:space="preserve">they monitor the use of digital technologies, mobile devices, cameras, etc. in lessons and other school activities (where allowed) and implement current policies </w:t>
      </w:r>
      <w:proofErr w:type="gramStart"/>
      <w:r w:rsidRPr="004B1C5E">
        <w:rPr>
          <w:rFonts w:ascii="Century Gothic" w:hAnsi="Century Gothic"/>
        </w:rPr>
        <w:t>with regard to</w:t>
      </w:r>
      <w:proofErr w:type="gramEnd"/>
      <w:r w:rsidRPr="004B1C5E">
        <w:rPr>
          <w:rFonts w:ascii="Century Gothic" w:hAnsi="Century Gothic"/>
        </w:rPr>
        <w:t xml:space="preserve"> these devices</w:t>
      </w:r>
    </w:p>
    <w:p w14:paraId="017EA96E" w14:textId="01A3F615" w:rsidR="0035318D" w:rsidRPr="004B1C5E" w:rsidRDefault="0035318D" w:rsidP="00C51981">
      <w:pPr>
        <w:pStyle w:val="ListParagraph"/>
        <w:numPr>
          <w:ilvl w:val="0"/>
          <w:numId w:val="3"/>
        </w:numPr>
        <w:spacing w:after="0" w:line="360" w:lineRule="auto"/>
        <w:ind w:left="2144"/>
        <w:jc w:val="both"/>
        <w:rPr>
          <w:rFonts w:ascii="Century Gothic" w:hAnsi="Century Gothic"/>
          <w:iCs/>
        </w:rPr>
      </w:pPr>
      <w:r w:rsidRPr="004B1C5E">
        <w:rPr>
          <w:rFonts w:ascii="Century Gothic" w:hAnsi="Century Gothic"/>
          <w:iCs/>
        </w:rPr>
        <w:t xml:space="preserve">in lessons where internet use is pre-planned </w:t>
      </w:r>
      <w:r w:rsidR="00A40705" w:rsidRPr="004B1C5E">
        <w:rPr>
          <w:rFonts w:ascii="Century Gothic" w:hAnsi="Century Gothic"/>
          <w:iCs/>
        </w:rPr>
        <w:t>Pupils</w:t>
      </w:r>
      <w:r w:rsidRPr="004B1C5E">
        <w:rPr>
          <w:rFonts w:ascii="Century Gothic" w:hAnsi="Century Gothic"/>
          <w:iCs/>
        </w:rPr>
        <w:t xml:space="preserve"> should be guided to sites checked as suitable for their use and that processes are in place for dealing with any unsuitable material that is found in internet searches</w:t>
      </w:r>
    </w:p>
    <w:p w14:paraId="0A2428DF" w14:textId="77777777" w:rsidR="00C51981" w:rsidRPr="004B1C5E" w:rsidRDefault="00C51981" w:rsidP="00C51981">
      <w:pPr>
        <w:pStyle w:val="ListParagraph"/>
        <w:spacing w:after="0" w:line="360" w:lineRule="auto"/>
        <w:ind w:left="2144"/>
        <w:jc w:val="both"/>
        <w:rPr>
          <w:rFonts w:ascii="Century Gothic" w:hAnsi="Century Gothic"/>
          <w:iCs/>
        </w:rPr>
      </w:pPr>
    </w:p>
    <w:p w14:paraId="7336897F" w14:textId="419112E1" w:rsidR="0035318D" w:rsidRPr="004B1C5E" w:rsidRDefault="0035318D" w:rsidP="00C51981">
      <w:pPr>
        <w:pStyle w:val="TSB-Level1Numbers"/>
        <w:spacing w:line="360" w:lineRule="auto"/>
        <w:rPr>
          <w:rFonts w:ascii="Century Gothic" w:hAnsi="Century Gothic"/>
        </w:rPr>
      </w:pPr>
      <w:bookmarkStart w:id="29" w:name="_Toc448745597"/>
      <w:bookmarkStart w:id="30" w:name="_Toc448745810"/>
      <w:bookmarkStart w:id="31" w:name="_Toc511315106"/>
      <w:bookmarkStart w:id="32" w:name="_Toc25747625"/>
      <w:r w:rsidRPr="004B1C5E">
        <w:rPr>
          <w:rFonts w:ascii="Century Gothic" w:hAnsi="Century Gothic"/>
        </w:rPr>
        <w:t>Designated Safeguarding Lead</w:t>
      </w:r>
      <w:bookmarkEnd w:id="29"/>
      <w:bookmarkEnd w:id="30"/>
      <w:bookmarkEnd w:id="31"/>
      <w:bookmarkEnd w:id="32"/>
    </w:p>
    <w:p w14:paraId="0E45B13F" w14:textId="77777777"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t>Should be trained in online safety issues and be aware of the potential for serious child protection/safeguarding issues to arise from:</w:t>
      </w:r>
    </w:p>
    <w:p w14:paraId="22AD7051" w14:textId="77777777" w:rsidR="0035318D" w:rsidRPr="004B1C5E" w:rsidRDefault="0035318D" w:rsidP="00C51981">
      <w:pPr>
        <w:pStyle w:val="ListParagraph"/>
        <w:numPr>
          <w:ilvl w:val="0"/>
          <w:numId w:val="4"/>
        </w:numPr>
        <w:spacing w:after="0" w:line="360" w:lineRule="auto"/>
        <w:ind w:left="2144"/>
        <w:jc w:val="both"/>
        <w:rPr>
          <w:rFonts w:ascii="Century Gothic" w:hAnsi="Century Gothic"/>
        </w:rPr>
      </w:pPr>
      <w:r w:rsidRPr="004B1C5E">
        <w:rPr>
          <w:rFonts w:ascii="Century Gothic" w:hAnsi="Century Gothic"/>
        </w:rPr>
        <w:t xml:space="preserve">sharing of personal data </w:t>
      </w:r>
    </w:p>
    <w:p w14:paraId="72BA9044" w14:textId="77777777" w:rsidR="0035318D" w:rsidRPr="004B1C5E" w:rsidRDefault="0035318D" w:rsidP="00C51981">
      <w:pPr>
        <w:pStyle w:val="ListParagraph"/>
        <w:numPr>
          <w:ilvl w:val="0"/>
          <w:numId w:val="4"/>
        </w:numPr>
        <w:spacing w:after="0" w:line="360" w:lineRule="auto"/>
        <w:ind w:left="2144"/>
        <w:jc w:val="both"/>
        <w:rPr>
          <w:rFonts w:ascii="Century Gothic" w:hAnsi="Century Gothic"/>
        </w:rPr>
      </w:pPr>
      <w:r w:rsidRPr="004B1C5E">
        <w:rPr>
          <w:rFonts w:ascii="Century Gothic" w:hAnsi="Century Gothic"/>
        </w:rPr>
        <w:t>access to illegal/inappropriate materials</w:t>
      </w:r>
    </w:p>
    <w:p w14:paraId="7A3D6D6C" w14:textId="77777777" w:rsidR="0035318D" w:rsidRPr="004B1C5E" w:rsidRDefault="0035318D" w:rsidP="00C51981">
      <w:pPr>
        <w:pStyle w:val="ListParagraph"/>
        <w:numPr>
          <w:ilvl w:val="0"/>
          <w:numId w:val="4"/>
        </w:numPr>
        <w:spacing w:after="0" w:line="360" w:lineRule="auto"/>
        <w:ind w:left="2144"/>
        <w:jc w:val="both"/>
        <w:rPr>
          <w:rFonts w:ascii="Century Gothic" w:hAnsi="Century Gothic"/>
        </w:rPr>
      </w:pPr>
      <w:r w:rsidRPr="004B1C5E">
        <w:rPr>
          <w:rFonts w:ascii="Century Gothic" w:hAnsi="Century Gothic"/>
        </w:rPr>
        <w:t>inappropriate on-line contact with adults/strangers</w:t>
      </w:r>
    </w:p>
    <w:p w14:paraId="219BB7A8" w14:textId="77777777" w:rsidR="0035318D" w:rsidRPr="004B1C5E" w:rsidRDefault="0035318D" w:rsidP="00C51981">
      <w:pPr>
        <w:pStyle w:val="ListParagraph"/>
        <w:numPr>
          <w:ilvl w:val="0"/>
          <w:numId w:val="4"/>
        </w:numPr>
        <w:spacing w:after="0" w:line="360" w:lineRule="auto"/>
        <w:ind w:left="2144"/>
        <w:jc w:val="both"/>
        <w:rPr>
          <w:rFonts w:ascii="Century Gothic" w:hAnsi="Century Gothic"/>
        </w:rPr>
      </w:pPr>
      <w:r w:rsidRPr="004B1C5E">
        <w:rPr>
          <w:rFonts w:ascii="Century Gothic" w:hAnsi="Century Gothic"/>
        </w:rPr>
        <w:t>potential or actual incidents of grooming</w:t>
      </w:r>
    </w:p>
    <w:p w14:paraId="6DE15F67" w14:textId="2840B10E" w:rsidR="0035318D" w:rsidRPr="004B1C5E" w:rsidRDefault="0035318D" w:rsidP="00C51981">
      <w:pPr>
        <w:pStyle w:val="ListParagraph"/>
        <w:numPr>
          <w:ilvl w:val="0"/>
          <w:numId w:val="4"/>
        </w:numPr>
        <w:spacing w:after="0" w:line="360" w:lineRule="auto"/>
        <w:ind w:left="2144"/>
        <w:jc w:val="both"/>
        <w:rPr>
          <w:rFonts w:ascii="Century Gothic" w:hAnsi="Century Gothic"/>
        </w:rPr>
      </w:pPr>
      <w:r w:rsidRPr="004B1C5E">
        <w:rPr>
          <w:rFonts w:ascii="Century Gothic" w:hAnsi="Century Gothic"/>
        </w:rPr>
        <w:t>online-bullying</w:t>
      </w:r>
    </w:p>
    <w:p w14:paraId="54D53459" w14:textId="77777777" w:rsidR="00C51981" w:rsidRPr="004B1C5E" w:rsidRDefault="00C51981" w:rsidP="00C51981">
      <w:pPr>
        <w:pStyle w:val="ListParagraph"/>
        <w:spacing w:after="0" w:line="360" w:lineRule="auto"/>
        <w:ind w:left="2144"/>
        <w:jc w:val="both"/>
        <w:rPr>
          <w:rFonts w:ascii="Century Gothic" w:hAnsi="Century Gothic"/>
        </w:rPr>
      </w:pPr>
    </w:p>
    <w:p w14:paraId="437473E5" w14:textId="4E0AF3CC" w:rsidR="0035318D" w:rsidRPr="004B1C5E" w:rsidRDefault="00A40705" w:rsidP="00C51981">
      <w:pPr>
        <w:pStyle w:val="TSB-Level1Numbers"/>
        <w:spacing w:line="360" w:lineRule="auto"/>
        <w:rPr>
          <w:rFonts w:ascii="Century Gothic" w:hAnsi="Century Gothic"/>
          <w:color w:val="494949"/>
        </w:rPr>
      </w:pPr>
      <w:bookmarkStart w:id="33" w:name="_Toc448745599"/>
      <w:bookmarkStart w:id="34" w:name="_Toc448745812"/>
      <w:bookmarkStart w:id="35" w:name="_Toc511315108"/>
      <w:bookmarkStart w:id="36" w:name="_Toc25747627"/>
      <w:r w:rsidRPr="004B1C5E">
        <w:rPr>
          <w:rStyle w:val="TSB-Level1NumbersChar"/>
          <w:rFonts w:ascii="Century Gothic" w:hAnsi="Century Gothic"/>
        </w:rPr>
        <w:t>Pupils</w:t>
      </w:r>
      <w:r w:rsidR="0035318D" w:rsidRPr="004B1C5E">
        <w:rPr>
          <w:rFonts w:ascii="Century Gothic" w:hAnsi="Century Gothic"/>
        </w:rPr>
        <w:t>:</w:t>
      </w:r>
      <w:bookmarkEnd w:id="33"/>
      <w:bookmarkEnd w:id="34"/>
      <w:bookmarkEnd w:id="35"/>
      <w:bookmarkEnd w:id="36"/>
    </w:p>
    <w:p w14:paraId="658EE9F0" w14:textId="72E9EB9C" w:rsidR="0035318D" w:rsidRPr="004B1C5E" w:rsidRDefault="0035318D" w:rsidP="00C51981">
      <w:pPr>
        <w:pStyle w:val="ListParagraph"/>
        <w:numPr>
          <w:ilvl w:val="0"/>
          <w:numId w:val="5"/>
        </w:numPr>
        <w:spacing w:after="0" w:line="360" w:lineRule="auto"/>
        <w:jc w:val="both"/>
        <w:rPr>
          <w:rFonts w:ascii="Century Gothic" w:hAnsi="Century Gothic"/>
          <w:bCs/>
        </w:rPr>
      </w:pPr>
      <w:r w:rsidRPr="004B1C5E">
        <w:rPr>
          <w:rFonts w:ascii="Century Gothic" w:hAnsi="Century Gothic"/>
          <w:bCs/>
        </w:rPr>
        <w:lastRenderedPageBreak/>
        <w:t xml:space="preserve">are responsible for using the </w:t>
      </w:r>
      <w:r w:rsidR="00BE00AF" w:rsidRPr="004B1C5E">
        <w:rPr>
          <w:rFonts w:ascii="Century Gothic" w:hAnsi="Century Gothic"/>
          <w:bCs/>
          <w:iCs/>
        </w:rPr>
        <w:t>Linden Centre</w:t>
      </w:r>
      <w:r w:rsidRPr="004B1C5E">
        <w:rPr>
          <w:rFonts w:ascii="Century Gothic" w:hAnsi="Century Gothic"/>
          <w:bCs/>
        </w:rPr>
        <w:t xml:space="preserve"> digital technology systems in accordance with the student/pupil acceptable use agreement </w:t>
      </w:r>
    </w:p>
    <w:p w14:paraId="36B17C8C" w14:textId="77777777" w:rsidR="0035318D" w:rsidRPr="004B1C5E" w:rsidRDefault="0035318D" w:rsidP="00C51981">
      <w:pPr>
        <w:pStyle w:val="ListParagraph"/>
        <w:numPr>
          <w:ilvl w:val="0"/>
          <w:numId w:val="5"/>
        </w:numPr>
        <w:spacing w:after="0" w:line="360" w:lineRule="auto"/>
        <w:jc w:val="both"/>
        <w:rPr>
          <w:rFonts w:ascii="Century Gothic" w:hAnsi="Century Gothic"/>
        </w:rPr>
      </w:pPr>
      <w:r w:rsidRPr="004B1C5E">
        <w:rPr>
          <w:rFonts w:ascii="Century Gothic" w:hAnsi="Century Gothic"/>
        </w:rPr>
        <w:t>have a good understanding of research skills and the need to avoid plagiarism and uphold copyright regulations</w:t>
      </w:r>
    </w:p>
    <w:p w14:paraId="5203D0F6" w14:textId="77777777" w:rsidR="0035318D" w:rsidRPr="004B1C5E" w:rsidRDefault="0035318D" w:rsidP="00C51981">
      <w:pPr>
        <w:pStyle w:val="ListParagraph"/>
        <w:numPr>
          <w:ilvl w:val="0"/>
          <w:numId w:val="5"/>
        </w:numPr>
        <w:spacing w:after="0" w:line="360" w:lineRule="auto"/>
        <w:jc w:val="both"/>
        <w:rPr>
          <w:rFonts w:ascii="Century Gothic" w:hAnsi="Century Gothic"/>
        </w:rPr>
      </w:pPr>
      <w:r w:rsidRPr="004B1C5E">
        <w:rPr>
          <w:rFonts w:ascii="Century Gothic" w:hAnsi="Century Gothic"/>
        </w:rPr>
        <w:t>need to understand the importance of reporting abuse, misuse or access to inappropriate materials and know how to do so</w:t>
      </w:r>
    </w:p>
    <w:p w14:paraId="77745FDB" w14:textId="77777777" w:rsidR="0035318D" w:rsidRPr="004B1C5E" w:rsidRDefault="0035318D" w:rsidP="00C51981">
      <w:pPr>
        <w:pStyle w:val="ListParagraph"/>
        <w:numPr>
          <w:ilvl w:val="0"/>
          <w:numId w:val="5"/>
        </w:numPr>
        <w:spacing w:after="0" w:line="360" w:lineRule="auto"/>
        <w:jc w:val="both"/>
        <w:rPr>
          <w:rFonts w:ascii="Century Gothic" w:hAnsi="Century Gothic"/>
        </w:rPr>
      </w:pPr>
      <w:r w:rsidRPr="004B1C5E">
        <w:rPr>
          <w:rFonts w:ascii="Century Gothic" w:hAnsi="Century Gothic"/>
        </w:rPr>
        <w:t>will be expected to know and understand policies on the use of mobile devices and digital cameras. They should also know and understand policies on the taking/use of images and on online-bullying.</w:t>
      </w:r>
    </w:p>
    <w:p w14:paraId="2410AABC" w14:textId="77777777" w:rsidR="00C51981" w:rsidRPr="004B1C5E" w:rsidRDefault="00C51981">
      <w:pPr>
        <w:rPr>
          <w:rFonts w:ascii="Century Gothic" w:hAnsi="Century Gothic"/>
        </w:rPr>
      </w:pPr>
      <w:r w:rsidRPr="004B1C5E">
        <w:rPr>
          <w:rFonts w:ascii="Century Gothic" w:hAnsi="Century Gothic"/>
        </w:rPr>
        <w:br w:type="page"/>
      </w:r>
    </w:p>
    <w:p w14:paraId="468E4361" w14:textId="270FCBF8" w:rsidR="0035318D" w:rsidRPr="004B1C5E" w:rsidRDefault="0035318D" w:rsidP="00C51981">
      <w:pPr>
        <w:pStyle w:val="ListParagraph"/>
        <w:numPr>
          <w:ilvl w:val="0"/>
          <w:numId w:val="5"/>
        </w:numPr>
        <w:spacing w:after="0" w:line="360" w:lineRule="auto"/>
        <w:jc w:val="both"/>
        <w:rPr>
          <w:rFonts w:ascii="Century Gothic" w:hAnsi="Century Gothic"/>
        </w:rPr>
      </w:pPr>
      <w:r w:rsidRPr="004B1C5E">
        <w:rPr>
          <w:rFonts w:ascii="Century Gothic" w:hAnsi="Century Gothic"/>
        </w:rPr>
        <w:lastRenderedPageBreak/>
        <w:t xml:space="preserve">should understand the importance of adopting good online safety practice when using digital technologies out of school and realise that the </w:t>
      </w:r>
      <w:r w:rsidR="004136A5" w:rsidRPr="004B1C5E">
        <w:rPr>
          <w:rFonts w:ascii="Century Gothic" w:hAnsi="Century Gothic"/>
          <w:iCs/>
        </w:rPr>
        <w:t>Linden Centre</w:t>
      </w:r>
      <w:r w:rsidRPr="004B1C5E">
        <w:rPr>
          <w:rFonts w:ascii="Century Gothic" w:hAnsi="Century Gothic"/>
          <w:iCs/>
        </w:rPr>
        <w:t>’s</w:t>
      </w:r>
      <w:r w:rsidRPr="004B1C5E">
        <w:rPr>
          <w:rFonts w:ascii="Century Gothic" w:hAnsi="Century Gothic"/>
        </w:rPr>
        <w:t xml:space="preserve"> online safety policy covers their actions out of school, if related to their membership of the school</w:t>
      </w:r>
    </w:p>
    <w:p w14:paraId="6CD58A47" w14:textId="77777777" w:rsidR="00D8525B" w:rsidRPr="004B1C5E" w:rsidRDefault="00D8525B" w:rsidP="00C51981">
      <w:pPr>
        <w:pStyle w:val="ListParagraph"/>
        <w:spacing w:after="0" w:line="360" w:lineRule="auto"/>
        <w:ind w:left="2160"/>
        <w:jc w:val="both"/>
        <w:rPr>
          <w:rFonts w:ascii="Century Gothic" w:hAnsi="Century Gothic"/>
        </w:rPr>
      </w:pPr>
    </w:p>
    <w:p w14:paraId="5ABBAC97" w14:textId="77777777" w:rsidR="0035318D" w:rsidRPr="004B1C5E" w:rsidRDefault="0035318D" w:rsidP="00C51981">
      <w:pPr>
        <w:pStyle w:val="TSB-Level1Numbers"/>
        <w:spacing w:line="360" w:lineRule="auto"/>
        <w:rPr>
          <w:rFonts w:ascii="Century Gothic" w:hAnsi="Century Gothic"/>
        </w:rPr>
      </w:pPr>
      <w:bookmarkStart w:id="37" w:name="_Toc25747628"/>
      <w:r w:rsidRPr="004B1C5E">
        <w:rPr>
          <w:rFonts w:ascii="Century Gothic" w:hAnsi="Century Gothic"/>
        </w:rPr>
        <w:t>Parents/carers</w:t>
      </w:r>
      <w:bookmarkEnd w:id="37"/>
      <w:r w:rsidRPr="004B1C5E">
        <w:rPr>
          <w:rFonts w:ascii="Century Gothic" w:hAnsi="Century Gothic"/>
        </w:rPr>
        <w:t xml:space="preserve"> </w:t>
      </w:r>
    </w:p>
    <w:p w14:paraId="6CD8FA37" w14:textId="2CB5D689" w:rsidR="0035318D" w:rsidRPr="004B1C5E" w:rsidRDefault="0035318D" w:rsidP="00C51981">
      <w:pPr>
        <w:spacing w:line="360" w:lineRule="auto"/>
        <w:ind w:left="2160"/>
        <w:jc w:val="both"/>
        <w:rPr>
          <w:rFonts w:ascii="Century Gothic" w:hAnsi="Century Gothic"/>
        </w:rPr>
      </w:pPr>
      <w:r w:rsidRPr="004B1C5E">
        <w:rPr>
          <w:rFonts w:ascii="Century Gothic" w:hAnsi="Century Gothic"/>
        </w:rPr>
        <w:t xml:space="preserve">Parents/carers play a crucial role in ensuring that their children understand the need to use the internet/mobile devices in an appropriate way. The </w:t>
      </w:r>
      <w:r w:rsidR="00BE00AF" w:rsidRPr="004B1C5E">
        <w:rPr>
          <w:rFonts w:ascii="Century Gothic" w:hAnsi="Century Gothic"/>
          <w:i/>
        </w:rPr>
        <w:t>Linden Centre</w:t>
      </w:r>
      <w:r w:rsidRPr="004B1C5E">
        <w:rPr>
          <w:rFonts w:ascii="Century Gothic" w:hAnsi="Century Gothic"/>
        </w:rPr>
        <w:t xml:space="preserve"> will take every opportunity to help parents understand these issues through </w:t>
      </w:r>
      <w:r w:rsidRPr="004B1C5E">
        <w:rPr>
          <w:rFonts w:ascii="Century Gothic" w:hAnsi="Century Gothic"/>
          <w:i/>
        </w:rPr>
        <w:t>parents’ evenings, newsletters, letters, website, social media and information about national/local online safety campaigns/literature.</w:t>
      </w:r>
      <w:r w:rsidRPr="004B1C5E">
        <w:rPr>
          <w:rFonts w:ascii="Century Gothic" w:hAnsi="Century Gothic"/>
        </w:rPr>
        <w:t xml:space="preserve">  Parents and carers will be encouraged to support the </w:t>
      </w:r>
      <w:r w:rsidR="00BE00AF" w:rsidRPr="004B1C5E">
        <w:rPr>
          <w:rFonts w:ascii="Century Gothic" w:hAnsi="Century Gothic"/>
          <w:i/>
        </w:rPr>
        <w:t>Linden Centre</w:t>
      </w:r>
      <w:r w:rsidRPr="004B1C5E">
        <w:rPr>
          <w:rFonts w:ascii="Century Gothic" w:hAnsi="Century Gothic"/>
        </w:rPr>
        <w:t xml:space="preserve"> in promoting good online safety practice and to follow guidelines on the appropriate use of:</w:t>
      </w:r>
    </w:p>
    <w:p w14:paraId="5B03F642" w14:textId="77777777" w:rsidR="0035318D" w:rsidRPr="004B1C5E" w:rsidRDefault="0035318D" w:rsidP="00C51981">
      <w:pPr>
        <w:pStyle w:val="ListParagraph"/>
        <w:numPr>
          <w:ilvl w:val="0"/>
          <w:numId w:val="6"/>
        </w:numPr>
        <w:spacing w:after="0" w:line="360" w:lineRule="auto"/>
        <w:ind w:left="2880"/>
        <w:jc w:val="both"/>
        <w:rPr>
          <w:rFonts w:ascii="Century Gothic" w:hAnsi="Century Gothic"/>
        </w:rPr>
      </w:pPr>
      <w:r w:rsidRPr="004B1C5E">
        <w:rPr>
          <w:rFonts w:ascii="Century Gothic" w:hAnsi="Century Gothic"/>
        </w:rPr>
        <w:t>digital and video images taken at school events</w:t>
      </w:r>
    </w:p>
    <w:p w14:paraId="420B1991" w14:textId="77777777" w:rsidR="0035318D" w:rsidRPr="004B1C5E" w:rsidRDefault="0035318D" w:rsidP="00C51981">
      <w:pPr>
        <w:pStyle w:val="ListParagraph"/>
        <w:numPr>
          <w:ilvl w:val="0"/>
          <w:numId w:val="6"/>
        </w:numPr>
        <w:spacing w:after="0" w:line="360" w:lineRule="auto"/>
        <w:ind w:left="2880"/>
        <w:jc w:val="both"/>
        <w:rPr>
          <w:rFonts w:ascii="Century Gothic" w:hAnsi="Century Gothic"/>
        </w:rPr>
      </w:pPr>
      <w:r w:rsidRPr="004B1C5E">
        <w:rPr>
          <w:rFonts w:ascii="Century Gothic" w:hAnsi="Century Gothic"/>
        </w:rPr>
        <w:t>access to parents’ sections of the website/Learning Platform and on-line student/pupil records</w:t>
      </w:r>
    </w:p>
    <w:p w14:paraId="2C3252A6" w14:textId="77777777" w:rsidR="00C51981" w:rsidRPr="004B1C5E" w:rsidRDefault="0035318D" w:rsidP="00C51981">
      <w:pPr>
        <w:pStyle w:val="ListParagraph"/>
        <w:numPr>
          <w:ilvl w:val="0"/>
          <w:numId w:val="6"/>
        </w:numPr>
        <w:spacing w:after="0" w:line="360" w:lineRule="auto"/>
        <w:ind w:left="2880"/>
        <w:jc w:val="both"/>
        <w:rPr>
          <w:rFonts w:ascii="Century Gothic" w:hAnsi="Century Gothic"/>
          <w:i/>
        </w:rPr>
      </w:pPr>
      <w:r w:rsidRPr="004B1C5E">
        <w:rPr>
          <w:rFonts w:ascii="Century Gothic" w:hAnsi="Century Gothic"/>
          <w:i/>
        </w:rPr>
        <w:t xml:space="preserve">their children’s personal devices in the </w:t>
      </w:r>
      <w:r w:rsidR="00BE00AF" w:rsidRPr="004B1C5E">
        <w:rPr>
          <w:rFonts w:ascii="Century Gothic" w:hAnsi="Century Gothic"/>
          <w:i/>
        </w:rPr>
        <w:t>Linden Centre</w:t>
      </w:r>
      <w:r w:rsidRPr="004B1C5E">
        <w:rPr>
          <w:rFonts w:ascii="Century Gothic" w:hAnsi="Century Gothic"/>
          <w:i/>
        </w:rPr>
        <w:t xml:space="preserve"> (where this is allowed)</w:t>
      </w:r>
    </w:p>
    <w:p w14:paraId="4FD1F0A9" w14:textId="43F514F8" w:rsidR="004136A5" w:rsidRPr="004B1C5E" w:rsidRDefault="0035318D" w:rsidP="00C51981">
      <w:pPr>
        <w:pStyle w:val="ListParagraph"/>
        <w:spacing w:after="0" w:line="360" w:lineRule="auto"/>
        <w:ind w:left="2880"/>
        <w:jc w:val="both"/>
        <w:rPr>
          <w:rStyle w:val="BlueText"/>
          <w:rFonts w:ascii="Century Gothic" w:hAnsi="Century Gothic"/>
          <w:i/>
          <w:color w:val="auto"/>
        </w:rPr>
      </w:pPr>
      <w:r w:rsidRPr="004B1C5E">
        <w:rPr>
          <w:rStyle w:val="BlueText"/>
          <w:rFonts w:ascii="Century Gothic" w:hAnsi="Century Gothic"/>
          <w:noProof/>
          <w:lang w:eastAsia="en-GB"/>
        </w:rPr>
        <mc:AlternateContent>
          <mc:Choice Requires="wps">
            <w:drawing>
              <wp:anchor distT="0" distB="0" distL="114300" distR="114300" simplePos="0" relativeHeight="251658242" behindDoc="0" locked="0" layoutInCell="1" allowOverlap="1" wp14:anchorId="68848BD9" wp14:editId="3FF5F75F">
                <wp:simplePos x="0" y="0"/>
                <wp:positionH relativeFrom="column">
                  <wp:posOffset>-1784985</wp:posOffset>
                </wp:positionH>
                <wp:positionV relativeFrom="paragraph">
                  <wp:posOffset>1057910</wp:posOffset>
                </wp:positionV>
                <wp:extent cx="800100" cy="571500"/>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9A8E" w14:textId="77777777" w:rsidR="00B5634D" w:rsidRDefault="00B5634D" w:rsidP="0035318D">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8BD9" id="Text Box 9" o:spid="_x0000_s1028" type="#_x0000_t202" style="position:absolute;left:0;text-align:left;margin-left:-140.55pt;margin-top:83.3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" filled="f" stroked="f">
                <v:textbox>
                  <w:txbxContent>
                    <w:p w14:paraId="45D29A8E" w14:textId="77777777" w:rsidR="00B5634D" w:rsidRDefault="00B5634D" w:rsidP="0035318D">
                      <w:pPr>
                        <w:jc w:val="center"/>
                      </w:pPr>
                      <w:r>
                        <w:rPr>
                          <w:color w:val="FFFFFF"/>
                          <w:sz w:val="60"/>
                        </w:rPr>
                        <w:t>11</w:t>
                      </w:r>
                    </w:p>
                  </w:txbxContent>
                </v:textbox>
              </v:shape>
            </w:pict>
          </mc:Fallback>
        </mc:AlternateContent>
      </w:r>
    </w:p>
    <w:p w14:paraId="375DDE42" w14:textId="77777777" w:rsidR="0035318D" w:rsidRPr="004B1C5E" w:rsidRDefault="0035318D" w:rsidP="00C51981">
      <w:pPr>
        <w:pStyle w:val="Heading1"/>
        <w:spacing w:line="360" w:lineRule="auto"/>
        <w:rPr>
          <w:rFonts w:ascii="Century Gothic" w:hAnsi="Century Gothic"/>
        </w:rPr>
      </w:pPr>
      <w:bookmarkStart w:id="38" w:name="_Toc448745602"/>
      <w:bookmarkStart w:id="39" w:name="_Toc448745815"/>
      <w:bookmarkStart w:id="40" w:name="_Toc448746010"/>
      <w:bookmarkStart w:id="41" w:name="_Toc448756967"/>
      <w:bookmarkStart w:id="42" w:name="_Toc511315111"/>
      <w:bookmarkStart w:id="43" w:name="_Toc511513567"/>
      <w:bookmarkStart w:id="44" w:name="_Toc29910834"/>
      <w:bookmarkStart w:id="45" w:name="_Toc59466648"/>
      <w:r w:rsidRPr="004B1C5E">
        <w:rPr>
          <w:rFonts w:ascii="Century Gothic" w:hAnsi="Century Gothic"/>
        </w:rPr>
        <w:t>Policy Statements</w:t>
      </w:r>
      <w:bookmarkEnd w:id="38"/>
      <w:bookmarkEnd w:id="39"/>
      <w:bookmarkEnd w:id="40"/>
      <w:bookmarkEnd w:id="41"/>
      <w:bookmarkEnd w:id="42"/>
      <w:bookmarkEnd w:id="43"/>
      <w:bookmarkEnd w:id="44"/>
      <w:bookmarkEnd w:id="45"/>
    </w:p>
    <w:p w14:paraId="27245A4D" w14:textId="170C4C9B" w:rsidR="0035318D" w:rsidRPr="004B1C5E" w:rsidRDefault="0035318D" w:rsidP="00C51981">
      <w:pPr>
        <w:pStyle w:val="TSB-Level1Numbers"/>
        <w:spacing w:line="360" w:lineRule="auto"/>
        <w:rPr>
          <w:rFonts w:ascii="Century Gothic" w:hAnsi="Century Gothic"/>
        </w:rPr>
      </w:pPr>
      <w:bookmarkStart w:id="46" w:name="_Toc448745603"/>
      <w:bookmarkStart w:id="47" w:name="_Toc448745816"/>
      <w:bookmarkStart w:id="48" w:name="_Toc511315112"/>
      <w:bookmarkStart w:id="49" w:name="_Toc25747631"/>
      <w:r w:rsidRPr="004B1C5E">
        <w:rPr>
          <w:rFonts w:ascii="Century Gothic" w:hAnsi="Century Gothic"/>
        </w:rPr>
        <w:t xml:space="preserve">Education – </w:t>
      </w:r>
      <w:r w:rsidR="00A40705" w:rsidRPr="004B1C5E">
        <w:rPr>
          <w:rFonts w:ascii="Century Gothic" w:hAnsi="Century Gothic"/>
        </w:rPr>
        <w:t>Pupils</w:t>
      </w:r>
      <w:bookmarkEnd w:id="46"/>
      <w:bookmarkEnd w:id="47"/>
      <w:bookmarkEnd w:id="48"/>
      <w:bookmarkEnd w:id="49"/>
      <w:r w:rsidRPr="004B1C5E">
        <w:rPr>
          <w:rFonts w:ascii="Century Gothic" w:hAnsi="Century Gothic"/>
        </w:rPr>
        <w:t xml:space="preserve"> </w:t>
      </w:r>
    </w:p>
    <w:p w14:paraId="67C4440A" w14:textId="511EAFCB"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t xml:space="preserve">Whilst regulation and technical solutions are very important, their use must be balanced by educating </w:t>
      </w:r>
      <w:r w:rsidRPr="004B1C5E">
        <w:rPr>
          <w:rFonts w:ascii="Century Gothic" w:hAnsi="Century Gothic"/>
          <w:iCs/>
        </w:rPr>
        <w:t>pupils</w:t>
      </w:r>
      <w:r w:rsidRPr="004B1C5E">
        <w:rPr>
          <w:rFonts w:ascii="Century Gothic" w:hAnsi="Century Gothic"/>
        </w:rPr>
        <w:t xml:space="preserve"> to take a responsible approach.  The education of </w:t>
      </w:r>
      <w:r w:rsidR="00A40705" w:rsidRPr="004B1C5E">
        <w:rPr>
          <w:rFonts w:ascii="Century Gothic" w:hAnsi="Century Gothic"/>
          <w:iCs/>
        </w:rPr>
        <w:t>Pupils</w:t>
      </w:r>
      <w:r w:rsidRPr="004B1C5E">
        <w:rPr>
          <w:rFonts w:ascii="Century Gothic" w:hAnsi="Century Gothic"/>
        </w:rPr>
        <w:t xml:space="preserve"> in online safety/digital literacy is therefore an essential part of the</w:t>
      </w:r>
      <w:r w:rsidR="00A40705" w:rsidRPr="004B1C5E">
        <w:rPr>
          <w:rFonts w:ascii="Century Gothic" w:hAnsi="Century Gothic"/>
        </w:rPr>
        <w:t xml:space="preserve"> Linden Centre’s</w:t>
      </w:r>
      <w:r w:rsidRPr="004B1C5E">
        <w:rPr>
          <w:rFonts w:ascii="Century Gothic" w:hAnsi="Century Gothic"/>
        </w:rPr>
        <w:t xml:space="preserve"> online safety provision. Children and young people need the help and support of the school to recognise and avoid online safety risks and build their resilience. </w:t>
      </w:r>
    </w:p>
    <w:p w14:paraId="1810A0E5" w14:textId="77777777" w:rsidR="00C51981" w:rsidRPr="004B1C5E" w:rsidRDefault="00C51981">
      <w:pPr>
        <w:rPr>
          <w:rFonts w:ascii="Century Gothic" w:hAnsi="Century Gothic"/>
        </w:rPr>
      </w:pPr>
      <w:r w:rsidRPr="004B1C5E">
        <w:rPr>
          <w:rFonts w:ascii="Century Gothic" w:hAnsi="Century Gothic"/>
        </w:rPr>
        <w:br w:type="page"/>
      </w:r>
    </w:p>
    <w:p w14:paraId="6F731350" w14:textId="21997B01" w:rsidR="0035318D" w:rsidRPr="004B1C5E" w:rsidRDefault="0035318D" w:rsidP="00C51981">
      <w:pPr>
        <w:spacing w:line="360" w:lineRule="auto"/>
        <w:ind w:left="1424"/>
        <w:jc w:val="both"/>
        <w:rPr>
          <w:rStyle w:val="BlueText"/>
          <w:rFonts w:ascii="Century Gothic" w:hAnsi="Century Gothic"/>
        </w:rPr>
      </w:pPr>
      <w:r w:rsidRPr="004B1C5E">
        <w:rPr>
          <w:rFonts w:ascii="Century Gothic" w:hAnsi="Century Gothic"/>
        </w:rPr>
        <w:lastRenderedPageBreak/>
        <w:t>Online safety should be a focus in all areas of the curriculum and staff should reinforce online safety messages across the curriculum. The online safety</w:t>
      </w:r>
      <w:r w:rsidRPr="004B1C5E">
        <w:rPr>
          <w:rFonts w:ascii="Century Gothic" w:hAnsi="Century Gothic" w:cs="Arial"/>
        </w:rPr>
        <w:t xml:space="preserve"> curriculum should be broad, relevant </w:t>
      </w:r>
      <w:r w:rsidRPr="004B1C5E">
        <w:rPr>
          <w:rFonts w:ascii="Century Gothic" w:hAnsi="Century Gothic"/>
        </w:rPr>
        <w:t xml:space="preserve">and provide progression, with opportunities for creative activities and </w:t>
      </w:r>
      <w:r w:rsidRPr="004B1C5E">
        <w:rPr>
          <w:rFonts w:ascii="Century Gothic" w:hAnsi="Century Gothic" w:cs="Arial"/>
        </w:rPr>
        <w:t>will be provided in the following ways:</w:t>
      </w:r>
      <w:r w:rsidRPr="004B1C5E">
        <w:rPr>
          <w:rFonts w:ascii="Century Gothic" w:hAnsi="Century Gothic"/>
          <w:color w:val="C66D25"/>
        </w:rPr>
        <w:t xml:space="preserve"> </w:t>
      </w:r>
    </w:p>
    <w:p w14:paraId="2CB8E28B" w14:textId="77777777" w:rsidR="0035318D" w:rsidRPr="004B1C5E" w:rsidRDefault="0035318D" w:rsidP="00C51981">
      <w:pPr>
        <w:pStyle w:val="ListParagraph"/>
        <w:numPr>
          <w:ilvl w:val="0"/>
          <w:numId w:val="7"/>
        </w:numPr>
        <w:spacing w:after="0" w:line="360" w:lineRule="auto"/>
        <w:ind w:left="2144"/>
        <w:jc w:val="both"/>
        <w:rPr>
          <w:rFonts w:ascii="Century Gothic" w:hAnsi="Century Gothic"/>
          <w:bCs/>
        </w:rPr>
      </w:pPr>
      <w:r w:rsidRPr="004B1C5E">
        <w:rPr>
          <w:rFonts w:ascii="Century Gothic" w:hAnsi="Century Gothic"/>
          <w:bCs/>
        </w:rPr>
        <w:t xml:space="preserve">A planned online safety curriculum should be provided as part of Computing/PHSE/other lessons and should be regularly revisited </w:t>
      </w:r>
    </w:p>
    <w:p w14:paraId="4BD7B959" w14:textId="77777777" w:rsidR="0035318D" w:rsidRPr="004B1C5E" w:rsidRDefault="0035318D" w:rsidP="00C51981">
      <w:pPr>
        <w:pStyle w:val="ListParagraph"/>
        <w:numPr>
          <w:ilvl w:val="0"/>
          <w:numId w:val="7"/>
        </w:numPr>
        <w:spacing w:after="0" w:line="360" w:lineRule="auto"/>
        <w:ind w:left="2144"/>
        <w:jc w:val="both"/>
        <w:rPr>
          <w:rFonts w:ascii="Century Gothic" w:hAnsi="Century Gothic"/>
          <w:bCs/>
        </w:rPr>
      </w:pPr>
      <w:r w:rsidRPr="004B1C5E">
        <w:rPr>
          <w:rFonts w:ascii="Century Gothic" w:hAnsi="Century Gothic"/>
          <w:bCs/>
        </w:rPr>
        <w:t>Key online safety messages should be reinforced as part of a planned programme of assemblies and tutorial/pastoral activities</w:t>
      </w:r>
    </w:p>
    <w:p w14:paraId="2DEE76C8" w14:textId="652A51B6" w:rsidR="0035318D" w:rsidRPr="004B1C5E" w:rsidRDefault="00A40705" w:rsidP="00C51981">
      <w:pPr>
        <w:pStyle w:val="ListParagraph"/>
        <w:numPr>
          <w:ilvl w:val="0"/>
          <w:numId w:val="7"/>
        </w:numPr>
        <w:spacing w:after="0" w:line="360" w:lineRule="auto"/>
        <w:ind w:left="2144"/>
        <w:jc w:val="both"/>
        <w:rPr>
          <w:rFonts w:ascii="Century Gothic" w:hAnsi="Century Gothic"/>
          <w:bCs/>
        </w:rPr>
      </w:pPr>
      <w:r w:rsidRPr="004B1C5E">
        <w:rPr>
          <w:rFonts w:ascii="Century Gothic" w:hAnsi="Century Gothic"/>
          <w:bCs/>
        </w:rPr>
        <w:t>Pupils</w:t>
      </w:r>
      <w:r w:rsidR="0035318D" w:rsidRPr="004B1C5E">
        <w:rPr>
          <w:rFonts w:ascii="Century Gothic" w:hAnsi="Century Gothic"/>
          <w:bCs/>
        </w:rPr>
        <w:t xml:space="preserve"> should be taught in all lessons to be critically aware of the materials/content they access on-line and be guided to validate the accuracy of information.</w:t>
      </w:r>
    </w:p>
    <w:p w14:paraId="304F9C44" w14:textId="08BBA0CD" w:rsidR="0035318D" w:rsidRPr="004B1C5E" w:rsidRDefault="00A40705" w:rsidP="00C51981">
      <w:pPr>
        <w:pStyle w:val="ListParagraph"/>
        <w:numPr>
          <w:ilvl w:val="0"/>
          <w:numId w:val="7"/>
        </w:numPr>
        <w:spacing w:after="0" w:line="360" w:lineRule="auto"/>
        <w:ind w:left="2144"/>
        <w:jc w:val="both"/>
        <w:rPr>
          <w:rFonts w:ascii="Century Gothic" w:hAnsi="Century Gothic"/>
          <w:bCs/>
          <w:spacing w:val="-2"/>
        </w:rPr>
      </w:pPr>
      <w:r w:rsidRPr="004B1C5E">
        <w:rPr>
          <w:rFonts w:ascii="Century Gothic" w:hAnsi="Century Gothic"/>
          <w:bCs/>
        </w:rPr>
        <w:t>Pupils</w:t>
      </w:r>
      <w:r w:rsidR="0035318D" w:rsidRPr="004B1C5E">
        <w:rPr>
          <w:rFonts w:ascii="Century Gothic" w:hAnsi="Century Gothic"/>
          <w:bCs/>
          <w:spacing w:val="-2"/>
        </w:rPr>
        <w:t xml:space="preserve"> should be taught to acknowledge the source of information used and to respect copyright when using material accessed on the internet</w:t>
      </w:r>
    </w:p>
    <w:p w14:paraId="792AACB9" w14:textId="0C2B07B6" w:rsidR="0035318D" w:rsidRPr="004B1C5E" w:rsidRDefault="00A40705" w:rsidP="00C51981">
      <w:pPr>
        <w:pStyle w:val="ListParagraph"/>
        <w:numPr>
          <w:ilvl w:val="0"/>
          <w:numId w:val="7"/>
        </w:numPr>
        <w:spacing w:after="0" w:line="360" w:lineRule="auto"/>
        <w:ind w:left="2144"/>
        <w:jc w:val="both"/>
        <w:rPr>
          <w:rStyle w:val="BlueText"/>
          <w:rFonts w:ascii="Century Gothic" w:hAnsi="Century Gothic"/>
        </w:rPr>
      </w:pPr>
      <w:r w:rsidRPr="004B1C5E">
        <w:rPr>
          <w:rFonts w:ascii="Century Gothic" w:hAnsi="Century Gothic"/>
          <w:bCs/>
        </w:rPr>
        <w:t>Pupils</w:t>
      </w:r>
      <w:r w:rsidR="0035318D" w:rsidRPr="004B1C5E">
        <w:rPr>
          <w:rFonts w:ascii="Century Gothic" w:hAnsi="Century Gothic"/>
          <w:bCs/>
          <w:spacing w:val="-2"/>
        </w:rPr>
        <w:t xml:space="preserve"> should be supported in building </w:t>
      </w:r>
      <w:r w:rsidR="0035318D" w:rsidRPr="004B1C5E">
        <w:rPr>
          <w:rFonts w:ascii="Century Gothic" w:hAnsi="Century Gothic"/>
          <w:bCs/>
        </w:rPr>
        <w:t>resilience to radicalisation by providing a safe environment for debating controversial issues and helping them to understand how they can influence and participate in decision-making.</w:t>
      </w:r>
      <w:r w:rsidR="0035318D" w:rsidRPr="004B1C5E">
        <w:rPr>
          <w:rFonts w:ascii="Century Gothic" w:hAnsi="Century Gothic"/>
          <w:b/>
        </w:rPr>
        <w:t xml:space="preserve"> </w:t>
      </w:r>
    </w:p>
    <w:p w14:paraId="7531351B" w14:textId="69D39B12" w:rsidR="0035318D" w:rsidRPr="004B1C5E" w:rsidRDefault="00A40705" w:rsidP="00C51981">
      <w:pPr>
        <w:pStyle w:val="ListParagraph"/>
        <w:numPr>
          <w:ilvl w:val="0"/>
          <w:numId w:val="7"/>
        </w:numPr>
        <w:spacing w:after="0" w:line="360" w:lineRule="auto"/>
        <w:ind w:left="2144"/>
        <w:jc w:val="both"/>
        <w:rPr>
          <w:rFonts w:ascii="Century Gothic" w:hAnsi="Century Gothic"/>
          <w:iCs/>
        </w:rPr>
      </w:pPr>
      <w:r w:rsidRPr="004B1C5E">
        <w:rPr>
          <w:rFonts w:ascii="Century Gothic" w:hAnsi="Century Gothic"/>
          <w:iCs/>
        </w:rPr>
        <w:t>Pupils</w:t>
      </w:r>
      <w:r w:rsidR="0035318D" w:rsidRPr="004B1C5E">
        <w:rPr>
          <w:rFonts w:ascii="Century Gothic" w:hAnsi="Century Gothic"/>
          <w:iCs/>
        </w:rPr>
        <w:t xml:space="preserve"> should be helped to understand the need to adopt safe and responsible use both within and outside </w:t>
      </w:r>
      <w:r w:rsidR="00BE00AF" w:rsidRPr="004B1C5E">
        <w:rPr>
          <w:rFonts w:ascii="Century Gothic" w:hAnsi="Century Gothic"/>
          <w:iCs/>
        </w:rPr>
        <w:t>Linden Centre</w:t>
      </w:r>
      <w:r w:rsidR="0035318D" w:rsidRPr="004B1C5E">
        <w:rPr>
          <w:rFonts w:ascii="Century Gothic" w:hAnsi="Century Gothic"/>
          <w:iCs/>
        </w:rPr>
        <w:t>.</w:t>
      </w:r>
    </w:p>
    <w:p w14:paraId="7BCF4F68" w14:textId="77777777" w:rsidR="0035318D" w:rsidRPr="004B1C5E" w:rsidRDefault="0035318D" w:rsidP="00C51981">
      <w:pPr>
        <w:pStyle w:val="ListParagraph"/>
        <w:numPr>
          <w:ilvl w:val="0"/>
          <w:numId w:val="7"/>
        </w:numPr>
        <w:spacing w:after="0" w:line="360" w:lineRule="auto"/>
        <w:ind w:left="2144"/>
        <w:jc w:val="both"/>
        <w:rPr>
          <w:rFonts w:ascii="Century Gothic" w:hAnsi="Century Gothic"/>
          <w:iCs/>
        </w:rPr>
      </w:pPr>
      <w:r w:rsidRPr="004B1C5E">
        <w:rPr>
          <w:rFonts w:ascii="Century Gothic" w:hAnsi="Century Gothic"/>
          <w:iCs/>
        </w:rPr>
        <w:t>Staff should act as good role models in their use of digital technologies, the internet and mobile devices</w:t>
      </w:r>
    </w:p>
    <w:p w14:paraId="5B2639B2" w14:textId="76629C32" w:rsidR="0035318D" w:rsidRPr="004B1C5E" w:rsidRDefault="0035318D" w:rsidP="00C51981">
      <w:pPr>
        <w:pStyle w:val="ListParagraph"/>
        <w:numPr>
          <w:ilvl w:val="0"/>
          <w:numId w:val="7"/>
        </w:numPr>
        <w:spacing w:after="0" w:line="360" w:lineRule="auto"/>
        <w:ind w:left="2144"/>
        <w:jc w:val="both"/>
        <w:rPr>
          <w:rFonts w:ascii="Century Gothic" w:hAnsi="Century Gothic"/>
          <w:iCs/>
          <w:spacing w:val="-2"/>
        </w:rPr>
      </w:pPr>
      <w:r w:rsidRPr="004B1C5E">
        <w:rPr>
          <w:rFonts w:ascii="Century Gothic" w:hAnsi="Century Gothic"/>
          <w:iCs/>
          <w:spacing w:val="-2"/>
        </w:rPr>
        <w:t xml:space="preserve">in lessons where internet use is pre-planned, it is best practice that </w:t>
      </w:r>
      <w:r w:rsidR="00A40705" w:rsidRPr="004B1C5E">
        <w:rPr>
          <w:rFonts w:ascii="Century Gothic" w:hAnsi="Century Gothic"/>
          <w:iCs/>
          <w:spacing w:val="-2"/>
        </w:rPr>
        <w:t>Pupils</w:t>
      </w:r>
      <w:r w:rsidRPr="004B1C5E">
        <w:rPr>
          <w:rFonts w:ascii="Century Gothic" w:hAnsi="Century Gothic"/>
          <w:iCs/>
          <w:spacing w:val="-2"/>
        </w:rPr>
        <w:t xml:space="preserve"> should be guided to sites checked as suitable for their use and that processes are in place for dealing with any unsuitable material that is found in internet searches. </w:t>
      </w:r>
    </w:p>
    <w:p w14:paraId="648057AD" w14:textId="1CF696A5" w:rsidR="0035318D" w:rsidRPr="004B1C5E" w:rsidRDefault="0035318D" w:rsidP="00C51981">
      <w:pPr>
        <w:pStyle w:val="ListParagraph"/>
        <w:numPr>
          <w:ilvl w:val="0"/>
          <w:numId w:val="7"/>
        </w:numPr>
        <w:spacing w:after="0" w:line="360" w:lineRule="auto"/>
        <w:ind w:left="2144"/>
        <w:jc w:val="both"/>
        <w:rPr>
          <w:rFonts w:ascii="Century Gothic" w:hAnsi="Century Gothic"/>
          <w:iCs/>
          <w:spacing w:val="-2"/>
        </w:rPr>
      </w:pPr>
      <w:r w:rsidRPr="004B1C5E">
        <w:rPr>
          <w:rFonts w:ascii="Century Gothic" w:hAnsi="Century Gothic"/>
          <w:iCs/>
          <w:spacing w:val="-2"/>
        </w:rPr>
        <w:t xml:space="preserve">Where </w:t>
      </w:r>
      <w:r w:rsidR="00A40705" w:rsidRPr="004B1C5E">
        <w:rPr>
          <w:rFonts w:ascii="Century Gothic" w:hAnsi="Century Gothic"/>
          <w:iCs/>
          <w:spacing w:val="-2"/>
        </w:rPr>
        <w:t>Pupils</w:t>
      </w:r>
      <w:r w:rsidRPr="004B1C5E">
        <w:rPr>
          <w:rFonts w:ascii="Century Gothic" w:hAnsi="Century Gothic"/>
          <w:iCs/>
          <w:spacing w:val="-2"/>
        </w:rPr>
        <w:t xml:space="preserve"> are allowed to freely search the internet, staff should be vigilant in monitoring the content of the websites the young people visit. </w:t>
      </w:r>
    </w:p>
    <w:p w14:paraId="2AB064E9" w14:textId="77777777" w:rsidR="0035318D" w:rsidRPr="004B1C5E" w:rsidRDefault="0035318D" w:rsidP="00C51981">
      <w:pPr>
        <w:pStyle w:val="ListParagraph"/>
        <w:numPr>
          <w:ilvl w:val="0"/>
          <w:numId w:val="7"/>
        </w:numPr>
        <w:spacing w:after="0" w:line="360" w:lineRule="auto"/>
        <w:ind w:left="2144"/>
        <w:jc w:val="both"/>
        <w:rPr>
          <w:rFonts w:ascii="Century Gothic" w:hAnsi="Century Gothic"/>
          <w:iCs/>
        </w:rPr>
      </w:pPr>
      <w:r w:rsidRPr="004B1C5E">
        <w:rPr>
          <w:rFonts w:ascii="Century Gothic" w:hAnsi="Century Gothic"/>
          <w:iCs/>
          <w:spacing w:val="-2"/>
        </w:rPr>
        <w:t xml:space="preserve">It is accepted that from time to time, for good educational reasons, students may need to research topics (e.g. racism, drugs, </w:t>
      </w:r>
      <w:r w:rsidRPr="004B1C5E">
        <w:rPr>
          <w:rFonts w:ascii="Century Gothic" w:hAnsi="Century Gothic"/>
          <w:iCs/>
          <w:spacing w:val="-2"/>
        </w:rPr>
        <w:lastRenderedPageBreak/>
        <w:t>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14:paraId="4C1C090C" w14:textId="1C2CBA2E" w:rsidR="0035318D" w:rsidRPr="004B1C5E" w:rsidRDefault="0035318D" w:rsidP="00C51981">
      <w:pPr>
        <w:pStyle w:val="TSB-Level1Numbers"/>
        <w:spacing w:line="360" w:lineRule="auto"/>
        <w:rPr>
          <w:rFonts w:ascii="Century Gothic" w:hAnsi="Century Gothic"/>
        </w:rPr>
      </w:pPr>
      <w:bookmarkStart w:id="50" w:name="_Toc448745604"/>
      <w:bookmarkStart w:id="51" w:name="_Toc448745817"/>
      <w:bookmarkStart w:id="52" w:name="_Toc511315113"/>
      <w:bookmarkStart w:id="53" w:name="_Toc25747632"/>
      <w:r w:rsidRPr="004B1C5E">
        <w:rPr>
          <w:rFonts w:ascii="Century Gothic" w:hAnsi="Century Gothic"/>
        </w:rPr>
        <w:t>Education – Parents/carers</w:t>
      </w:r>
      <w:bookmarkEnd w:id="50"/>
      <w:bookmarkEnd w:id="51"/>
      <w:bookmarkEnd w:id="52"/>
      <w:bookmarkEnd w:id="53"/>
      <w:r w:rsidRPr="004B1C5E">
        <w:rPr>
          <w:rFonts w:ascii="Century Gothic" w:hAnsi="Century Gothic"/>
        </w:rPr>
        <w:t xml:space="preserve"> </w:t>
      </w:r>
    </w:p>
    <w:p w14:paraId="6A93F95C" w14:textId="77777777" w:rsidR="0035318D" w:rsidRPr="004B1C5E" w:rsidRDefault="0035318D" w:rsidP="00C51981">
      <w:pPr>
        <w:spacing w:line="360" w:lineRule="auto"/>
        <w:ind w:left="1440"/>
        <w:jc w:val="both"/>
        <w:rPr>
          <w:rFonts w:ascii="Century Gothic" w:hAnsi="Century Gothic"/>
        </w:rPr>
      </w:pPr>
      <w:r w:rsidRPr="004B1C5E">
        <w:rPr>
          <w:rFonts w:ascii="Century Gothic" w:hAnsi="Century Gothic"/>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49D21CC2" w14:textId="7E84A981" w:rsidR="0035318D" w:rsidRPr="004B1C5E" w:rsidRDefault="0035318D" w:rsidP="00C51981">
      <w:pPr>
        <w:spacing w:line="360" w:lineRule="auto"/>
        <w:ind w:left="1440"/>
        <w:jc w:val="both"/>
        <w:rPr>
          <w:rStyle w:val="BlueText"/>
          <w:rFonts w:ascii="Century Gothic" w:hAnsi="Century Gothic"/>
        </w:rPr>
      </w:pPr>
      <w:r w:rsidRPr="004B1C5E">
        <w:rPr>
          <w:rFonts w:ascii="Century Gothic" w:hAnsi="Century Gothic"/>
        </w:rPr>
        <w:t xml:space="preserve">The </w:t>
      </w:r>
      <w:r w:rsidR="00BE00AF" w:rsidRPr="004B1C5E">
        <w:rPr>
          <w:rFonts w:ascii="Century Gothic" w:hAnsi="Century Gothic"/>
        </w:rPr>
        <w:t>Linden Centre</w:t>
      </w:r>
      <w:r w:rsidRPr="004B1C5E">
        <w:rPr>
          <w:rFonts w:ascii="Century Gothic" w:hAnsi="Century Gothic"/>
        </w:rPr>
        <w:t xml:space="preserve"> will therefore seek to provide information and awareness to parents and carers through:</w:t>
      </w:r>
    </w:p>
    <w:p w14:paraId="1CA60C41" w14:textId="77777777" w:rsidR="0035318D" w:rsidRPr="004B1C5E" w:rsidRDefault="0035318D" w:rsidP="00C51981">
      <w:pPr>
        <w:pStyle w:val="ListParagraph"/>
        <w:numPr>
          <w:ilvl w:val="0"/>
          <w:numId w:val="8"/>
        </w:numPr>
        <w:spacing w:after="0" w:line="360" w:lineRule="auto"/>
        <w:ind w:left="2160"/>
        <w:jc w:val="both"/>
        <w:rPr>
          <w:rFonts w:ascii="Century Gothic" w:hAnsi="Century Gothic" w:cs="Open Sans Light"/>
          <w:i/>
        </w:rPr>
      </w:pPr>
      <w:r w:rsidRPr="004B1C5E">
        <w:rPr>
          <w:rFonts w:ascii="Century Gothic" w:hAnsi="Century Gothic" w:cs="Open Sans Light"/>
          <w:i/>
        </w:rPr>
        <w:t>Curriculum activities</w:t>
      </w:r>
    </w:p>
    <w:p w14:paraId="2930E1EC" w14:textId="018A7F97" w:rsidR="0035318D" w:rsidRPr="004B1C5E" w:rsidRDefault="0035318D" w:rsidP="00C51981">
      <w:pPr>
        <w:pStyle w:val="ListParagraph"/>
        <w:numPr>
          <w:ilvl w:val="0"/>
          <w:numId w:val="8"/>
        </w:numPr>
        <w:spacing w:after="0" w:line="360" w:lineRule="auto"/>
        <w:ind w:left="2160"/>
        <w:jc w:val="both"/>
        <w:rPr>
          <w:rFonts w:ascii="Century Gothic" w:hAnsi="Century Gothic" w:cs="Open Sans Light"/>
          <w:i/>
        </w:rPr>
      </w:pPr>
      <w:r w:rsidRPr="004B1C5E">
        <w:rPr>
          <w:rFonts w:ascii="Century Gothic" w:hAnsi="Century Gothic" w:cs="Open Sans Light"/>
          <w:i/>
        </w:rPr>
        <w:t>Letters, web site</w:t>
      </w:r>
    </w:p>
    <w:p w14:paraId="394D70E3" w14:textId="77777777" w:rsidR="00C51981" w:rsidRPr="004B1C5E" w:rsidRDefault="00C51981" w:rsidP="00C51981">
      <w:pPr>
        <w:pStyle w:val="ListParagraph"/>
        <w:spacing w:after="0" w:line="360" w:lineRule="auto"/>
        <w:ind w:left="2160"/>
        <w:jc w:val="both"/>
        <w:rPr>
          <w:rFonts w:ascii="Century Gothic" w:hAnsi="Century Gothic" w:cs="Open Sans Light"/>
          <w:i/>
        </w:rPr>
      </w:pPr>
    </w:p>
    <w:p w14:paraId="6CB9E034" w14:textId="77777777" w:rsidR="0035318D" w:rsidRPr="004B1C5E" w:rsidRDefault="0035318D" w:rsidP="00C51981">
      <w:pPr>
        <w:pStyle w:val="TSB-Level1Numbers"/>
        <w:spacing w:line="360" w:lineRule="auto"/>
        <w:rPr>
          <w:rFonts w:ascii="Century Gothic" w:hAnsi="Century Gothic"/>
        </w:rPr>
      </w:pPr>
      <w:bookmarkStart w:id="54" w:name="_Toc448745605"/>
      <w:bookmarkStart w:id="55" w:name="_Toc448745818"/>
      <w:bookmarkStart w:id="56" w:name="_Toc511315114"/>
      <w:bookmarkStart w:id="57" w:name="_Toc25747633"/>
      <w:r w:rsidRPr="004B1C5E">
        <w:rPr>
          <w:rFonts w:ascii="Century Gothic" w:hAnsi="Century Gothic"/>
        </w:rPr>
        <w:t>Education – The Wider Community</w:t>
      </w:r>
      <w:bookmarkEnd w:id="54"/>
      <w:bookmarkEnd w:id="55"/>
      <w:bookmarkEnd w:id="56"/>
      <w:bookmarkEnd w:id="57"/>
      <w:r w:rsidRPr="004B1C5E">
        <w:rPr>
          <w:rFonts w:ascii="Century Gothic" w:hAnsi="Century Gothic"/>
        </w:rPr>
        <w:t xml:space="preserve"> </w:t>
      </w:r>
    </w:p>
    <w:p w14:paraId="31DB1F1B" w14:textId="774E8CF6"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t xml:space="preserve">The </w:t>
      </w:r>
      <w:r w:rsidR="00BE00AF" w:rsidRPr="004B1C5E">
        <w:rPr>
          <w:rFonts w:ascii="Century Gothic" w:hAnsi="Century Gothic"/>
        </w:rPr>
        <w:t>Linden Centre</w:t>
      </w:r>
      <w:r w:rsidRPr="004B1C5E">
        <w:rPr>
          <w:rFonts w:ascii="Century Gothic" w:hAnsi="Century Gothic"/>
        </w:rPr>
        <w:t xml:space="preserve"> will provide opportunities for local community groups/members of the community to gain from the school’s/academy’s online safety knowledge and experience. This may be offered through the following:</w:t>
      </w:r>
    </w:p>
    <w:p w14:paraId="0C7C1C85" w14:textId="7FA5F856" w:rsidR="0035318D" w:rsidRPr="004B1C5E" w:rsidRDefault="0035318D" w:rsidP="00C51981">
      <w:pPr>
        <w:pStyle w:val="ListParagraph"/>
        <w:numPr>
          <w:ilvl w:val="0"/>
          <w:numId w:val="9"/>
        </w:numPr>
        <w:spacing w:after="0" w:line="360" w:lineRule="auto"/>
        <w:ind w:left="2144"/>
        <w:jc w:val="both"/>
        <w:rPr>
          <w:rFonts w:ascii="Century Gothic" w:hAnsi="Century Gothic" w:cs="Open Sans Light"/>
          <w:iCs/>
        </w:rPr>
      </w:pPr>
      <w:r w:rsidRPr="004B1C5E">
        <w:rPr>
          <w:rFonts w:ascii="Century Gothic" w:hAnsi="Century Gothic" w:cs="Open Sans Light"/>
          <w:iCs/>
        </w:rPr>
        <w:t xml:space="preserve">The </w:t>
      </w:r>
      <w:r w:rsidR="00BE00AF" w:rsidRPr="004B1C5E">
        <w:rPr>
          <w:rFonts w:ascii="Century Gothic" w:hAnsi="Century Gothic" w:cs="Open Sans Light"/>
          <w:iCs/>
        </w:rPr>
        <w:t>Linden Centre</w:t>
      </w:r>
      <w:r w:rsidRPr="004B1C5E">
        <w:rPr>
          <w:rFonts w:ascii="Century Gothic" w:hAnsi="Century Gothic" w:cs="Open Sans Light"/>
          <w:iCs/>
        </w:rPr>
        <w:t xml:space="preserve"> website will provide online safety information for the wider community</w:t>
      </w:r>
    </w:p>
    <w:p w14:paraId="105EDA88" w14:textId="2FE55542" w:rsidR="0035318D" w:rsidRPr="004B1C5E" w:rsidRDefault="0035318D" w:rsidP="00C51981">
      <w:pPr>
        <w:pStyle w:val="ListParagraph"/>
        <w:numPr>
          <w:ilvl w:val="0"/>
          <w:numId w:val="9"/>
        </w:numPr>
        <w:spacing w:after="0" w:line="360" w:lineRule="auto"/>
        <w:ind w:left="2144"/>
        <w:jc w:val="both"/>
        <w:rPr>
          <w:rFonts w:ascii="Century Gothic" w:hAnsi="Century Gothic" w:cs="Open Sans Light"/>
          <w:iCs/>
        </w:rPr>
      </w:pPr>
      <w:r w:rsidRPr="004B1C5E">
        <w:rPr>
          <w:rFonts w:ascii="Century Gothic" w:hAnsi="Century Gothic" w:cs="Open Sans Light"/>
          <w:iCs/>
        </w:rPr>
        <w:t xml:space="preserve">Sharing their good practice with other local schools </w:t>
      </w:r>
    </w:p>
    <w:p w14:paraId="0C049980" w14:textId="77777777" w:rsidR="00D8525B" w:rsidRPr="004B1C5E" w:rsidRDefault="00D8525B" w:rsidP="00C51981">
      <w:pPr>
        <w:pStyle w:val="ListParagraph"/>
        <w:spacing w:after="0" w:line="360" w:lineRule="auto"/>
        <w:ind w:left="2144"/>
        <w:jc w:val="both"/>
        <w:rPr>
          <w:rFonts w:ascii="Century Gothic" w:hAnsi="Century Gothic" w:cs="Open Sans Light"/>
          <w:iCs/>
        </w:rPr>
      </w:pPr>
    </w:p>
    <w:p w14:paraId="6A6A51AC" w14:textId="77777777" w:rsidR="0035318D" w:rsidRPr="004B1C5E" w:rsidRDefault="0035318D" w:rsidP="00C51981">
      <w:pPr>
        <w:pStyle w:val="TSB-Level1Numbers"/>
        <w:spacing w:line="360" w:lineRule="auto"/>
        <w:rPr>
          <w:rFonts w:ascii="Century Gothic" w:hAnsi="Century Gothic"/>
        </w:rPr>
      </w:pPr>
      <w:bookmarkStart w:id="58" w:name="_Toc448745606"/>
      <w:bookmarkStart w:id="59" w:name="_Toc448745819"/>
      <w:bookmarkStart w:id="60" w:name="_Toc511315115"/>
      <w:bookmarkStart w:id="61" w:name="_Toc25747634"/>
      <w:r w:rsidRPr="004B1C5E">
        <w:rPr>
          <w:rFonts w:ascii="Century Gothic" w:hAnsi="Century Gothic"/>
        </w:rPr>
        <w:t>Education &amp; Training – Staff/Volunteers</w:t>
      </w:r>
      <w:bookmarkEnd w:id="58"/>
      <w:bookmarkEnd w:id="59"/>
      <w:bookmarkEnd w:id="60"/>
      <w:bookmarkEnd w:id="61"/>
    </w:p>
    <w:p w14:paraId="0BCC1B0A" w14:textId="6F6C5719"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lastRenderedPageBreak/>
        <w:t xml:space="preserve">It is essential that all staff receive online safety training and understand their responsibilities, as outlined in this policy. Training will be offered as follows: </w:t>
      </w:r>
    </w:p>
    <w:p w14:paraId="2323FC09" w14:textId="2F92C733" w:rsidR="0035318D" w:rsidRPr="004B1C5E" w:rsidRDefault="0035318D" w:rsidP="00C51981">
      <w:pPr>
        <w:pStyle w:val="ListParagraph"/>
        <w:numPr>
          <w:ilvl w:val="0"/>
          <w:numId w:val="10"/>
        </w:numPr>
        <w:spacing w:after="0" w:line="360" w:lineRule="auto"/>
        <w:ind w:left="2144"/>
        <w:jc w:val="both"/>
        <w:rPr>
          <w:rFonts w:ascii="Century Gothic" w:hAnsi="Century Gothic"/>
        </w:rPr>
      </w:pPr>
      <w:r w:rsidRPr="004B1C5E">
        <w:rPr>
          <w:rFonts w:ascii="Century Gothic" w:hAnsi="Century Gothic"/>
          <w:bCs/>
        </w:rPr>
        <w:t xml:space="preserve">All new staff should receive online safety training as part of their induction programme, ensuring that they fully understand the </w:t>
      </w:r>
      <w:r w:rsidR="00BE00AF" w:rsidRPr="004B1C5E">
        <w:rPr>
          <w:rFonts w:ascii="Century Gothic" w:hAnsi="Century Gothic"/>
          <w:bCs/>
        </w:rPr>
        <w:t>Linden Centre</w:t>
      </w:r>
      <w:r w:rsidRPr="004B1C5E">
        <w:rPr>
          <w:rFonts w:ascii="Century Gothic" w:hAnsi="Century Gothic"/>
          <w:bCs/>
        </w:rPr>
        <w:t xml:space="preserve"> online safety policy and acceptable use agreements.</w:t>
      </w:r>
      <w:r w:rsidRPr="004B1C5E">
        <w:rPr>
          <w:rFonts w:ascii="Century Gothic" w:hAnsi="Century Gothic"/>
        </w:rPr>
        <w:t xml:space="preserve"> </w:t>
      </w:r>
    </w:p>
    <w:p w14:paraId="342188FD" w14:textId="0FE7F3BB" w:rsidR="0035318D" w:rsidRPr="004B1C5E" w:rsidRDefault="0035318D" w:rsidP="00C51981">
      <w:pPr>
        <w:pStyle w:val="ListParagraph"/>
        <w:numPr>
          <w:ilvl w:val="0"/>
          <w:numId w:val="10"/>
        </w:numPr>
        <w:spacing w:after="0" w:line="360" w:lineRule="auto"/>
        <w:ind w:left="2144"/>
        <w:jc w:val="both"/>
        <w:rPr>
          <w:rFonts w:ascii="Century Gothic" w:hAnsi="Century Gothic"/>
          <w:iCs/>
        </w:rPr>
      </w:pPr>
      <w:r w:rsidRPr="004B1C5E">
        <w:rPr>
          <w:rFonts w:ascii="Century Gothic" w:hAnsi="Century Gothic"/>
          <w:iCs/>
        </w:rPr>
        <w:t>It is expected that some staff will identify online safety as a training need within the performance management process</w:t>
      </w:r>
      <w:proofErr w:type="gramStart"/>
      <w:r w:rsidRPr="004B1C5E">
        <w:rPr>
          <w:rFonts w:ascii="Century Gothic" w:hAnsi="Century Gothic"/>
          <w:iCs/>
        </w:rPr>
        <w:t xml:space="preserve">. </w:t>
      </w:r>
      <w:r w:rsidRPr="004B1C5E">
        <w:rPr>
          <w:rFonts w:ascii="Century Gothic" w:hAnsi="Century Gothic"/>
          <w:i/>
        </w:rPr>
        <w:t>.</w:t>
      </w:r>
      <w:proofErr w:type="gramEnd"/>
    </w:p>
    <w:p w14:paraId="059112BA" w14:textId="77777777" w:rsidR="0035318D" w:rsidRPr="004B1C5E" w:rsidRDefault="0035318D" w:rsidP="00C51981">
      <w:pPr>
        <w:pStyle w:val="ListParagraph"/>
        <w:numPr>
          <w:ilvl w:val="0"/>
          <w:numId w:val="10"/>
        </w:numPr>
        <w:spacing w:after="0" w:line="360" w:lineRule="auto"/>
        <w:ind w:left="2144"/>
        <w:jc w:val="both"/>
        <w:rPr>
          <w:rFonts w:ascii="Century Gothic" w:hAnsi="Century Gothic"/>
          <w:iCs/>
        </w:rPr>
      </w:pPr>
      <w:r w:rsidRPr="004B1C5E">
        <w:rPr>
          <w:rFonts w:ascii="Century Gothic" w:hAnsi="Century Gothic"/>
          <w:iCs/>
        </w:rPr>
        <w:t>This online safety policy and its updates will be presented to and discussed by staff in staff/team meetings/training sessions.</w:t>
      </w:r>
    </w:p>
    <w:p w14:paraId="0F01D561" w14:textId="77777777" w:rsidR="00A40705" w:rsidRPr="004B1C5E" w:rsidRDefault="00A40705" w:rsidP="00C51981">
      <w:pPr>
        <w:spacing w:line="360" w:lineRule="auto"/>
        <w:jc w:val="both"/>
        <w:rPr>
          <w:rFonts w:ascii="Century Gothic" w:eastAsiaTheme="majorEastAsia" w:hAnsi="Century Gothic" w:cstheme="majorBidi"/>
          <w:bCs/>
          <w:color w:val="000000" w:themeColor="text1"/>
          <w:spacing w:val="-6"/>
          <w:sz w:val="26"/>
        </w:rPr>
      </w:pPr>
      <w:bookmarkStart w:id="62" w:name="_Toc448745607"/>
      <w:bookmarkStart w:id="63" w:name="_Toc448745820"/>
      <w:bookmarkStart w:id="64" w:name="_Toc25747635"/>
      <w:r w:rsidRPr="004B1C5E">
        <w:rPr>
          <w:rFonts w:ascii="Century Gothic" w:hAnsi="Century Gothic"/>
        </w:rPr>
        <w:br w:type="page"/>
      </w:r>
    </w:p>
    <w:p w14:paraId="50399A68" w14:textId="77777777" w:rsidR="0035318D" w:rsidRPr="004B1C5E" w:rsidRDefault="0035318D" w:rsidP="00C51981">
      <w:pPr>
        <w:pStyle w:val="TSB-Level1Numbers"/>
        <w:spacing w:line="360" w:lineRule="auto"/>
        <w:rPr>
          <w:rFonts w:ascii="Century Gothic" w:hAnsi="Century Gothic"/>
          <w:color w:val="466DB0"/>
        </w:rPr>
      </w:pPr>
      <w:bookmarkStart w:id="65" w:name="_Toc448745608"/>
      <w:bookmarkStart w:id="66" w:name="_Toc448745821"/>
      <w:bookmarkStart w:id="67" w:name="_Toc511315116"/>
      <w:bookmarkStart w:id="68" w:name="_Toc25747636"/>
      <w:bookmarkEnd w:id="62"/>
      <w:bookmarkEnd w:id="63"/>
      <w:bookmarkEnd w:id="64"/>
      <w:r w:rsidRPr="004B1C5E">
        <w:rPr>
          <w:rFonts w:ascii="Century Gothic" w:hAnsi="Century Gothic"/>
        </w:rPr>
        <w:lastRenderedPageBreak/>
        <w:t>Technical – infrastructure/equipment, filtering and monitoring</w:t>
      </w:r>
      <w:bookmarkEnd w:id="65"/>
      <w:bookmarkEnd w:id="66"/>
      <w:bookmarkEnd w:id="67"/>
      <w:bookmarkEnd w:id="68"/>
      <w:r w:rsidRPr="004B1C5E">
        <w:rPr>
          <w:rFonts w:ascii="Century Gothic" w:hAnsi="Century Gothic"/>
        </w:rPr>
        <w:t xml:space="preserve">  </w:t>
      </w:r>
    </w:p>
    <w:p w14:paraId="4075EAA4" w14:textId="50498B23" w:rsidR="0035318D" w:rsidRPr="004B1C5E" w:rsidRDefault="0035318D" w:rsidP="00C51981">
      <w:pPr>
        <w:spacing w:line="360" w:lineRule="auto"/>
        <w:ind w:left="1424"/>
        <w:jc w:val="both"/>
        <w:rPr>
          <w:rStyle w:val="BlueText"/>
          <w:rFonts w:ascii="Century Gothic" w:hAnsi="Century Gothic"/>
        </w:rPr>
      </w:pPr>
      <w:r w:rsidRPr="004B1C5E">
        <w:rPr>
          <w:rFonts w:ascii="Century Gothic" w:hAnsi="Century Gothic"/>
        </w:rPr>
        <w:t xml:space="preserve">The </w:t>
      </w:r>
      <w:r w:rsidR="00BE00AF" w:rsidRPr="004B1C5E">
        <w:rPr>
          <w:rFonts w:ascii="Century Gothic" w:hAnsi="Century Gothic"/>
        </w:rPr>
        <w:t>Linden Centre</w:t>
      </w:r>
      <w:r w:rsidRPr="004B1C5E">
        <w:rPr>
          <w:rFonts w:ascii="Century Gothic" w:hAnsi="Century Gothic"/>
        </w:rPr>
        <w:t xml:space="preserve"> will be responsible for ensuring that the </w:t>
      </w:r>
      <w:r w:rsidR="00BE00AF" w:rsidRPr="004B1C5E">
        <w:rPr>
          <w:rFonts w:ascii="Century Gothic" w:hAnsi="Century Gothic"/>
        </w:rPr>
        <w:t>Linden Centre</w:t>
      </w:r>
      <w:r w:rsidRPr="004B1C5E">
        <w:rPr>
          <w:rFonts w:ascii="Century Gothic" w:hAnsi="Century Gothic"/>
        </w:rPr>
        <w:t xml:space="preserve"> infrastructure/network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w:t>
      </w:r>
      <w:proofErr w:type="gramStart"/>
      <w:r w:rsidRPr="004B1C5E">
        <w:rPr>
          <w:rFonts w:ascii="Century Gothic" w:hAnsi="Century Gothic"/>
        </w:rPr>
        <w:t xml:space="preserve">: </w:t>
      </w:r>
      <w:r w:rsidRPr="004B1C5E">
        <w:rPr>
          <w:rStyle w:val="BlueText"/>
          <w:rFonts w:ascii="Century Gothic" w:hAnsi="Century Gothic"/>
        </w:rPr>
        <w:t>.</w:t>
      </w:r>
      <w:proofErr w:type="gramEnd"/>
      <w:r w:rsidRPr="004B1C5E">
        <w:rPr>
          <w:rStyle w:val="BlueText"/>
          <w:rFonts w:ascii="Century Gothic" w:hAnsi="Century Gothic"/>
        </w:rPr>
        <w:t xml:space="preserve"> </w:t>
      </w:r>
    </w:p>
    <w:p w14:paraId="06B75C8A" w14:textId="306BA3B2" w:rsidR="0035318D" w:rsidRPr="004B1C5E" w:rsidRDefault="00BE00AF" w:rsidP="00C51981">
      <w:pPr>
        <w:pStyle w:val="ListParagraph"/>
        <w:numPr>
          <w:ilvl w:val="0"/>
          <w:numId w:val="12"/>
        </w:numPr>
        <w:spacing w:after="0" w:line="360" w:lineRule="auto"/>
        <w:ind w:left="2144"/>
        <w:jc w:val="both"/>
        <w:rPr>
          <w:rStyle w:val="BlueText"/>
          <w:rFonts w:ascii="Century Gothic" w:hAnsi="Century Gothic"/>
          <w:bCs/>
        </w:rPr>
      </w:pPr>
      <w:r w:rsidRPr="004B1C5E">
        <w:rPr>
          <w:rFonts w:ascii="Century Gothic" w:hAnsi="Century Gothic"/>
          <w:bCs/>
        </w:rPr>
        <w:t>Linden Centre</w:t>
      </w:r>
      <w:r w:rsidR="0035318D" w:rsidRPr="004B1C5E">
        <w:rPr>
          <w:rFonts w:ascii="Century Gothic" w:hAnsi="Century Gothic"/>
          <w:bCs/>
        </w:rPr>
        <w:t xml:space="preserve"> technical systems will be managed in ways that ensure that the </w:t>
      </w:r>
      <w:r w:rsidRPr="004B1C5E">
        <w:rPr>
          <w:rFonts w:ascii="Century Gothic" w:hAnsi="Century Gothic"/>
          <w:bCs/>
        </w:rPr>
        <w:t>Linden Centre</w:t>
      </w:r>
      <w:r w:rsidR="0035318D" w:rsidRPr="004B1C5E">
        <w:rPr>
          <w:rFonts w:ascii="Century Gothic" w:hAnsi="Century Gothic"/>
          <w:bCs/>
        </w:rPr>
        <w:t xml:space="preserve"> meets recommended technical requirements </w:t>
      </w:r>
    </w:p>
    <w:p w14:paraId="4365CE22" w14:textId="594609CC" w:rsidR="0035318D" w:rsidRPr="004B1C5E" w:rsidRDefault="0035318D" w:rsidP="00C51981">
      <w:pPr>
        <w:pStyle w:val="ListParagraph"/>
        <w:numPr>
          <w:ilvl w:val="0"/>
          <w:numId w:val="12"/>
        </w:numPr>
        <w:spacing w:after="0" w:line="360" w:lineRule="auto"/>
        <w:ind w:left="2144"/>
        <w:jc w:val="both"/>
        <w:rPr>
          <w:rFonts w:ascii="Century Gothic" w:hAnsi="Century Gothic"/>
          <w:bCs/>
        </w:rPr>
      </w:pPr>
      <w:r w:rsidRPr="004B1C5E">
        <w:rPr>
          <w:rFonts w:ascii="Century Gothic" w:hAnsi="Century Gothic"/>
          <w:bCs/>
        </w:rPr>
        <w:t xml:space="preserve">There will be regular reviews and audits of the safety and security of </w:t>
      </w:r>
      <w:r w:rsidR="00BE00AF" w:rsidRPr="004B1C5E">
        <w:rPr>
          <w:rFonts w:ascii="Century Gothic" w:hAnsi="Century Gothic"/>
          <w:bCs/>
        </w:rPr>
        <w:t>Linden Centre</w:t>
      </w:r>
      <w:r w:rsidRPr="004B1C5E">
        <w:rPr>
          <w:rFonts w:ascii="Century Gothic" w:hAnsi="Century Gothic"/>
          <w:bCs/>
        </w:rPr>
        <w:t xml:space="preserve"> technical systems</w:t>
      </w:r>
    </w:p>
    <w:p w14:paraId="33A1CA71" w14:textId="77777777" w:rsidR="0035318D" w:rsidRPr="004B1C5E" w:rsidRDefault="0035318D" w:rsidP="00C51981">
      <w:pPr>
        <w:pStyle w:val="ListParagraph"/>
        <w:numPr>
          <w:ilvl w:val="0"/>
          <w:numId w:val="12"/>
        </w:numPr>
        <w:spacing w:after="0" w:line="360" w:lineRule="auto"/>
        <w:ind w:left="2144"/>
        <w:jc w:val="both"/>
        <w:rPr>
          <w:rFonts w:ascii="Century Gothic" w:hAnsi="Century Gothic"/>
          <w:bCs/>
        </w:rPr>
      </w:pPr>
      <w:r w:rsidRPr="004B1C5E">
        <w:rPr>
          <w:rFonts w:ascii="Century Gothic" w:hAnsi="Century Gothic"/>
          <w:bCs/>
        </w:rPr>
        <w:t>Servers, wireless systems and cabling must be securely located and physical access restricted</w:t>
      </w:r>
    </w:p>
    <w:p w14:paraId="60E00D97" w14:textId="72CE05AA" w:rsidR="0035318D" w:rsidRPr="004B1C5E" w:rsidRDefault="0035318D" w:rsidP="00C51981">
      <w:pPr>
        <w:pStyle w:val="ListParagraph"/>
        <w:numPr>
          <w:ilvl w:val="0"/>
          <w:numId w:val="12"/>
        </w:numPr>
        <w:spacing w:after="0" w:line="360" w:lineRule="auto"/>
        <w:ind w:left="2144"/>
        <w:jc w:val="both"/>
        <w:rPr>
          <w:rFonts w:ascii="Century Gothic" w:hAnsi="Century Gothic"/>
          <w:bCs/>
          <w:i/>
        </w:rPr>
      </w:pPr>
      <w:r w:rsidRPr="004B1C5E">
        <w:rPr>
          <w:rFonts w:ascii="Century Gothic" w:hAnsi="Century Gothic"/>
          <w:bCs/>
        </w:rPr>
        <w:t xml:space="preserve">All users will have clearly defined access rights to </w:t>
      </w:r>
      <w:r w:rsidR="00BE00AF" w:rsidRPr="004B1C5E">
        <w:rPr>
          <w:rFonts w:ascii="Century Gothic" w:hAnsi="Century Gothic"/>
          <w:bCs/>
        </w:rPr>
        <w:t>Linden Centre</w:t>
      </w:r>
      <w:r w:rsidRPr="004B1C5E">
        <w:rPr>
          <w:rFonts w:ascii="Century Gothic" w:hAnsi="Century Gothic"/>
          <w:bCs/>
        </w:rPr>
        <w:t xml:space="preserve"> technical systems and devices. </w:t>
      </w:r>
    </w:p>
    <w:p w14:paraId="7A6BDB59" w14:textId="77777777" w:rsidR="00A40705" w:rsidRPr="004B1C5E" w:rsidRDefault="0035318D" w:rsidP="00C51981">
      <w:pPr>
        <w:pStyle w:val="ListParagraph"/>
        <w:numPr>
          <w:ilvl w:val="0"/>
          <w:numId w:val="12"/>
        </w:numPr>
        <w:spacing w:after="0" w:line="360" w:lineRule="auto"/>
        <w:ind w:left="2144"/>
        <w:jc w:val="both"/>
        <w:rPr>
          <w:rFonts w:ascii="Century Gothic" w:hAnsi="Century Gothic"/>
          <w:color w:val="003EA4"/>
        </w:rPr>
      </w:pPr>
      <w:r w:rsidRPr="004B1C5E">
        <w:rPr>
          <w:rFonts w:ascii="Century Gothic" w:hAnsi="Century Gothic"/>
          <w:bCs/>
        </w:rPr>
        <w:t xml:space="preserve">All users will be provided with a username and secure password by </w:t>
      </w:r>
      <w:r w:rsidR="00A40705" w:rsidRPr="004B1C5E">
        <w:rPr>
          <w:rStyle w:val="BlueText"/>
          <w:rFonts w:ascii="Century Gothic" w:hAnsi="Century Gothic"/>
          <w:bCs/>
          <w:color w:val="auto"/>
        </w:rPr>
        <w:t>IT Support</w:t>
      </w:r>
      <w:r w:rsidRPr="004B1C5E">
        <w:rPr>
          <w:rFonts w:ascii="Century Gothic" w:hAnsi="Century Gothic"/>
          <w:bCs/>
        </w:rPr>
        <w:t xml:space="preserve"> who will keep an </w:t>
      </w:r>
      <w:proofErr w:type="gramStart"/>
      <w:r w:rsidRPr="004B1C5E">
        <w:rPr>
          <w:rFonts w:ascii="Century Gothic" w:hAnsi="Century Gothic"/>
          <w:bCs/>
        </w:rPr>
        <w:t>up to date</w:t>
      </w:r>
      <w:proofErr w:type="gramEnd"/>
      <w:r w:rsidRPr="004B1C5E">
        <w:rPr>
          <w:rFonts w:ascii="Century Gothic" w:hAnsi="Century Gothic"/>
          <w:bCs/>
        </w:rPr>
        <w:t xml:space="preserve"> record of users and their usernames.</w:t>
      </w:r>
      <w:r w:rsidRPr="004B1C5E">
        <w:rPr>
          <w:rFonts w:ascii="Century Gothic" w:hAnsi="Century Gothic"/>
          <w:i/>
        </w:rPr>
        <w:t xml:space="preserve"> </w:t>
      </w:r>
    </w:p>
    <w:p w14:paraId="6DA13423" w14:textId="77777777" w:rsidR="00A40705" w:rsidRPr="004B1C5E" w:rsidRDefault="0035318D" w:rsidP="00C51981">
      <w:pPr>
        <w:pStyle w:val="ListParagraph"/>
        <w:numPr>
          <w:ilvl w:val="0"/>
          <w:numId w:val="11"/>
        </w:numPr>
        <w:spacing w:after="0" w:line="360" w:lineRule="auto"/>
        <w:ind w:left="2144"/>
        <w:jc w:val="both"/>
        <w:rPr>
          <w:rStyle w:val="BlueText"/>
          <w:rFonts w:ascii="Century Gothic" w:hAnsi="Century Gothic"/>
          <w:color w:val="auto"/>
        </w:rPr>
      </w:pPr>
      <w:r w:rsidRPr="004B1C5E">
        <w:rPr>
          <w:rFonts w:ascii="Century Gothic" w:hAnsi="Century Gothic"/>
          <w:bCs/>
        </w:rPr>
        <w:t>Users are responsible for the security of their username and password</w:t>
      </w:r>
      <w:r w:rsidRPr="004B1C5E">
        <w:rPr>
          <w:rStyle w:val="BlueText"/>
          <w:rFonts w:ascii="Century Gothic" w:hAnsi="Century Gothic"/>
          <w:bCs/>
        </w:rPr>
        <w:t>.</w:t>
      </w:r>
      <w:r w:rsidRPr="004B1C5E">
        <w:rPr>
          <w:rStyle w:val="BlueText"/>
          <w:rFonts w:ascii="Century Gothic" w:hAnsi="Century Gothic"/>
        </w:rPr>
        <w:t xml:space="preserve"> </w:t>
      </w:r>
    </w:p>
    <w:p w14:paraId="77701DA2" w14:textId="018BAE48" w:rsidR="0035318D" w:rsidRPr="004B1C5E" w:rsidRDefault="0035318D" w:rsidP="00C51981">
      <w:pPr>
        <w:pStyle w:val="ListParagraph"/>
        <w:numPr>
          <w:ilvl w:val="0"/>
          <w:numId w:val="11"/>
        </w:numPr>
        <w:spacing w:after="0" w:line="360" w:lineRule="auto"/>
        <w:ind w:left="2144"/>
        <w:jc w:val="both"/>
        <w:rPr>
          <w:rStyle w:val="BlueText"/>
          <w:rFonts w:ascii="Century Gothic" w:hAnsi="Century Gothic"/>
        </w:rPr>
      </w:pPr>
      <w:r w:rsidRPr="004B1C5E">
        <w:rPr>
          <w:rFonts w:ascii="Century Gothic" w:hAnsi="Century Gothic"/>
          <w:bCs/>
        </w:rPr>
        <w:t>Internet access is filtered for all users.</w:t>
      </w:r>
      <w:r w:rsidRPr="004B1C5E">
        <w:rPr>
          <w:rFonts w:ascii="Century Gothic" w:hAnsi="Century Gothic"/>
        </w:rPr>
        <w:t xml:space="preserve"> Illegal content (child sexual abuse images) is filtered by the broadband or filtering provider by actively employing the Internet Watch Foundation CAIC list.  Content lists are regularly </w:t>
      </w:r>
      <w:r w:rsidR="00A40705" w:rsidRPr="004B1C5E">
        <w:rPr>
          <w:rFonts w:ascii="Century Gothic" w:hAnsi="Century Gothic"/>
        </w:rPr>
        <w:t>updated,</w:t>
      </w:r>
      <w:r w:rsidRPr="004B1C5E">
        <w:rPr>
          <w:rFonts w:ascii="Century Gothic" w:hAnsi="Century Gothic"/>
        </w:rPr>
        <w:t xml:space="preserve"> and internet use is logged and regularly monitored. There is a clear process in place to deal with requests for filtering changes</w:t>
      </w:r>
      <w:r w:rsidR="00A40705" w:rsidRPr="004B1C5E">
        <w:rPr>
          <w:rFonts w:ascii="Century Gothic" w:hAnsi="Century Gothic"/>
          <w:color w:val="466DB0"/>
        </w:rPr>
        <w:t>.</w:t>
      </w:r>
    </w:p>
    <w:p w14:paraId="232DC98A" w14:textId="7C4FDF45" w:rsidR="0035318D" w:rsidRPr="004B1C5E" w:rsidRDefault="0035318D" w:rsidP="00C51981">
      <w:pPr>
        <w:pStyle w:val="ListParagraph"/>
        <w:numPr>
          <w:ilvl w:val="0"/>
          <w:numId w:val="11"/>
        </w:numPr>
        <w:spacing w:after="0" w:line="360" w:lineRule="auto"/>
        <w:ind w:left="2144"/>
        <w:jc w:val="both"/>
        <w:rPr>
          <w:rStyle w:val="BlueText"/>
          <w:rFonts w:ascii="Century Gothic" w:hAnsi="Century Gothic"/>
          <w:bCs/>
          <w:color w:val="auto"/>
        </w:rPr>
      </w:pPr>
      <w:r w:rsidRPr="004B1C5E">
        <w:rPr>
          <w:rFonts w:ascii="Century Gothic" w:hAnsi="Century Gothic" w:cs="Arial"/>
          <w:bCs/>
        </w:rPr>
        <w:t xml:space="preserve">Internet filtering/monitoring should </w:t>
      </w:r>
      <w:r w:rsidRPr="004B1C5E">
        <w:rPr>
          <w:rFonts w:ascii="Century Gothic" w:hAnsi="Century Gothic"/>
          <w:bCs/>
        </w:rPr>
        <w:t xml:space="preserve">ensure that children are safe from terrorist and extremist material when accessing the internet. </w:t>
      </w:r>
    </w:p>
    <w:p w14:paraId="5F879B06" w14:textId="62FE5226" w:rsidR="0035318D" w:rsidRPr="004B1C5E" w:rsidRDefault="0035318D" w:rsidP="00C51981">
      <w:pPr>
        <w:pStyle w:val="ListParagraph"/>
        <w:numPr>
          <w:ilvl w:val="0"/>
          <w:numId w:val="11"/>
        </w:numPr>
        <w:spacing w:after="0" w:line="360" w:lineRule="auto"/>
        <w:ind w:left="2144"/>
        <w:jc w:val="both"/>
        <w:rPr>
          <w:rFonts w:ascii="Century Gothic" w:hAnsi="Century Gothic"/>
        </w:rPr>
      </w:pPr>
      <w:r w:rsidRPr="004B1C5E">
        <w:rPr>
          <w:rFonts w:ascii="Century Gothic" w:hAnsi="Century Gothic"/>
        </w:rPr>
        <w:t xml:space="preserve">Appropriate security measures are in </w:t>
      </w:r>
      <w:r w:rsidRPr="004B1C5E">
        <w:rPr>
          <w:rFonts w:ascii="Century Gothic" w:hAnsi="Century Gothic" w:cs="Open Sans Light"/>
        </w:rPr>
        <w:t xml:space="preserve">place </w:t>
      </w:r>
      <w:r w:rsidRPr="004B1C5E">
        <w:rPr>
          <w:rFonts w:ascii="Century Gothic" w:hAnsi="Century Gothic"/>
        </w:rPr>
        <w:t xml:space="preserve">to protect the servers, firewalls, routers, wireless systems, </w:t>
      </w:r>
      <w:proofErr w:type="gramStart"/>
      <w:r w:rsidRPr="004B1C5E">
        <w:rPr>
          <w:rFonts w:ascii="Century Gothic" w:hAnsi="Century Gothic"/>
        </w:rPr>
        <w:t>work stations</w:t>
      </w:r>
      <w:proofErr w:type="gramEnd"/>
      <w:r w:rsidRPr="004B1C5E">
        <w:rPr>
          <w:rFonts w:ascii="Century Gothic" w:hAnsi="Century Gothic"/>
        </w:rPr>
        <w:t xml:space="preserve">, mobile devices, etc. from accidental or malicious attempts which might threaten </w:t>
      </w:r>
      <w:r w:rsidRPr="004B1C5E">
        <w:rPr>
          <w:rFonts w:ascii="Century Gothic" w:hAnsi="Century Gothic"/>
        </w:rPr>
        <w:lastRenderedPageBreak/>
        <w:t xml:space="preserve">the security of the school systems and data. These are tested regularly. The school infrastructure and individual devices are protected by </w:t>
      </w:r>
      <w:proofErr w:type="gramStart"/>
      <w:r w:rsidRPr="004B1C5E">
        <w:rPr>
          <w:rFonts w:ascii="Century Gothic" w:hAnsi="Century Gothic"/>
        </w:rPr>
        <w:t>up to date</w:t>
      </w:r>
      <w:proofErr w:type="gramEnd"/>
      <w:r w:rsidRPr="004B1C5E">
        <w:rPr>
          <w:rFonts w:ascii="Century Gothic" w:hAnsi="Century Gothic"/>
        </w:rPr>
        <w:t xml:space="preserve"> virus software.</w:t>
      </w:r>
    </w:p>
    <w:p w14:paraId="74B8148E" w14:textId="2A84787B" w:rsidR="0035318D" w:rsidRPr="004B1C5E" w:rsidRDefault="0035318D" w:rsidP="00C51981">
      <w:pPr>
        <w:pStyle w:val="ListParagraph"/>
        <w:numPr>
          <w:ilvl w:val="0"/>
          <w:numId w:val="11"/>
        </w:numPr>
        <w:spacing w:after="0" w:line="360" w:lineRule="auto"/>
        <w:ind w:left="2144"/>
        <w:jc w:val="both"/>
        <w:rPr>
          <w:rFonts w:ascii="Century Gothic" w:hAnsi="Century Gothic"/>
          <w:bCs/>
          <w:iCs/>
          <w:color w:val="003EA4"/>
        </w:rPr>
      </w:pPr>
      <w:r w:rsidRPr="004B1C5E">
        <w:rPr>
          <w:rFonts w:ascii="Century Gothic" w:hAnsi="Century Gothic"/>
          <w:bCs/>
          <w:iCs/>
        </w:rPr>
        <w:t xml:space="preserve">Personal data cannot be sent over the internet or taken off the school site unless safely encrypted or otherwise secured. </w:t>
      </w:r>
    </w:p>
    <w:p w14:paraId="370ED309" w14:textId="77777777" w:rsidR="00C51981" w:rsidRPr="004B1C5E" w:rsidRDefault="00C51981" w:rsidP="00C51981">
      <w:pPr>
        <w:pStyle w:val="ListParagraph"/>
        <w:spacing w:after="0" w:line="360" w:lineRule="auto"/>
        <w:ind w:left="2144"/>
        <w:jc w:val="both"/>
        <w:rPr>
          <w:rStyle w:val="BlueText"/>
          <w:rFonts w:ascii="Century Gothic" w:hAnsi="Century Gothic"/>
          <w:bCs/>
          <w:iCs/>
        </w:rPr>
      </w:pPr>
    </w:p>
    <w:p w14:paraId="54F991EE" w14:textId="535092A2" w:rsidR="0035318D" w:rsidRPr="004B1C5E" w:rsidRDefault="0035318D" w:rsidP="00C51981">
      <w:pPr>
        <w:pStyle w:val="TSB-Level1Numbers"/>
        <w:spacing w:line="360" w:lineRule="auto"/>
        <w:rPr>
          <w:rFonts w:ascii="Century Gothic" w:hAnsi="Century Gothic"/>
          <w:lang w:val="en-US"/>
        </w:rPr>
      </w:pPr>
      <w:bookmarkStart w:id="69" w:name="_Toc448745609"/>
      <w:bookmarkStart w:id="70" w:name="_Toc448745822"/>
      <w:bookmarkStart w:id="71" w:name="_Toc511315117"/>
      <w:bookmarkStart w:id="72" w:name="_Toc25747637"/>
      <w:r w:rsidRPr="004B1C5E">
        <w:rPr>
          <w:rFonts w:ascii="Century Gothic" w:hAnsi="Century Gothic"/>
          <w:lang w:val="en-US"/>
        </w:rPr>
        <w:t>Mobile Technologies (including BYOD/BYOT)</w:t>
      </w:r>
      <w:bookmarkEnd w:id="69"/>
      <w:bookmarkEnd w:id="70"/>
      <w:bookmarkEnd w:id="71"/>
      <w:bookmarkEnd w:id="72"/>
    </w:p>
    <w:p w14:paraId="05604B87" w14:textId="77777777" w:rsidR="0035318D" w:rsidRPr="004B1C5E" w:rsidRDefault="0035318D" w:rsidP="00C51981">
      <w:pPr>
        <w:spacing w:line="360" w:lineRule="auto"/>
        <w:ind w:left="1424"/>
        <w:jc w:val="both"/>
        <w:rPr>
          <w:rFonts w:ascii="Century Gothic" w:hAnsi="Century Gothic"/>
          <w:lang w:val="en-US"/>
        </w:rPr>
      </w:pPr>
      <w:r w:rsidRPr="004B1C5E">
        <w:rPr>
          <w:rFonts w:ascii="Century Gothic" w:hAnsi="Century Gothic"/>
          <w:lang w:val="en-US"/>
        </w:rPr>
        <w:t xml:space="preserve">Mobile technology devices may be school owned/provided or personally owned and might </w:t>
      </w:r>
      <w:proofErr w:type="gramStart"/>
      <w:r w:rsidRPr="004B1C5E">
        <w:rPr>
          <w:rFonts w:ascii="Century Gothic" w:hAnsi="Century Gothic"/>
          <w:lang w:val="en-US"/>
        </w:rPr>
        <w:t>include:</w:t>
      </w:r>
      <w:proofErr w:type="gramEnd"/>
      <w:r w:rsidRPr="004B1C5E">
        <w:rPr>
          <w:rFonts w:ascii="Century Gothic" w:hAnsi="Century Gothic"/>
          <w:lang w:val="en-US"/>
        </w:rPr>
        <w:t xml:space="preserve"> smartphone, tablet, notebook/laptop or other technology that usually has the capability of </w:t>
      </w:r>
      <w:proofErr w:type="spellStart"/>
      <w:r w:rsidRPr="004B1C5E">
        <w:rPr>
          <w:rFonts w:ascii="Century Gothic" w:hAnsi="Century Gothic"/>
          <w:lang w:val="en-US"/>
        </w:rPr>
        <w:t>utilising</w:t>
      </w:r>
      <w:proofErr w:type="spellEnd"/>
      <w:r w:rsidRPr="004B1C5E">
        <w:rPr>
          <w:rFonts w:ascii="Century Gothic" w:hAnsi="Century Gothic"/>
          <w:lang w:val="en-US"/>
        </w:rPr>
        <w:t xml:space="preserve"> the school’s wireless network. The device then has access to the wider internet which may include the school’s learning platform and other </w:t>
      </w:r>
      <w:proofErr w:type="gramStart"/>
      <w:r w:rsidRPr="004B1C5E">
        <w:rPr>
          <w:rFonts w:ascii="Century Gothic" w:hAnsi="Century Gothic"/>
          <w:lang w:val="en-US"/>
        </w:rPr>
        <w:t>cloud based</w:t>
      </w:r>
      <w:proofErr w:type="gramEnd"/>
      <w:r w:rsidRPr="004B1C5E">
        <w:rPr>
          <w:rFonts w:ascii="Century Gothic" w:hAnsi="Century Gothic"/>
          <w:lang w:val="en-US"/>
        </w:rPr>
        <w:t xml:space="preserve"> services such as email and data storage.</w:t>
      </w:r>
    </w:p>
    <w:p w14:paraId="5A3E3B61" w14:textId="5E89507B" w:rsidR="0035318D" w:rsidRPr="004B1C5E" w:rsidRDefault="0035318D" w:rsidP="00C51981">
      <w:pPr>
        <w:spacing w:line="360" w:lineRule="auto"/>
        <w:ind w:left="1424"/>
        <w:jc w:val="both"/>
        <w:rPr>
          <w:rFonts w:ascii="Century Gothic" w:hAnsi="Century Gothic"/>
          <w:lang w:val="en-US"/>
        </w:rPr>
      </w:pPr>
      <w:r w:rsidRPr="004B1C5E">
        <w:rPr>
          <w:rFonts w:ascii="Century Gothic" w:hAnsi="Century Gothic"/>
          <w:lang w:val="en-US"/>
        </w:rPr>
        <w:t xml:space="preserve">All users should understand that the primary purpose of the use mobile/personal devices in a school context is educational.  The mobile technologies policy should be consistent with and inter-related to other relevant school polices including but not limited to the safeguarding policy, </w:t>
      </w:r>
      <w:r w:rsidR="007264A9" w:rsidRPr="004B1C5E">
        <w:rPr>
          <w:rFonts w:ascii="Century Gothic" w:hAnsi="Century Gothic"/>
          <w:lang w:val="en-US"/>
        </w:rPr>
        <w:t>behavior</w:t>
      </w:r>
      <w:r w:rsidRPr="004B1C5E">
        <w:rPr>
          <w:rFonts w:ascii="Century Gothic" w:hAnsi="Century Gothic"/>
          <w:lang w:val="en-US"/>
        </w:rPr>
        <w:t xml:space="preserve"> policy, bullying policy, acceptable use policy, and policies around theft or malicious damage. Teaching about the safe and appropriate use of mobile technologies should be an integral part of the school’s online safety education </w:t>
      </w:r>
      <w:proofErr w:type="spellStart"/>
      <w:r w:rsidRPr="004B1C5E">
        <w:rPr>
          <w:rFonts w:ascii="Century Gothic" w:hAnsi="Century Gothic"/>
          <w:lang w:val="en-US"/>
        </w:rPr>
        <w:t>programme</w:t>
      </w:r>
      <w:proofErr w:type="spellEnd"/>
      <w:r w:rsidRPr="004B1C5E">
        <w:rPr>
          <w:rFonts w:ascii="Century Gothic" w:hAnsi="Century Gothic"/>
          <w:lang w:val="en-US"/>
        </w:rPr>
        <w:t>.</w:t>
      </w:r>
    </w:p>
    <w:p w14:paraId="24BD4FC4" w14:textId="77777777" w:rsidR="00C51981" w:rsidRPr="004B1C5E" w:rsidRDefault="00C51981">
      <w:pPr>
        <w:rPr>
          <w:rFonts w:ascii="Century Gothic" w:hAnsi="Century Gothic" w:cstheme="minorHAnsi"/>
          <w:bCs/>
          <w:noProof/>
          <w:szCs w:val="32"/>
          <w:lang w:eastAsia="en-GB"/>
        </w:rPr>
      </w:pPr>
      <w:bookmarkStart w:id="73" w:name="_Toc448745610"/>
      <w:bookmarkStart w:id="74" w:name="_Toc448745823"/>
      <w:bookmarkStart w:id="75" w:name="_Toc511315118"/>
      <w:bookmarkStart w:id="76" w:name="_Toc25747638"/>
      <w:r w:rsidRPr="004B1C5E">
        <w:rPr>
          <w:rFonts w:ascii="Century Gothic" w:hAnsi="Century Gothic"/>
        </w:rPr>
        <w:br w:type="page"/>
      </w:r>
    </w:p>
    <w:p w14:paraId="323DF2DB" w14:textId="4EC2DDA1" w:rsidR="0035318D" w:rsidRPr="004B1C5E" w:rsidRDefault="0035318D" w:rsidP="00C51981">
      <w:pPr>
        <w:pStyle w:val="TSB-Level1Numbers"/>
        <w:spacing w:line="360" w:lineRule="auto"/>
        <w:rPr>
          <w:rFonts w:ascii="Century Gothic" w:hAnsi="Century Gothic"/>
        </w:rPr>
      </w:pPr>
      <w:r w:rsidRPr="004B1C5E">
        <w:rPr>
          <w:rFonts w:ascii="Century Gothic" w:hAnsi="Century Gothic"/>
        </w:rPr>
        <w:lastRenderedPageBreak/>
        <w:t>Use of digital and video images</w:t>
      </w:r>
      <w:bookmarkEnd w:id="73"/>
      <w:bookmarkEnd w:id="74"/>
      <w:bookmarkEnd w:id="75"/>
      <w:bookmarkEnd w:id="76"/>
      <w:r w:rsidRPr="004B1C5E">
        <w:rPr>
          <w:rFonts w:ascii="Century Gothic" w:hAnsi="Century Gothic"/>
        </w:rPr>
        <w:t xml:space="preserve"> </w:t>
      </w:r>
    </w:p>
    <w:p w14:paraId="0D9A88E3" w14:textId="3F333FFB" w:rsidR="0035318D" w:rsidRPr="004B1C5E" w:rsidRDefault="0035318D" w:rsidP="00C51981">
      <w:pPr>
        <w:spacing w:line="360" w:lineRule="auto"/>
        <w:ind w:left="1424"/>
        <w:jc w:val="both"/>
        <w:rPr>
          <w:rFonts w:ascii="Century Gothic" w:hAnsi="Century Gothic"/>
        </w:rPr>
      </w:pPr>
      <w:r w:rsidRPr="004B1C5E">
        <w:rPr>
          <w:rFonts w:ascii="Century Gothic" w:hAnsi="Century Gothic"/>
        </w:rPr>
        <w:t xml:space="preserve">The development of digital imaging technologies has created significant benefits to learning, allowing staff and </w:t>
      </w:r>
      <w:r w:rsidR="00A40705" w:rsidRPr="004B1C5E">
        <w:rPr>
          <w:rFonts w:ascii="Century Gothic" w:hAnsi="Century Gothic"/>
        </w:rPr>
        <w:t>Pupils</w:t>
      </w:r>
      <w:r w:rsidRPr="004B1C5E">
        <w:rPr>
          <w:rFonts w:ascii="Century Gothic" w:hAnsi="Century Gothic"/>
        </w:rPr>
        <w:t xml:space="preserve"> instant use of images that they have recorded themselves or downloaded from the internet. However, staff, parents/carers and </w:t>
      </w:r>
      <w:r w:rsidR="00A40705" w:rsidRPr="004B1C5E">
        <w:rPr>
          <w:rFonts w:ascii="Century Gothic" w:hAnsi="Century Gothic"/>
        </w:rPr>
        <w:t>Pupils</w:t>
      </w:r>
      <w:r w:rsidRPr="004B1C5E">
        <w:rPr>
          <w:rFonts w:ascii="Century Gothic" w:hAnsi="Century Gothic"/>
        </w:rPr>
        <w:t xml:space="preserve"> need to be aware of the risks associated with publishing digital images on the internet. Such images may provide avenues for </w:t>
      </w:r>
      <w:r w:rsidR="007264A9" w:rsidRPr="004B1C5E">
        <w:rPr>
          <w:rFonts w:ascii="Century Gothic" w:hAnsi="Century Gothic"/>
        </w:rPr>
        <w:t>online bullying</w:t>
      </w:r>
      <w:r w:rsidRPr="004B1C5E">
        <w:rPr>
          <w:rFonts w:ascii="Century Gothic" w:hAnsi="Century Gothic"/>
        </w:rPr>
        <w:t xml:space="preserve">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w:t>
      </w:r>
    </w:p>
    <w:p w14:paraId="7C823152" w14:textId="1E825DE2" w:rsidR="0035318D" w:rsidRPr="004B1C5E" w:rsidRDefault="0035318D" w:rsidP="00C51981">
      <w:pPr>
        <w:pStyle w:val="ListParagraph"/>
        <w:numPr>
          <w:ilvl w:val="0"/>
          <w:numId w:val="24"/>
        </w:numPr>
        <w:spacing w:after="0" w:line="360" w:lineRule="auto"/>
        <w:jc w:val="both"/>
        <w:rPr>
          <w:rFonts w:ascii="Century Gothic" w:hAnsi="Century Gothic"/>
          <w:bCs/>
          <w:color w:val="494949"/>
        </w:rPr>
      </w:pPr>
      <w:r w:rsidRPr="004B1C5E">
        <w:rPr>
          <w:rFonts w:ascii="Century Gothic" w:hAnsi="Century Gothic"/>
          <w:bCs/>
        </w:rPr>
        <w:t xml:space="preserve">When using digital images, staff should inform and educate </w:t>
      </w:r>
      <w:r w:rsidR="00A40705" w:rsidRPr="004B1C5E">
        <w:rPr>
          <w:rFonts w:ascii="Century Gothic" w:hAnsi="Century Gothic"/>
          <w:bCs/>
        </w:rPr>
        <w:t>Pupils</w:t>
      </w:r>
      <w:r w:rsidRPr="004B1C5E">
        <w:rPr>
          <w:rFonts w:ascii="Century Gothic" w:hAnsi="Century Gothic"/>
          <w:bCs/>
        </w:rPr>
        <w:t xml:space="preserve"> about the risks associated with the taking, use, sharing, publication and distribution of images. </w:t>
      </w:r>
      <w:proofErr w:type="gramStart"/>
      <w:r w:rsidRPr="004B1C5E">
        <w:rPr>
          <w:rFonts w:ascii="Century Gothic" w:hAnsi="Century Gothic"/>
          <w:bCs/>
        </w:rPr>
        <w:t>In particular they</w:t>
      </w:r>
      <w:proofErr w:type="gramEnd"/>
      <w:r w:rsidRPr="004B1C5E">
        <w:rPr>
          <w:rFonts w:ascii="Century Gothic" w:hAnsi="Century Gothic"/>
          <w:bCs/>
        </w:rPr>
        <w:t xml:space="preserve"> should recognise the risks attached to publishing their own images on the internet e.g. on social networking sites.</w:t>
      </w:r>
    </w:p>
    <w:p w14:paraId="233384E2" w14:textId="2E3D4D7E" w:rsidR="0035318D" w:rsidRPr="004B1C5E" w:rsidRDefault="0035318D" w:rsidP="00C51981">
      <w:pPr>
        <w:pStyle w:val="ListParagraph"/>
        <w:numPr>
          <w:ilvl w:val="0"/>
          <w:numId w:val="24"/>
        </w:numPr>
        <w:spacing w:after="0" w:line="360" w:lineRule="auto"/>
        <w:jc w:val="both"/>
        <w:rPr>
          <w:rFonts w:ascii="Century Gothic" w:hAnsi="Century Gothic"/>
          <w:color w:val="003EA4"/>
        </w:rPr>
      </w:pPr>
      <w:r w:rsidRPr="004B1C5E">
        <w:rPr>
          <w:rFonts w:ascii="Century Gothic" w:hAnsi="Century Gothic"/>
          <w:bCs/>
          <w:lang w:eastAsia="en-GB"/>
        </w:rPr>
        <w:t xml:space="preserve">Written permission from parents or carers will be obtained before photographs of </w:t>
      </w:r>
      <w:r w:rsidR="00A40705" w:rsidRPr="004B1C5E">
        <w:rPr>
          <w:rFonts w:ascii="Century Gothic" w:hAnsi="Century Gothic"/>
          <w:bCs/>
          <w:lang w:eastAsia="en-GB"/>
        </w:rPr>
        <w:t>Pupils</w:t>
      </w:r>
      <w:r w:rsidRPr="004B1C5E">
        <w:rPr>
          <w:rFonts w:ascii="Century Gothic" w:hAnsi="Century Gothic"/>
          <w:bCs/>
          <w:lang w:eastAsia="en-GB"/>
        </w:rPr>
        <w:t xml:space="preserve"> are published on the school website/social media/local press</w:t>
      </w:r>
      <w:r w:rsidRPr="004B1C5E">
        <w:rPr>
          <w:rFonts w:ascii="Century Gothic" w:hAnsi="Century Gothic"/>
          <w:lang w:eastAsia="en-GB"/>
        </w:rPr>
        <w:t xml:space="preserve"> </w:t>
      </w:r>
    </w:p>
    <w:p w14:paraId="0A7D9218" w14:textId="582C4FCD" w:rsidR="0035318D" w:rsidRPr="004B1C5E" w:rsidRDefault="0035318D" w:rsidP="00C51981">
      <w:pPr>
        <w:pStyle w:val="ListParagraph"/>
        <w:numPr>
          <w:ilvl w:val="0"/>
          <w:numId w:val="24"/>
        </w:numPr>
        <w:spacing w:after="0" w:line="360" w:lineRule="auto"/>
        <w:jc w:val="both"/>
        <w:rPr>
          <w:rFonts w:ascii="Century Gothic" w:hAnsi="Century Gothic"/>
        </w:rPr>
      </w:pPr>
      <w:r w:rsidRPr="004B1C5E">
        <w:rPr>
          <w:rFonts w:ascii="Century Gothic" w:hAnsi="Century Gothic"/>
        </w:rPr>
        <w:t xml:space="preserve">Staff and volunteers are allowed to take digital/video images to support educational aims, but must follow </w:t>
      </w:r>
      <w:r w:rsidR="00BE00AF" w:rsidRPr="004B1C5E">
        <w:rPr>
          <w:rFonts w:ascii="Century Gothic" w:hAnsi="Century Gothic"/>
        </w:rPr>
        <w:t>Linden Centre</w:t>
      </w:r>
      <w:r w:rsidRPr="004B1C5E">
        <w:rPr>
          <w:rFonts w:ascii="Century Gothic" w:hAnsi="Century Gothic"/>
        </w:rPr>
        <w:t xml:space="preserve"> policies concerning the sharing, distribution and publication of those images. Those images should only be taken on </w:t>
      </w:r>
      <w:r w:rsidR="00BE00AF" w:rsidRPr="004B1C5E">
        <w:rPr>
          <w:rFonts w:ascii="Century Gothic" w:hAnsi="Century Gothic"/>
        </w:rPr>
        <w:t>Linden Centre</w:t>
      </w:r>
      <w:r w:rsidRPr="004B1C5E">
        <w:rPr>
          <w:rFonts w:ascii="Century Gothic" w:hAnsi="Century Gothic"/>
        </w:rPr>
        <w:t xml:space="preserve"> equipment; the personal equipment of staff should not be used for such purposes.</w:t>
      </w:r>
    </w:p>
    <w:p w14:paraId="0E5A5AD8" w14:textId="52761DE0" w:rsidR="0035318D" w:rsidRPr="004B1C5E" w:rsidRDefault="0035318D" w:rsidP="00C51981">
      <w:pPr>
        <w:pStyle w:val="ListParagraph"/>
        <w:numPr>
          <w:ilvl w:val="0"/>
          <w:numId w:val="24"/>
        </w:numPr>
        <w:spacing w:after="0" w:line="360" w:lineRule="auto"/>
        <w:jc w:val="both"/>
        <w:rPr>
          <w:rFonts w:ascii="Century Gothic" w:hAnsi="Century Gothic"/>
        </w:rPr>
      </w:pPr>
      <w:r w:rsidRPr="004B1C5E">
        <w:rPr>
          <w:rFonts w:ascii="Century Gothic" w:hAnsi="Century Gothic"/>
        </w:rPr>
        <w:t xml:space="preserve">Care should be taken when taking digital/video images that </w:t>
      </w:r>
      <w:r w:rsidR="00A40705" w:rsidRPr="004B1C5E">
        <w:rPr>
          <w:rFonts w:ascii="Century Gothic" w:hAnsi="Century Gothic"/>
        </w:rPr>
        <w:t>Pupils</w:t>
      </w:r>
      <w:r w:rsidRPr="004B1C5E">
        <w:rPr>
          <w:rFonts w:ascii="Century Gothic" w:hAnsi="Century Gothic"/>
        </w:rPr>
        <w:t xml:space="preserve"> are appropriately dressed and are not participating in activities that might bring the individuals or the </w:t>
      </w:r>
      <w:r w:rsidR="00BE00AF" w:rsidRPr="004B1C5E">
        <w:rPr>
          <w:rFonts w:ascii="Century Gothic" w:hAnsi="Century Gothic"/>
        </w:rPr>
        <w:t>Linden Centre</w:t>
      </w:r>
      <w:r w:rsidRPr="004B1C5E">
        <w:rPr>
          <w:rFonts w:ascii="Century Gothic" w:hAnsi="Century Gothic"/>
        </w:rPr>
        <w:t xml:space="preserve"> into disrepute. </w:t>
      </w:r>
    </w:p>
    <w:p w14:paraId="3B5BC5D1" w14:textId="76F65140" w:rsidR="0035318D" w:rsidRPr="004B1C5E" w:rsidRDefault="00A40705" w:rsidP="00C51981">
      <w:pPr>
        <w:pStyle w:val="ListParagraph"/>
        <w:numPr>
          <w:ilvl w:val="0"/>
          <w:numId w:val="24"/>
        </w:numPr>
        <w:spacing w:after="0" w:line="360" w:lineRule="auto"/>
        <w:jc w:val="both"/>
        <w:rPr>
          <w:rFonts w:ascii="Century Gothic" w:hAnsi="Century Gothic"/>
        </w:rPr>
      </w:pPr>
      <w:r w:rsidRPr="004B1C5E">
        <w:rPr>
          <w:rFonts w:ascii="Century Gothic" w:hAnsi="Century Gothic"/>
        </w:rPr>
        <w:lastRenderedPageBreak/>
        <w:t>Pupils</w:t>
      </w:r>
      <w:r w:rsidR="0035318D" w:rsidRPr="004B1C5E">
        <w:rPr>
          <w:rFonts w:ascii="Century Gothic" w:hAnsi="Century Gothic"/>
        </w:rPr>
        <w:t xml:space="preserve"> must not take, use, share, publish or distribute images of others without their permission </w:t>
      </w:r>
    </w:p>
    <w:p w14:paraId="4AC0C95A" w14:textId="79914EAF" w:rsidR="0035318D" w:rsidRPr="004B1C5E" w:rsidRDefault="0035318D" w:rsidP="00C51981">
      <w:pPr>
        <w:pStyle w:val="ListParagraph"/>
        <w:numPr>
          <w:ilvl w:val="0"/>
          <w:numId w:val="24"/>
        </w:numPr>
        <w:spacing w:after="0" w:line="360" w:lineRule="auto"/>
        <w:jc w:val="both"/>
        <w:rPr>
          <w:rFonts w:ascii="Century Gothic" w:hAnsi="Century Gothic"/>
        </w:rPr>
      </w:pPr>
      <w:r w:rsidRPr="004B1C5E">
        <w:rPr>
          <w:rFonts w:ascii="Century Gothic" w:hAnsi="Century Gothic"/>
        </w:rPr>
        <w:t xml:space="preserve">Photographs published on the website, or elsewhere that include </w:t>
      </w:r>
      <w:r w:rsidR="00A40705" w:rsidRPr="004B1C5E">
        <w:rPr>
          <w:rFonts w:ascii="Century Gothic" w:hAnsi="Century Gothic"/>
        </w:rPr>
        <w:t>Pupils</w:t>
      </w:r>
      <w:r w:rsidRPr="004B1C5E">
        <w:rPr>
          <w:rFonts w:ascii="Century Gothic" w:hAnsi="Century Gothic"/>
        </w:rPr>
        <w:t xml:space="preserve"> will be selected carefully and will comply with good practice guidance on the use of such images.</w:t>
      </w:r>
    </w:p>
    <w:p w14:paraId="68CF7B4E" w14:textId="4B855D65" w:rsidR="00147DD5" w:rsidRPr="004B1C5E" w:rsidRDefault="0035318D" w:rsidP="00C51981">
      <w:pPr>
        <w:pStyle w:val="ListParagraph"/>
        <w:numPr>
          <w:ilvl w:val="0"/>
          <w:numId w:val="24"/>
        </w:numPr>
        <w:spacing w:line="360" w:lineRule="auto"/>
        <w:jc w:val="both"/>
        <w:rPr>
          <w:rFonts w:ascii="Century Gothic" w:eastAsiaTheme="majorEastAsia" w:hAnsi="Century Gothic" w:cstheme="majorBidi"/>
          <w:bCs/>
          <w:color w:val="000000" w:themeColor="text1"/>
          <w:spacing w:val="-11"/>
          <w:sz w:val="36"/>
          <w:szCs w:val="26"/>
        </w:rPr>
      </w:pPr>
      <w:r w:rsidRPr="004B1C5E">
        <w:rPr>
          <w:rFonts w:ascii="Century Gothic" w:hAnsi="Century Gothic"/>
        </w:rPr>
        <w:t>Pupils’ full names will not be used anywhere on a website or blog, particularly in association with photographs.</w:t>
      </w:r>
      <w:r w:rsidRPr="004B1C5E">
        <w:rPr>
          <w:rFonts w:ascii="Century Gothic" w:hAnsi="Century Gothic"/>
        </w:rPr>
        <w:tab/>
        <w:t xml:space="preserve"> </w:t>
      </w:r>
      <w:bookmarkStart w:id="77" w:name="_Toc448745612"/>
      <w:bookmarkStart w:id="78" w:name="_Toc448745825"/>
      <w:bookmarkStart w:id="79" w:name="_Toc511315120"/>
      <w:bookmarkStart w:id="80" w:name="_Toc29910835"/>
    </w:p>
    <w:p w14:paraId="5E555918" w14:textId="77777777" w:rsidR="00C51981" w:rsidRPr="004B1C5E" w:rsidRDefault="00C51981">
      <w:pPr>
        <w:rPr>
          <w:rFonts w:ascii="Century Gothic" w:hAnsi="Century Gothic" w:cstheme="majorHAnsi"/>
          <w:b/>
          <w:bCs/>
          <w:noProof/>
          <w:szCs w:val="32"/>
          <w:lang w:eastAsia="en-GB"/>
        </w:rPr>
      </w:pPr>
      <w:r w:rsidRPr="004B1C5E">
        <w:rPr>
          <w:rFonts w:ascii="Century Gothic" w:hAnsi="Century Gothic"/>
        </w:rPr>
        <w:br w:type="page"/>
      </w:r>
    </w:p>
    <w:p w14:paraId="646B00C4" w14:textId="4EC45DF5" w:rsidR="0035318D" w:rsidRPr="004B1C5E" w:rsidRDefault="0035318D" w:rsidP="00C51981">
      <w:pPr>
        <w:pStyle w:val="Heading1"/>
        <w:spacing w:line="360" w:lineRule="auto"/>
        <w:rPr>
          <w:rFonts w:ascii="Century Gothic" w:hAnsi="Century Gothic"/>
        </w:rPr>
      </w:pPr>
      <w:bookmarkStart w:id="81" w:name="_Toc59466649"/>
      <w:r w:rsidRPr="004B1C5E">
        <w:rPr>
          <w:rFonts w:ascii="Century Gothic" w:hAnsi="Century Gothic"/>
        </w:rPr>
        <w:lastRenderedPageBreak/>
        <w:t>Communications</w:t>
      </w:r>
      <w:bookmarkEnd w:id="77"/>
      <w:bookmarkEnd w:id="78"/>
      <w:bookmarkEnd w:id="79"/>
      <w:bookmarkEnd w:id="80"/>
      <w:bookmarkEnd w:id="81"/>
    </w:p>
    <w:p w14:paraId="665B66B4" w14:textId="066DE23B" w:rsidR="005A54AD" w:rsidRPr="004B1C5E" w:rsidRDefault="0035318D" w:rsidP="00C51981">
      <w:pPr>
        <w:spacing w:line="360" w:lineRule="auto"/>
        <w:jc w:val="both"/>
        <w:rPr>
          <w:rFonts w:ascii="Century Gothic" w:hAnsi="Century Gothic"/>
        </w:rPr>
      </w:pPr>
      <w:r w:rsidRPr="004B1C5E">
        <w:rPr>
          <w:rFonts w:ascii="Century Gothic" w:hAnsi="Century Gothic"/>
        </w:rPr>
        <w:t>A wide range of rapidly developing communications technologies has the potential to enhance learning. The following table shows how the school currently considers the benefit of using these technologies for education outweighs their risks/disadvantages:</w:t>
      </w:r>
    </w:p>
    <w:p w14:paraId="36CA8546" w14:textId="5663DFB2" w:rsidR="0035318D" w:rsidRPr="004B1C5E" w:rsidRDefault="0035318D" w:rsidP="00C51981">
      <w:pPr>
        <w:spacing w:line="360" w:lineRule="auto"/>
        <w:jc w:val="both"/>
        <w:rPr>
          <w:rFonts w:ascii="Century Gothic" w:hAnsi="Century Gothic"/>
        </w:rPr>
      </w:pPr>
      <w:r w:rsidRPr="004B1C5E">
        <w:rPr>
          <w:rFonts w:ascii="Century Gothic" w:hAnsi="Century Gothic"/>
        </w:rPr>
        <w:t xml:space="preserve">When using communication technologies, the </w:t>
      </w:r>
      <w:r w:rsidR="00BE00AF" w:rsidRPr="004B1C5E">
        <w:rPr>
          <w:rFonts w:ascii="Century Gothic" w:hAnsi="Century Gothic"/>
        </w:rPr>
        <w:t>Linden Centre</w:t>
      </w:r>
      <w:r w:rsidRPr="004B1C5E">
        <w:rPr>
          <w:rFonts w:ascii="Century Gothic" w:hAnsi="Century Gothic"/>
        </w:rPr>
        <w:t xml:space="preserve"> considers the following as good practice:</w:t>
      </w:r>
    </w:p>
    <w:p w14:paraId="12679A6A" w14:textId="41C91648" w:rsidR="0035318D" w:rsidRPr="004B1C5E" w:rsidRDefault="0035318D" w:rsidP="00C51981">
      <w:pPr>
        <w:pStyle w:val="ListParagraph"/>
        <w:numPr>
          <w:ilvl w:val="0"/>
          <w:numId w:val="13"/>
        </w:numPr>
        <w:spacing w:after="0" w:line="360" w:lineRule="auto"/>
        <w:ind w:left="567"/>
        <w:jc w:val="both"/>
        <w:rPr>
          <w:rFonts w:ascii="Century Gothic" w:hAnsi="Century Gothic"/>
          <w:i/>
        </w:rPr>
      </w:pPr>
      <w:r w:rsidRPr="004B1C5E">
        <w:rPr>
          <w:rFonts w:ascii="Century Gothic" w:hAnsi="Century Gothic"/>
          <w:bCs/>
        </w:rPr>
        <w:t xml:space="preserve">The official </w:t>
      </w:r>
      <w:r w:rsidR="00BE00AF" w:rsidRPr="004B1C5E">
        <w:rPr>
          <w:rFonts w:ascii="Century Gothic" w:hAnsi="Century Gothic"/>
          <w:bCs/>
          <w:iCs/>
        </w:rPr>
        <w:t>Linden Centre</w:t>
      </w:r>
      <w:r w:rsidRPr="004B1C5E">
        <w:rPr>
          <w:rFonts w:ascii="Century Gothic" w:hAnsi="Century Gothic"/>
          <w:bCs/>
        </w:rPr>
        <w:t xml:space="preserve"> email service may be regarded as safe and secure and is monitored.</w:t>
      </w:r>
      <w:r w:rsidRPr="004B1C5E">
        <w:rPr>
          <w:rFonts w:ascii="Century Gothic" w:hAnsi="Century Gothic"/>
          <w:bCs/>
          <w:i/>
        </w:rPr>
        <w:t xml:space="preserve"> </w:t>
      </w:r>
      <w:r w:rsidRPr="004B1C5E">
        <w:rPr>
          <w:rFonts w:ascii="Century Gothic" w:hAnsi="Century Gothic"/>
          <w:bCs/>
        </w:rPr>
        <w:t>Users should be aware that email communications are monitored.</w:t>
      </w:r>
    </w:p>
    <w:p w14:paraId="2B9B7FAB" w14:textId="5E774E9C" w:rsidR="0035318D" w:rsidRPr="004B1C5E" w:rsidRDefault="0035318D" w:rsidP="00C51981">
      <w:pPr>
        <w:pStyle w:val="ListParagraph"/>
        <w:numPr>
          <w:ilvl w:val="0"/>
          <w:numId w:val="13"/>
        </w:numPr>
        <w:spacing w:after="0" w:line="360" w:lineRule="auto"/>
        <w:ind w:left="567"/>
        <w:jc w:val="both"/>
        <w:rPr>
          <w:rFonts w:ascii="Century Gothic" w:hAnsi="Century Gothic"/>
          <w:i/>
        </w:rPr>
      </w:pPr>
      <w:r w:rsidRPr="004B1C5E">
        <w:rPr>
          <w:rFonts w:ascii="Century Gothic" w:hAnsi="Century Gothic"/>
          <w:bCs/>
        </w:rPr>
        <w:t xml:space="preserve">Users must immediately report, to the nominated person – in accordance with the </w:t>
      </w:r>
      <w:proofErr w:type="gramStart"/>
      <w:r w:rsidR="00147DD5" w:rsidRPr="004B1C5E">
        <w:rPr>
          <w:rFonts w:ascii="Century Gothic" w:hAnsi="Century Gothic"/>
          <w:bCs/>
        </w:rPr>
        <w:t xml:space="preserve">school </w:t>
      </w:r>
      <w:r w:rsidRPr="004B1C5E">
        <w:rPr>
          <w:rFonts w:ascii="Century Gothic" w:hAnsi="Century Gothic"/>
          <w:bCs/>
        </w:rPr>
        <w:t xml:space="preserve"> policy</w:t>
      </w:r>
      <w:proofErr w:type="gramEnd"/>
      <w:r w:rsidRPr="004B1C5E">
        <w:rPr>
          <w:rFonts w:ascii="Century Gothic" w:hAnsi="Century Gothic"/>
          <w:bCs/>
        </w:rPr>
        <w:t>, the receipt of any communication that makes them feel uncomfortable, is offensive, discriminatory, threatening or bullying in nature and must not respond to any such communication.</w:t>
      </w:r>
      <w:r w:rsidRPr="004B1C5E">
        <w:rPr>
          <w:rFonts w:ascii="Century Gothic" w:hAnsi="Century Gothic"/>
          <w:color w:val="003EA4"/>
        </w:rPr>
        <w:t xml:space="preserve"> </w:t>
      </w:r>
    </w:p>
    <w:p w14:paraId="077D8E94" w14:textId="1BD8846A" w:rsidR="0035318D" w:rsidRPr="004B1C5E" w:rsidRDefault="0035318D" w:rsidP="00C51981">
      <w:pPr>
        <w:pStyle w:val="ListParagraph"/>
        <w:numPr>
          <w:ilvl w:val="0"/>
          <w:numId w:val="13"/>
        </w:numPr>
        <w:spacing w:after="0" w:line="360" w:lineRule="auto"/>
        <w:ind w:left="567"/>
        <w:jc w:val="both"/>
        <w:rPr>
          <w:rFonts w:ascii="Century Gothic" w:hAnsi="Century Gothic"/>
          <w:i/>
        </w:rPr>
      </w:pPr>
      <w:r w:rsidRPr="004B1C5E">
        <w:rPr>
          <w:rFonts w:ascii="Century Gothic" w:hAnsi="Century Gothic"/>
          <w:bCs/>
        </w:rPr>
        <w:t xml:space="preserve">Any digital communication between staff and </w:t>
      </w:r>
      <w:r w:rsidR="00A40705" w:rsidRPr="004B1C5E">
        <w:rPr>
          <w:rFonts w:ascii="Century Gothic" w:hAnsi="Century Gothic"/>
          <w:bCs/>
        </w:rPr>
        <w:t>Pupils</w:t>
      </w:r>
      <w:r w:rsidRPr="004B1C5E">
        <w:rPr>
          <w:rFonts w:ascii="Century Gothic" w:hAnsi="Century Gothic"/>
          <w:bCs/>
        </w:rPr>
        <w:t xml:space="preserve"> or parents/carers (email, social media, chat, blogs, VLE etc) must be professional in tone and content.</w:t>
      </w:r>
      <w:r w:rsidRPr="004B1C5E">
        <w:rPr>
          <w:rFonts w:ascii="Century Gothic" w:hAnsi="Century Gothic"/>
        </w:rPr>
        <w:t xml:space="preserve"> </w:t>
      </w:r>
    </w:p>
    <w:p w14:paraId="2910FD04" w14:textId="5AD58188" w:rsidR="0035318D" w:rsidRPr="004B1C5E" w:rsidRDefault="00A40705" w:rsidP="00C51981">
      <w:pPr>
        <w:pStyle w:val="ListParagraph"/>
        <w:numPr>
          <w:ilvl w:val="0"/>
          <w:numId w:val="13"/>
        </w:numPr>
        <w:spacing w:after="0" w:line="360" w:lineRule="auto"/>
        <w:ind w:left="567"/>
        <w:jc w:val="both"/>
        <w:rPr>
          <w:rFonts w:ascii="Century Gothic" w:hAnsi="Century Gothic"/>
          <w:iCs/>
        </w:rPr>
      </w:pPr>
      <w:r w:rsidRPr="004B1C5E">
        <w:rPr>
          <w:rFonts w:ascii="Century Gothic" w:hAnsi="Century Gothic"/>
          <w:iCs/>
        </w:rPr>
        <w:t>Pupils</w:t>
      </w:r>
      <w:r w:rsidR="0035318D" w:rsidRPr="004B1C5E">
        <w:rPr>
          <w:rFonts w:ascii="Century Gothic" w:hAnsi="Century Gothic"/>
          <w:iCs/>
        </w:rPr>
        <w:t xml:space="preserve">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14:paraId="7BD79D43" w14:textId="1613B266" w:rsidR="00D8525B" w:rsidRPr="004B1C5E" w:rsidRDefault="0035318D" w:rsidP="00C51981">
      <w:pPr>
        <w:pStyle w:val="ListParagraph"/>
        <w:numPr>
          <w:ilvl w:val="0"/>
          <w:numId w:val="13"/>
        </w:numPr>
        <w:spacing w:after="0" w:line="360" w:lineRule="auto"/>
        <w:ind w:left="567"/>
        <w:jc w:val="both"/>
        <w:rPr>
          <w:rFonts w:ascii="Century Gothic" w:hAnsi="Century Gothic"/>
          <w:iCs/>
        </w:rPr>
      </w:pPr>
      <w:r w:rsidRPr="004B1C5E">
        <w:rPr>
          <w:rFonts w:ascii="Century Gothic" w:hAnsi="Century Gothic"/>
          <w:iCs/>
        </w:rPr>
        <w:t xml:space="preserve">Personal information should not be posted on the </w:t>
      </w:r>
      <w:r w:rsidR="00BE00AF" w:rsidRPr="004B1C5E">
        <w:rPr>
          <w:rFonts w:ascii="Century Gothic" w:hAnsi="Century Gothic"/>
          <w:iCs/>
        </w:rPr>
        <w:t>Linden Centre</w:t>
      </w:r>
      <w:r w:rsidRPr="004B1C5E">
        <w:rPr>
          <w:rFonts w:ascii="Century Gothic" w:hAnsi="Century Gothic"/>
          <w:iCs/>
        </w:rPr>
        <w:t xml:space="preserve"> website and only official email addresses should be used to identify members of staff. </w:t>
      </w:r>
      <w:bookmarkStart w:id="82" w:name="_Toc448745614"/>
      <w:bookmarkStart w:id="83" w:name="_Toc448745827"/>
      <w:bookmarkStart w:id="84" w:name="_Toc511315121"/>
      <w:bookmarkStart w:id="85" w:name="_Toc25747641"/>
    </w:p>
    <w:p w14:paraId="0CAFAB7B" w14:textId="77777777" w:rsidR="00D8525B" w:rsidRPr="004B1C5E" w:rsidRDefault="00D8525B" w:rsidP="00C51981">
      <w:pPr>
        <w:pStyle w:val="ListParagraph"/>
        <w:spacing w:after="0" w:line="360" w:lineRule="auto"/>
        <w:ind w:left="567"/>
        <w:jc w:val="both"/>
        <w:rPr>
          <w:rFonts w:ascii="Century Gothic" w:hAnsi="Century Gothic"/>
          <w:iCs/>
        </w:rPr>
      </w:pPr>
    </w:p>
    <w:p w14:paraId="7929C68E" w14:textId="69E7C759" w:rsidR="0035318D" w:rsidRPr="004B1C5E" w:rsidRDefault="0035318D" w:rsidP="00C51981">
      <w:pPr>
        <w:pStyle w:val="TSB-Level1Numbers"/>
        <w:spacing w:line="360" w:lineRule="auto"/>
        <w:rPr>
          <w:rFonts w:ascii="Century Gothic" w:hAnsi="Century Gothic"/>
        </w:rPr>
      </w:pPr>
      <w:r w:rsidRPr="004B1C5E">
        <w:rPr>
          <w:rFonts w:ascii="Century Gothic" w:hAnsi="Century Gothic"/>
        </w:rPr>
        <w:t>Social Media - Protecting Professional Identity</w:t>
      </w:r>
      <w:bookmarkEnd w:id="82"/>
      <w:bookmarkEnd w:id="83"/>
      <w:bookmarkEnd w:id="84"/>
      <w:bookmarkEnd w:id="85"/>
    </w:p>
    <w:p w14:paraId="568FFD97" w14:textId="4F9B60AA" w:rsidR="0035318D" w:rsidRPr="004B1C5E" w:rsidRDefault="0035318D" w:rsidP="00C51981">
      <w:pPr>
        <w:spacing w:line="360" w:lineRule="auto"/>
        <w:ind w:left="1424"/>
        <w:jc w:val="both"/>
        <w:rPr>
          <w:rFonts w:ascii="Century Gothic" w:hAnsi="Century Gothic"/>
          <w:lang w:val="en-US"/>
        </w:rPr>
      </w:pPr>
      <w:r w:rsidRPr="004B1C5E">
        <w:rPr>
          <w:rFonts w:ascii="Century Gothic" w:hAnsi="Century Gothic"/>
          <w:lang w:val="en-US"/>
        </w:rPr>
        <w:t xml:space="preserve">All schools, academies, MATs and local authorities have a duty of care to provide a safe learning environment for pupils and staff.  Schools/academies, MATs and local authorities could be held responsible, indirectly for acts of their employees in the course of their employment.  Staff members who harass, engage in online bullying, discriminate on the grounds of sex, race or disability or who defame a third party may render the </w:t>
      </w:r>
      <w:r w:rsidR="00BE00AF" w:rsidRPr="004B1C5E">
        <w:rPr>
          <w:rFonts w:ascii="Century Gothic" w:hAnsi="Century Gothic"/>
          <w:i/>
          <w:lang w:val="en-US"/>
        </w:rPr>
        <w:t>Linden Centre</w:t>
      </w:r>
      <w:r w:rsidRPr="004B1C5E">
        <w:rPr>
          <w:rFonts w:ascii="Century Gothic" w:hAnsi="Century Gothic"/>
          <w:lang w:val="en-US"/>
        </w:rPr>
        <w:t xml:space="preserve"> or local authority/MAT liable to </w:t>
      </w:r>
      <w:r w:rsidRPr="004B1C5E">
        <w:rPr>
          <w:rFonts w:ascii="Century Gothic" w:hAnsi="Century Gothic"/>
          <w:lang w:val="en-US"/>
        </w:rPr>
        <w:lastRenderedPageBreak/>
        <w:t xml:space="preserve">the injured party.   Reasonable steps to prevent predictable harm must be in place. </w:t>
      </w:r>
    </w:p>
    <w:p w14:paraId="398BABFD" w14:textId="77777777" w:rsidR="00C51981" w:rsidRPr="004B1C5E" w:rsidRDefault="00C51981">
      <w:pPr>
        <w:rPr>
          <w:rFonts w:ascii="Century Gothic" w:hAnsi="Century Gothic"/>
          <w:lang w:val="en-US"/>
        </w:rPr>
      </w:pPr>
      <w:r w:rsidRPr="004B1C5E">
        <w:rPr>
          <w:rFonts w:ascii="Century Gothic" w:hAnsi="Century Gothic"/>
          <w:lang w:val="en-US"/>
        </w:rPr>
        <w:br w:type="page"/>
      </w:r>
    </w:p>
    <w:p w14:paraId="6D005EBF" w14:textId="16B1AECD" w:rsidR="0035318D" w:rsidRPr="004B1C5E" w:rsidRDefault="0035318D" w:rsidP="00C51981">
      <w:pPr>
        <w:spacing w:line="360" w:lineRule="auto"/>
        <w:ind w:left="1424"/>
        <w:jc w:val="both"/>
        <w:rPr>
          <w:rFonts w:ascii="Century Gothic" w:hAnsi="Century Gothic"/>
          <w:lang w:val="en-US"/>
        </w:rPr>
      </w:pPr>
      <w:r w:rsidRPr="004B1C5E">
        <w:rPr>
          <w:rFonts w:ascii="Century Gothic" w:hAnsi="Century Gothic"/>
          <w:lang w:val="en-US"/>
        </w:rPr>
        <w:lastRenderedPageBreak/>
        <w:t xml:space="preserve">The </w:t>
      </w:r>
      <w:r w:rsidR="00BE00AF" w:rsidRPr="004B1C5E">
        <w:rPr>
          <w:rFonts w:ascii="Century Gothic" w:hAnsi="Century Gothic"/>
          <w:lang w:val="en-US"/>
        </w:rPr>
        <w:t>Linden Centre</w:t>
      </w:r>
      <w:r w:rsidRPr="004B1C5E">
        <w:rPr>
          <w:rFonts w:ascii="Century Gothic" w:hAnsi="Century Gothic"/>
          <w:lang w:val="en-US"/>
        </w:rPr>
        <w:t xml:space="preserve"> provides the following measures to ensure reasonable steps are in place to </w:t>
      </w:r>
      <w:proofErr w:type="spellStart"/>
      <w:r w:rsidRPr="004B1C5E">
        <w:rPr>
          <w:rFonts w:ascii="Century Gothic" w:hAnsi="Century Gothic"/>
          <w:lang w:val="en-US"/>
        </w:rPr>
        <w:t>minimise</w:t>
      </w:r>
      <w:proofErr w:type="spellEnd"/>
      <w:r w:rsidRPr="004B1C5E">
        <w:rPr>
          <w:rFonts w:ascii="Century Gothic" w:hAnsi="Century Gothic"/>
          <w:lang w:val="en-US"/>
        </w:rPr>
        <w:t xml:space="preserve"> risk of harm to pupils, staff and the school through:</w:t>
      </w:r>
    </w:p>
    <w:p w14:paraId="423FBDDF" w14:textId="77777777" w:rsidR="0035318D" w:rsidRPr="004B1C5E" w:rsidRDefault="0035318D" w:rsidP="00C51981">
      <w:pPr>
        <w:pStyle w:val="ListParagraph"/>
        <w:numPr>
          <w:ilvl w:val="0"/>
          <w:numId w:val="14"/>
        </w:numPr>
        <w:spacing w:after="0" w:line="360" w:lineRule="auto"/>
        <w:ind w:left="1991"/>
        <w:jc w:val="both"/>
        <w:rPr>
          <w:rFonts w:ascii="Century Gothic" w:hAnsi="Century Gothic"/>
          <w:lang w:val="en-US"/>
        </w:rPr>
      </w:pPr>
      <w:r w:rsidRPr="004B1C5E">
        <w:rPr>
          <w:rFonts w:ascii="Century Gothic" w:hAnsi="Century Gothic"/>
          <w:lang w:val="en-US"/>
        </w:rPr>
        <w:t xml:space="preserve">Ensuring that personal information is not published </w:t>
      </w:r>
    </w:p>
    <w:p w14:paraId="2263F0DA" w14:textId="16E5B798" w:rsidR="0035318D" w:rsidRPr="004B1C5E" w:rsidRDefault="0035318D" w:rsidP="00C51981">
      <w:pPr>
        <w:pStyle w:val="ListParagraph"/>
        <w:numPr>
          <w:ilvl w:val="0"/>
          <w:numId w:val="14"/>
        </w:numPr>
        <w:spacing w:after="0" w:line="360" w:lineRule="auto"/>
        <w:ind w:left="1991"/>
        <w:jc w:val="both"/>
        <w:rPr>
          <w:rFonts w:ascii="Century Gothic" w:hAnsi="Century Gothic"/>
          <w:lang w:val="en-US"/>
        </w:rPr>
      </w:pPr>
      <w:r w:rsidRPr="004B1C5E">
        <w:rPr>
          <w:rFonts w:ascii="Century Gothic" w:hAnsi="Century Gothic"/>
          <w:lang w:val="en-US"/>
        </w:rPr>
        <w:t xml:space="preserve">Training is provided </w:t>
      </w:r>
      <w:proofErr w:type="gramStart"/>
      <w:r w:rsidRPr="004B1C5E">
        <w:rPr>
          <w:rFonts w:ascii="Century Gothic" w:hAnsi="Century Gothic"/>
          <w:lang w:val="en-US"/>
        </w:rPr>
        <w:t>including:</w:t>
      </w:r>
      <w:proofErr w:type="gramEnd"/>
      <w:r w:rsidRPr="004B1C5E">
        <w:rPr>
          <w:rFonts w:ascii="Century Gothic" w:hAnsi="Century Gothic"/>
          <w:lang w:val="en-US"/>
        </w:rPr>
        <w:t xml:space="preserve"> acceptable use; social media risks; checking of settings; data protection; reporting issues. </w:t>
      </w:r>
    </w:p>
    <w:p w14:paraId="6F1B90B1" w14:textId="77777777" w:rsidR="0035318D" w:rsidRPr="004B1C5E" w:rsidRDefault="0035318D" w:rsidP="00C51981">
      <w:pPr>
        <w:pStyle w:val="ListParagraph"/>
        <w:numPr>
          <w:ilvl w:val="0"/>
          <w:numId w:val="14"/>
        </w:numPr>
        <w:spacing w:after="0" w:line="360" w:lineRule="auto"/>
        <w:ind w:left="1991"/>
        <w:jc w:val="both"/>
        <w:rPr>
          <w:rFonts w:ascii="Century Gothic" w:hAnsi="Century Gothic"/>
          <w:lang w:val="en-US"/>
        </w:rPr>
      </w:pPr>
      <w:r w:rsidRPr="004B1C5E">
        <w:rPr>
          <w:rFonts w:ascii="Century Gothic" w:hAnsi="Century Gothic"/>
          <w:lang w:val="en-US"/>
        </w:rPr>
        <w:t>Clear reporting guidance, including responsibilities, procedures and sanctions</w:t>
      </w:r>
    </w:p>
    <w:p w14:paraId="0F8ACAAB" w14:textId="77777777" w:rsidR="0035318D" w:rsidRPr="004B1C5E" w:rsidRDefault="0035318D" w:rsidP="00C51981">
      <w:pPr>
        <w:pStyle w:val="ListParagraph"/>
        <w:numPr>
          <w:ilvl w:val="0"/>
          <w:numId w:val="14"/>
        </w:numPr>
        <w:spacing w:after="0" w:line="360" w:lineRule="auto"/>
        <w:ind w:left="1991"/>
        <w:jc w:val="both"/>
        <w:rPr>
          <w:rFonts w:ascii="Century Gothic" w:hAnsi="Century Gothic"/>
          <w:lang w:val="en-US"/>
        </w:rPr>
      </w:pPr>
      <w:r w:rsidRPr="004B1C5E">
        <w:rPr>
          <w:rFonts w:ascii="Century Gothic" w:hAnsi="Century Gothic"/>
          <w:lang w:val="en-US"/>
        </w:rPr>
        <w:t>Risk assessment, including legal risk</w:t>
      </w:r>
    </w:p>
    <w:p w14:paraId="1DE7F5C7" w14:textId="77777777" w:rsidR="00D8525B" w:rsidRPr="004B1C5E" w:rsidRDefault="00D8525B" w:rsidP="00C51981">
      <w:pPr>
        <w:spacing w:line="360" w:lineRule="auto"/>
        <w:ind w:left="1424"/>
        <w:jc w:val="both"/>
        <w:rPr>
          <w:rFonts w:ascii="Century Gothic" w:hAnsi="Century Gothic"/>
          <w:lang w:val="en-US"/>
        </w:rPr>
      </w:pPr>
    </w:p>
    <w:p w14:paraId="0A00BA4F" w14:textId="331A958C" w:rsidR="0035318D" w:rsidRPr="004B1C5E" w:rsidRDefault="00BE00AF" w:rsidP="00C51981">
      <w:pPr>
        <w:spacing w:line="360" w:lineRule="auto"/>
        <w:ind w:left="1424"/>
        <w:jc w:val="both"/>
        <w:rPr>
          <w:rFonts w:ascii="Century Gothic" w:hAnsi="Century Gothic"/>
          <w:lang w:val="en-US"/>
        </w:rPr>
      </w:pPr>
      <w:r w:rsidRPr="004B1C5E">
        <w:rPr>
          <w:rFonts w:ascii="Century Gothic" w:hAnsi="Century Gothic"/>
          <w:lang w:val="en-US"/>
        </w:rPr>
        <w:t>Linden Centre</w:t>
      </w:r>
      <w:r w:rsidR="0035318D" w:rsidRPr="004B1C5E">
        <w:rPr>
          <w:rFonts w:ascii="Century Gothic" w:hAnsi="Century Gothic"/>
          <w:lang w:val="en-US"/>
        </w:rPr>
        <w:t xml:space="preserve"> staff should ensure that:</w:t>
      </w:r>
    </w:p>
    <w:p w14:paraId="58F81DF9" w14:textId="1745697E" w:rsidR="0035318D" w:rsidRPr="004B1C5E" w:rsidRDefault="0035318D" w:rsidP="00C51981">
      <w:pPr>
        <w:pStyle w:val="ListParagraph"/>
        <w:numPr>
          <w:ilvl w:val="0"/>
          <w:numId w:val="15"/>
        </w:numPr>
        <w:spacing w:after="0" w:line="360" w:lineRule="auto"/>
        <w:ind w:left="1991"/>
        <w:jc w:val="both"/>
        <w:rPr>
          <w:rFonts w:ascii="Century Gothic" w:hAnsi="Century Gothic"/>
          <w:lang w:val="en-US"/>
        </w:rPr>
      </w:pPr>
      <w:r w:rsidRPr="004B1C5E">
        <w:rPr>
          <w:rFonts w:ascii="Century Gothic" w:hAnsi="Century Gothic"/>
          <w:lang w:val="en-US"/>
        </w:rPr>
        <w:t xml:space="preserve">No reference should be made in social media to </w:t>
      </w:r>
      <w:r w:rsidR="00A40705" w:rsidRPr="004B1C5E">
        <w:rPr>
          <w:rFonts w:ascii="Century Gothic" w:hAnsi="Century Gothic"/>
          <w:lang w:val="en-US"/>
        </w:rPr>
        <w:t>Pupils</w:t>
      </w:r>
      <w:r w:rsidRPr="004B1C5E">
        <w:rPr>
          <w:rFonts w:ascii="Century Gothic" w:hAnsi="Century Gothic"/>
          <w:lang w:val="en-US"/>
        </w:rPr>
        <w:t xml:space="preserve">, parents/carers or </w:t>
      </w:r>
      <w:r w:rsidR="00BE00AF" w:rsidRPr="004B1C5E">
        <w:rPr>
          <w:rFonts w:ascii="Century Gothic" w:hAnsi="Century Gothic"/>
          <w:lang w:val="en-US"/>
        </w:rPr>
        <w:t>Linden Centre</w:t>
      </w:r>
      <w:r w:rsidRPr="004B1C5E">
        <w:rPr>
          <w:rFonts w:ascii="Century Gothic" w:hAnsi="Century Gothic"/>
          <w:lang w:val="en-US"/>
        </w:rPr>
        <w:t xml:space="preserve"> staff </w:t>
      </w:r>
    </w:p>
    <w:p w14:paraId="41A2B8EA" w14:textId="77777777" w:rsidR="0035318D" w:rsidRPr="004B1C5E" w:rsidRDefault="0035318D" w:rsidP="00C51981">
      <w:pPr>
        <w:pStyle w:val="ListParagraph"/>
        <w:numPr>
          <w:ilvl w:val="0"/>
          <w:numId w:val="15"/>
        </w:numPr>
        <w:spacing w:after="0" w:line="360" w:lineRule="auto"/>
        <w:ind w:left="1991"/>
        <w:jc w:val="both"/>
        <w:rPr>
          <w:rFonts w:ascii="Century Gothic" w:hAnsi="Century Gothic"/>
          <w:lang w:val="en-US"/>
        </w:rPr>
      </w:pPr>
      <w:r w:rsidRPr="004B1C5E">
        <w:rPr>
          <w:rFonts w:ascii="Century Gothic" w:hAnsi="Century Gothic"/>
          <w:lang w:val="en-US"/>
        </w:rPr>
        <w:t xml:space="preserve">They do not engage in online discussion on personal matters relating to members of the school community </w:t>
      </w:r>
    </w:p>
    <w:p w14:paraId="1A9CD296" w14:textId="0C6F07C0" w:rsidR="0035318D" w:rsidRPr="004B1C5E" w:rsidRDefault="0035318D" w:rsidP="00C51981">
      <w:pPr>
        <w:pStyle w:val="ListParagraph"/>
        <w:numPr>
          <w:ilvl w:val="0"/>
          <w:numId w:val="15"/>
        </w:numPr>
        <w:spacing w:after="0" w:line="360" w:lineRule="auto"/>
        <w:ind w:left="1991"/>
        <w:jc w:val="both"/>
        <w:rPr>
          <w:rFonts w:ascii="Century Gothic" w:hAnsi="Century Gothic"/>
          <w:lang w:val="en-US"/>
        </w:rPr>
      </w:pPr>
      <w:r w:rsidRPr="004B1C5E">
        <w:rPr>
          <w:rFonts w:ascii="Century Gothic" w:hAnsi="Century Gothic"/>
          <w:lang w:val="en-US"/>
        </w:rPr>
        <w:t>Personal opinions should not be attributed to</w:t>
      </w:r>
      <w:r w:rsidR="00F5489B" w:rsidRPr="004B1C5E">
        <w:rPr>
          <w:rFonts w:ascii="Century Gothic" w:hAnsi="Century Gothic"/>
          <w:lang w:val="en-US"/>
        </w:rPr>
        <w:t xml:space="preserve"> </w:t>
      </w:r>
      <w:r w:rsidR="00F5489B" w:rsidRPr="004B1C5E">
        <w:rPr>
          <w:rFonts w:ascii="Century Gothic" w:hAnsi="Century Gothic"/>
          <w:iCs/>
          <w:lang w:val="en-US"/>
        </w:rPr>
        <w:t>The Linden Centre</w:t>
      </w:r>
    </w:p>
    <w:p w14:paraId="0D477559" w14:textId="66CC8591" w:rsidR="0035318D" w:rsidRPr="004B1C5E" w:rsidRDefault="0035318D" w:rsidP="00C51981">
      <w:pPr>
        <w:pStyle w:val="ListParagraph"/>
        <w:numPr>
          <w:ilvl w:val="0"/>
          <w:numId w:val="15"/>
        </w:numPr>
        <w:spacing w:after="0" w:line="360" w:lineRule="auto"/>
        <w:ind w:left="1991"/>
        <w:jc w:val="both"/>
        <w:rPr>
          <w:rFonts w:ascii="Century Gothic" w:hAnsi="Century Gothic"/>
          <w:lang w:val="en-US"/>
        </w:rPr>
      </w:pPr>
      <w:r w:rsidRPr="004B1C5E">
        <w:rPr>
          <w:rFonts w:ascii="Century Gothic" w:hAnsi="Century Gothic"/>
          <w:lang w:val="en-US"/>
        </w:rPr>
        <w:t xml:space="preserve">Security settings on personal social media profiles are regularly checked to </w:t>
      </w:r>
      <w:proofErr w:type="spellStart"/>
      <w:r w:rsidRPr="004B1C5E">
        <w:rPr>
          <w:rFonts w:ascii="Century Gothic" w:hAnsi="Century Gothic"/>
          <w:lang w:val="en-US"/>
        </w:rPr>
        <w:t>minimise</w:t>
      </w:r>
      <w:proofErr w:type="spellEnd"/>
      <w:r w:rsidRPr="004B1C5E">
        <w:rPr>
          <w:rFonts w:ascii="Century Gothic" w:hAnsi="Century Gothic"/>
          <w:lang w:val="en-US"/>
        </w:rPr>
        <w:t xml:space="preserve"> risk of loss of personal information</w:t>
      </w:r>
    </w:p>
    <w:p w14:paraId="4F2D074F" w14:textId="77777777" w:rsidR="00D8525B" w:rsidRPr="004B1C5E" w:rsidRDefault="00D8525B" w:rsidP="00C51981">
      <w:pPr>
        <w:pStyle w:val="ListParagraph"/>
        <w:spacing w:after="0" w:line="360" w:lineRule="auto"/>
        <w:ind w:left="567"/>
        <w:jc w:val="both"/>
        <w:rPr>
          <w:rFonts w:ascii="Century Gothic" w:hAnsi="Century Gothic"/>
          <w:lang w:val="en-US"/>
        </w:rPr>
      </w:pPr>
    </w:p>
    <w:p w14:paraId="6FADE870" w14:textId="77777777" w:rsidR="0035318D" w:rsidRPr="004B1C5E" w:rsidRDefault="0035318D" w:rsidP="00C51981">
      <w:pPr>
        <w:pStyle w:val="TSB-Level1Numbers"/>
        <w:spacing w:line="360" w:lineRule="auto"/>
        <w:rPr>
          <w:rFonts w:ascii="Century Gothic" w:hAnsi="Century Gothic"/>
          <w:lang w:val="en-US"/>
        </w:rPr>
      </w:pPr>
      <w:r w:rsidRPr="004B1C5E">
        <w:rPr>
          <w:rFonts w:ascii="Century Gothic" w:hAnsi="Century Gothic"/>
          <w:lang w:val="en-US"/>
        </w:rPr>
        <w:t>Personal Use:</w:t>
      </w:r>
    </w:p>
    <w:p w14:paraId="7DBB0C77" w14:textId="1A55755C" w:rsidR="0035318D" w:rsidRPr="004B1C5E" w:rsidRDefault="0035318D" w:rsidP="00C51981">
      <w:pPr>
        <w:pStyle w:val="ListParagraph"/>
        <w:numPr>
          <w:ilvl w:val="0"/>
          <w:numId w:val="16"/>
        </w:numPr>
        <w:spacing w:after="0" w:line="360" w:lineRule="auto"/>
        <w:ind w:left="567"/>
        <w:jc w:val="both"/>
        <w:rPr>
          <w:rFonts w:ascii="Century Gothic" w:hAnsi="Century Gothic"/>
        </w:rPr>
      </w:pPr>
      <w:r w:rsidRPr="004B1C5E">
        <w:rPr>
          <w:rFonts w:ascii="Century Gothic" w:hAnsi="Century Gothic"/>
        </w:rPr>
        <w:t xml:space="preserve">Personal communications are those made via a </w:t>
      </w:r>
      <w:r w:rsidR="00F5489B" w:rsidRPr="004B1C5E">
        <w:rPr>
          <w:rFonts w:ascii="Century Gothic" w:hAnsi="Century Gothic"/>
        </w:rPr>
        <w:t xml:space="preserve">personal social media </w:t>
      </w:r>
      <w:proofErr w:type="gramStart"/>
      <w:r w:rsidR="00F5489B" w:rsidRPr="004B1C5E">
        <w:rPr>
          <w:rFonts w:ascii="Century Gothic" w:hAnsi="Century Gothic"/>
        </w:rPr>
        <w:t>account,</w:t>
      </w:r>
      <w:r w:rsidRPr="004B1C5E">
        <w:rPr>
          <w:rFonts w:ascii="Century Gothic" w:hAnsi="Century Gothic"/>
        </w:rPr>
        <w:t>.</w:t>
      </w:r>
      <w:proofErr w:type="gramEnd"/>
      <w:r w:rsidRPr="004B1C5E">
        <w:rPr>
          <w:rFonts w:ascii="Century Gothic" w:hAnsi="Century Gothic"/>
        </w:rPr>
        <w:t xml:space="preserve"> In all cases, where a personal account is used which associates itself with the </w:t>
      </w:r>
      <w:r w:rsidR="00BE00AF" w:rsidRPr="004B1C5E">
        <w:rPr>
          <w:rFonts w:ascii="Century Gothic" w:hAnsi="Century Gothic"/>
        </w:rPr>
        <w:t>Linden Centre</w:t>
      </w:r>
      <w:r w:rsidRPr="004B1C5E">
        <w:rPr>
          <w:rFonts w:ascii="Century Gothic" w:hAnsi="Century Gothic"/>
        </w:rPr>
        <w:t xml:space="preserve"> or impacts on the school, it must be made clear that the member of staff is not communicating on behalf of the </w:t>
      </w:r>
      <w:r w:rsidR="00BE00AF" w:rsidRPr="004B1C5E">
        <w:rPr>
          <w:rFonts w:ascii="Century Gothic" w:hAnsi="Century Gothic"/>
        </w:rPr>
        <w:t>Linden Centre</w:t>
      </w:r>
      <w:r w:rsidRPr="004B1C5E">
        <w:rPr>
          <w:rFonts w:ascii="Century Gothic" w:hAnsi="Century Gothic"/>
        </w:rPr>
        <w:t xml:space="preserve"> with an appropriate disclaimer. Such personal communications are within the scope of this policy</w:t>
      </w:r>
    </w:p>
    <w:p w14:paraId="0BDA3422" w14:textId="77777777" w:rsidR="0035318D" w:rsidRPr="004B1C5E" w:rsidRDefault="0035318D" w:rsidP="00C51981">
      <w:pPr>
        <w:pStyle w:val="ListParagraph"/>
        <w:numPr>
          <w:ilvl w:val="0"/>
          <w:numId w:val="16"/>
        </w:numPr>
        <w:spacing w:after="0" w:line="360" w:lineRule="auto"/>
        <w:ind w:left="567"/>
        <w:jc w:val="both"/>
        <w:rPr>
          <w:rFonts w:ascii="Century Gothic" w:hAnsi="Century Gothic"/>
        </w:rPr>
      </w:pPr>
      <w:r w:rsidRPr="004B1C5E">
        <w:rPr>
          <w:rFonts w:ascii="Century Gothic" w:hAnsi="Century Gothic"/>
        </w:rPr>
        <w:t>Personal communications which do not refer to or impact upon the school are outside the scope of this policy</w:t>
      </w:r>
    </w:p>
    <w:p w14:paraId="4D0EBC6A" w14:textId="6B5F876E" w:rsidR="0035318D" w:rsidRPr="004B1C5E" w:rsidRDefault="0035318D" w:rsidP="00C51981">
      <w:pPr>
        <w:pStyle w:val="ListParagraph"/>
        <w:numPr>
          <w:ilvl w:val="0"/>
          <w:numId w:val="16"/>
        </w:numPr>
        <w:spacing w:after="0" w:line="360" w:lineRule="auto"/>
        <w:ind w:left="567"/>
        <w:jc w:val="both"/>
        <w:rPr>
          <w:rFonts w:ascii="Century Gothic" w:hAnsi="Century Gothic"/>
        </w:rPr>
      </w:pPr>
      <w:r w:rsidRPr="004B1C5E">
        <w:rPr>
          <w:rFonts w:ascii="Century Gothic" w:hAnsi="Century Gothic"/>
        </w:rPr>
        <w:t xml:space="preserve">Where excessive personal use of social media in school is suspected, and considered to be interfering with relevant duties, disciplinary action may be taken </w:t>
      </w:r>
    </w:p>
    <w:p w14:paraId="4ADB8584" w14:textId="77777777" w:rsidR="00D8525B" w:rsidRPr="004B1C5E" w:rsidRDefault="00D8525B" w:rsidP="00C51981">
      <w:pPr>
        <w:pStyle w:val="ListParagraph"/>
        <w:spacing w:after="0" w:line="360" w:lineRule="auto"/>
        <w:ind w:left="567"/>
        <w:jc w:val="both"/>
        <w:rPr>
          <w:rFonts w:ascii="Century Gothic" w:hAnsi="Century Gothic"/>
        </w:rPr>
      </w:pPr>
    </w:p>
    <w:p w14:paraId="672F8903" w14:textId="77777777" w:rsidR="00C51981" w:rsidRPr="004B1C5E" w:rsidRDefault="00C51981">
      <w:pPr>
        <w:rPr>
          <w:rFonts w:ascii="Century Gothic" w:hAnsi="Century Gothic" w:cstheme="minorHAnsi"/>
          <w:bCs/>
          <w:noProof/>
          <w:szCs w:val="32"/>
          <w:lang w:val="en-US" w:eastAsia="en-GB"/>
        </w:rPr>
      </w:pPr>
      <w:r w:rsidRPr="004B1C5E">
        <w:rPr>
          <w:rFonts w:ascii="Century Gothic" w:hAnsi="Century Gothic"/>
          <w:lang w:val="en-US"/>
        </w:rPr>
        <w:br w:type="page"/>
      </w:r>
    </w:p>
    <w:p w14:paraId="5F8D9BF5" w14:textId="3E51E79F" w:rsidR="0035318D" w:rsidRPr="004B1C5E" w:rsidRDefault="0035318D" w:rsidP="00C51981">
      <w:pPr>
        <w:pStyle w:val="TSB-Level1Numbers"/>
        <w:spacing w:line="360" w:lineRule="auto"/>
        <w:rPr>
          <w:rFonts w:ascii="Century Gothic" w:hAnsi="Century Gothic"/>
          <w:lang w:val="en-US"/>
        </w:rPr>
      </w:pPr>
      <w:r w:rsidRPr="004B1C5E">
        <w:rPr>
          <w:rFonts w:ascii="Century Gothic" w:hAnsi="Century Gothic"/>
          <w:lang w:val="en-US"/>
        </w:rPr>
        <w:lastRenderedPageBreak/>
        <w:t>Monitoring of Public Social Media:</w:t>
      </w:r>
    </w:p>
    <w:p w14:paraId="56A4ECCE" w14:textId="77777777" w:rsidR="0035318D" w:rsidRPr="004B1C5E" w:rsidRDefault="0035318D" w:rsidP="00C51981">
      <w:pPr>
        <w:pStyle w:val="ListParagraph"/>
        <w:numPr>
          <w:ilvl w:val="0"/>
          <w:numId w:val="17"/>
        </w:numPr>
        <w:spacing w:after="0" w:line="360" w:lineRule="auto"/>
        <w:ind w:left="1713"/>
        <w:jc w:val="both"/>
        <w:rPr>
          <w:rFonts w:ascii="Century Gothic" w:hAnsi="Century Gothic"/>
        </w:rPr>
      </w:pPr>
      <w:r w:rsidRPr="004B1C5E">
        <w:rPr>
          <w:rFonts w:ascii="Century Gothic" w:hAnsi="Century Gothic"/>
        </w:rPr>
        <w:t>As part of active social media engagement, it is considered good practice to pro-actively monitor the Internet for public postings about the school</w:t>
      </w:r>
    </w:p>
    <w:p w14:paraId="40B6104C" w14:textId="77777777" w:rsidR="00D8525B" w:rsidRPr="004B1C5E" w:rsidRDefault="0035318D" w:rsidP="00C51981">
      <w:pPr>
        <w:pStyle w:val="ListParagraph"/>
        <w:numPr>
          <w:ilvl w:val="0"/>
          <w:numId w:val="17"/>
        </w:numPr>
        <w:spacing w:after="0" w:line="360" w:lineRule="auto"/>
        <w:ind w:left="1713"/>
        <w:jc w:val="both"/>
        <w:rPr>
          <w:rFonts w:ascii="Century Gothic" w:hAnsi="Century Gothic"/>
        </w:rPr>
      </w:pPr>
      <w:r w:rsidRPr="004B1C5E">
        <w:rPr>
          <w:rFonts w:ascii="Century Gothic" w:hAnsi="Century Gothic"/>
        </w:rPr>
        <w:t>The school should effectively respond to social media comments made by others according to a defined policy or process</w:t>
      </w:r>
    </w:p>
    <w:p w14:paraId="5648548D" w14:textId="3F17CA96" w:rsidR="0035318D" w:rsidRPr="004B1C5E" w:rsidRDefault="0035318D" w:rsidP="00C51981">
      <w:pPr>
        <w:pStyle w:val="ListParagraph"/>
        <w:numPr>
          <w:ilvl w:val="0"/>
          <w:numId w:val="17"/>
        </w:numPr>
        <w:spacing w:after="0" w:line="360" w:lineRule="auto"/>
        <w:ind w:left="1713"/>
        <w:jc w:val="both"/>
        <w:rPr>
          <w:rFonts w:ascii="Century Gothic" w:hAnsi="Century Gothic"/>
        </w:rPr>
      </w:pPr>
      <w:r w:rsidRPr="004B1C5E">
        <w:rPr>
          <w:rFonts w:ascii="Century Gothic" w:hAnsi="Century Gothic"/>
          <w:lang w:val="en-US"/>
        </w:rPr>
        <w:t xml:space="preserve">The </w:t>
      </w:r>
      <w:r w:rsidR="00F5489B" w:rsidRPr="004B1C5E">
        <w:rPr>
          <w:rFonts w:ascii="Century Gothic" w:hAnsi="Century Gothic"/>
          <w:lang w:val="en-US"/>
        </w:rPr>
        <w:t>Linden Centre</w:t>
      </w:r>
      <w:r w:rsidRPr="004B1C5E">
        <w:rPr>
          <w:rFonts w:ascii="Century Gothic" w:hAnsi="Century Gothic"/>
          <w:i/>
          <w:lang w:val="en-US"/>
        </w:rPr>
        <w:t>’s</w:t>
      </w:r>
      <w:r w:rsidRPr="004B1C5E">
        <w:rPr>
          <w:rFonts w:ascii="Century Gothic" w:hAnsi="Century Gothic"/>
          <w:lang w:val="en-US"/>
        </w:rPr>
        <w:t xml:space="preserve"> use of social media for professional purposes will be checked regularly by the senior risk officer and Online Safety Group to ensure compliance with the school policies. </w:t>
      </w:r>
    </w:p>
    <w:p w14:paraId="0EC3B523" w14:textId="77777777" w:rsidR="00C51981" w:rsidRPr="004B1C5E" w:rsidRDefault="00C51981" w:rsidP="00C51981">
      <w:pPr>
        <w:pStyle w:val="ListParagraph"/>
        <w:spacing w:after="0" w:line="360" w:lineRule="auto"/>
        <w:ind w:left="1713"/>
        <w:jc w:val="both"/>
        <w:rPr>
          <w:rFonts w:ascii="Century Gothic" w:hAnsi="Century Gothic"/>
        </w:rPr>
      </w:pPr>
    </w:p>
    <w:p w14:paraId="2FE08DE6" w14:textId="77777777" w:rsidR="0035318D" w:rsidRPr="004B1C5E" w:rsidRDefault="0035318D" w:rsidP="00C51981">
      <w:pPr>
        <w:pStyle w:val="Heading1"/>
        <w:spacing w:line="360" w:lineRule="auto"/>
        <w:rPr>
          <w:rFonts w:ascii="Century Gothic" w:hAnsi="Century Gothic"/>
        </w:rPr>
      </w:pPr>
      <w:bookmarkStart w:id="86" w:name="_Toc448745615"/>
      <w:bookmarkStart w:id="87" w:name="_Toc448745828"/>
      <w:bookmarkStart w:id="88" w:name="_Toc511315122"/>
      <w:bookmarkStart w:id="89" w:name="_Toc29910836"/>
      <w:bookmarkStart w:id="90" w:name="_Toc59466650"/>
      <w:r w:rsidRPr="004B1C5E">
        <w:rPr>
          <w:rFonts w:ascii="Century Gothic" w:hAnsi="Century Gothic"/>
        </w:rPr>
        <w:t>Dealing with unsuitable/inappropriate activities</w:t>
      </w:r>
      <w:bookmarkEnd w:id="86"/>
      <w:bookmarkEnd w:id="87"/>
      <w:bookmarkEnd w:id="88"/>
      <w:bookmarkEnd w:id="89"/>
      <w:bookmarkEnd w:id="90"/>
    </w:p>
    <w:p w14:paraId="54B080E0" w14:textId="2EFBCE57" w:rsidR="0035318D" w:rsidRPr="004B1C5E" w:rsidRDefault="0035318D" w:rsidP="00C51981">
      <w:pPr>
        <w:spacing w:line="360" w:lineRule="auto"/>
        <w:ind w:left="1440"/>
        <w:jc w:val="both"/>
        <w:rPr>
          <w:rFonts w:ascii="Century Gothic" w:hAnsi="Century Gothic"/>
        </w:rPr>
      </w:pPr>
      <w:r w:rsidRPr="004B1C5E">
        <w:rPr>
          <w:rFonts w:ascii="Century Gothic" w:hAnsi="Century Gothic"/>
        </w:rPr>
        <w:t xml:space="preserve">Some internet activity e.g. accessing child abuse images or distributing racist material is illegal and would obviously be banned from </w:t>
      </w:r>
      <w:r w:rsidR="00BE00AF" w:rsidRPr="004B1C5E">
        <w:rPr>
          <w:rFonts w:ascii="Century Gothic" w:hAnsi="Century Gothic"/>
        </w:rPr>
        <w:t>Linden Centre</w:t>
      </w:r>
      <w:r w:rsidRPr="004B1C5E">
        <w:rPr>
          <w:rFonts w:ascii="Century Gothic" w:hAnsi="Century Gothic"/>
        </w:rPr>
        <w:t xml:space="preserve"> and all other technical systems. Other activities e.g. cyber-bullying would be banned and could lead to criminal prosecution. There are however a range of activities which may, generally, be legal but would be inappropriate in a </w:t>
      </w:r>
      <w:r w:rsidR="00BE00AF" w:rsidRPr="004B1C5E">
        <w:rPr>
          <w:rFonts w:ascii="Century Gothic" w:hAnsi="Century Gothic"/>
        </w:rPr>
        <w:t>Linden Centre</w:t>
      </w:r>
      <w:r w:rsidRPr="004B1C5E">
        <w:rPr>
          <w:rFonts w:ascii="Century Gothic" w:hAnsi="Century Gothic"/>
        </w:rPr>
        <w:t xml:space="preserve"> context, either because of the age of the users or the nature of those activities. </w:t>
      </w:r>
    </w:p>
    <w:p w14:paraId="6B078CF4" w14:textId="27610B5D" w:rsidR="0035318D" w:rsidRPr="004B1C5E" w:rsidRDefault="0035318D" w:rsidP="00C51981">
      <w:pPr>
        <w:spacing w:line="360" w:lineRule="auto"/>
        <w:ind w:left="1440"/>
        <w:jc w:val="both"/>
        <w:rPr>
          <w:rStyle w:val="BlueText"/>
          <w:rFonts w:ascii="Century Gothic" w:hAnsi="Century Gothic"/>
        </w:rPr>
      </w:pPr>
      <w:r w:rsidRPr="004B1C5E">
        <w:rPr>
          <w:rFonts w:ascii="Century Gothic" w:hAnsi="Century Gothic"/>
        </w:rPr>
        <w:t xml:space="preserve">The </w:t>
      </w:r>
      <w:r w:rsidR="00BE00AF" w:rsidRPr="004B1C5E">
        <w:rPr>
          <w:rFonts w:ascii="Century Gothic" w:hAnsi="Century Gothic"/>
        </w:rPr>
        <w:t>Linden Centre</w:t>
      </w:r>
      <w:r w:rsidRPr="004B1C5E">
        <w:rPr>
          <w:rFonts w:ascii="Century Gothic" w:hAnsi="Century Gothic"/>
        </w:rPr>
        <w:t xml:space="preserve"> believes that the activities referred to in the following section would be inappropriate in a </w:t>
      </w:r>
      <w:r w:rsidR="00BE00AF" w:rsidRPr="004B1C5E">
        <w:rPr>
          <w:rFonts w:ascii="Century Gothic" w:hAnsi="Century Gothic"/>
        </w:rPr>
        <w:t>Linden Centre</w:t>
      </w:r>
      <w:r w:rsidRPr="004B1C5E">
        <w:rPr>
          <w:rFonts w:ascii="Century Gothic" w:hAnsi="Century Gothic"/>
        </w:rPr>
        <w:t xml:space="preserve"> context and that users, as defined below, should not engage in these activities in/or outside the </w:t>
      </w:r>
      <w:r w:rsidR="00BE00AF" w:rsidRPr="004B1C5E">
        <w:rPr>
          <w:rFonts w:ascii="Century Gothic" w:hAnsi="Century Gothic"/>
        </w:rPr>
        <w:t>Linden Centre</w:t>
      </w:r>
      <w:r w:rsidRPr="004B1C5E">
        <w:rPr>
          <w:rFonts w:ascii="Century Gothic" w:hAnsi="Century Gothic"/>
        </w:rPr>
        <w:t xml:space="preserve"> when using </w:t>
      </w:r>
      <w:r w:rsidR="00BE00AF" w:rsidRPr="004B1C5E">
        <w:rPr>
          <w:rFonts w:ascii="Century Gothic" w:hAnsi="Century Gothic"/>
        </w:rPr>
        <w:t>Linden Centre</w:t>
      </w:r>
      <w:r w:rsidRPr="004B1C5E">
        <w:rPr>
          <w:rFonts w:ascii="Century Gothic" w:hAnsi="Century Gothic"/>
        </w:rPr>
        <w:t xml:space="preserve"> equipment or systems. </w:t>
      </w:r>
    </w:p>
    <w:p w14:paraId="1BB7632E" w14:textId="77777777" w:rsidR="0035318D" w:rsidRPr="004B1C5E" w:rsidRDefault="0035318D" w:rsidP="00C51981">
      <w:pPr>
        <w:pStyle w:val="Heading1"/>
        <w:spacing w:line="360" w:lineRule="auto"/>
        <w:rPr>
          <w:rFonts w:ascii="Century Gothic" w:hAnsi="Century Gothic"/>
        </w:rPr>
      </w:pPr>
      <w:bookmarkStart w:id="91" w:name="_Toc448745617"/>
      <w:bookmarkStart w:id="92" w:name="_Toc448745830"/>
      <w:bookmarkStart w:id="93" w:name="_Toc511315123"/>
      <w:bookmarkStart w:id="94" w:name="_Toc29910837"/>
      <w:bookmarkStart w:id="95" w:name="_Toc59466651"/>
      <w:r w:rsidRPr="004B1C5E">
        <w:rPr>
          <w:rFonts w:ascii="Century Gothic" w:hAnsi="Century Gothic"/>
        </w:rPr>
        <w:t>Responding to incidents of misuse</w:t>
      </w:r>
      <w:bookmarkEnd w:id="91"/>
      <w:bookmarkEnd w:id="92"/>
      <w:bookmarkEnd w:id="93"/>
      <w:bookmarkEnd w:id="94"/>
      <w:bookmarkEnd w:id="95"/>
    </w:p>
    <w:p w14:paraId="65649CF9" w14:textId="02E31EF4" w:rsidR="0035318D" w:rsidRPr="004B1C5E" w:rsidRDefault="0035318D" w:rsidP="00C51981">
      <w:pPr>
        <w:spacing w:line="360" w:lineRule="auto"/>
        <w:ind w:left="1440"/>
        <w:jc w:val="both"/>
        <w:rPr>
          <w:rFonts w:ascii="Century Gothic" w:hAnsi="Century Gothic"/>
        </w:rPr>
      </w:pPr>
      <w:r w:rsidRPr="004B1C5E">
        <w:rPr>
          <w:rFonts w:ascii="Century Gothic" w:hAnsi="Century Gothic"/>
        </w:rPr>
        <w:t xml:space="preserve">This guidance is intended for use when staff need to manage incidents that involve the use of online services. It encourages a safe and secure approach to the management of the incident. Incidents might involve illegal or inappropriate activities </w:t>
      </w:r>
    </w:p>
    <w:p w14:paraId="36EB8572" w14:textId="77777777" w:rsidR="0035318D" w:rsidRPr="004B1C5E" w:rsidRDefault="0035318D" w:rsidP="00C51981">
      <w:pPr>
        <w:pStyle w:val="Heading1"/>
        <w:spacing w:line="360" w:lineRule="auto"/>
        <w:rPr>
          <w:rFonts w:ascii="Century Gothic" w:hAnsi="Century Gothic" w:cs="Arial"/>
          <w:color w:val="494949"/>
        </w:rPr>
      </w:pPr>
      <w:bookmarkStart w:id="96" w:name="_Toc448745618"/>
      <w:bookmarkStart w:id="97" w:name="_Toc448745831"/>
      <w:bookmarkStart w:id="98" w:name="_Toc511315124"/>
      <w:bookmarkStart w:id="99" w:name="_Toc29910838"/>
      <w:bookmarkStart w:id="100" w:name="_Toc59466652"/>
      <w:r w:rsidRPr="004B1C5E">
        <w:rPr>
          <w:rFonts w:ascii="Century Gothic" w:hAnsi="Century Gothic"/>
        </w:rPr>
        <w:t>Illegal Incidents</w:t>
      </w:r>
      <w:bookmarkEnd w:id="96"/>
      <w:bookmarkEnd w:id="97"/>
      <w:bookmarkEnd w:id="98"/>
      <w:bookmarkEnd w:id="99"/>
      <w:bookmarkEnd w:id="100"/>
      <w:r w:rsidRPr="004B1C5E">
        <w:rPr>
          <w:rFonts w:ascii="Century Gothic" w:hAnsi="Century Gothic"/>
        </w:rPr>
        <w:t xml:space="preserve"> </w:t>
      </w:r>
    </w:p>
    <w:p w14:paraId="1EA450C8" w14:textId="1973CA70" w:rsidR="0035318D" w:rsidRPr="004B1C5E" w:rsidRDefault="0035318D" w:rsidP="00C51981">
      <w:pPr>
        <w:spacing w:line="360" w:lineRule="auto"/>
        <w:ind w:left="1440"/>
        <w:jc w:val="both"/>
        <w:rPr>
          <w:rFonts w:ascii="Century Gothic" w:hAnsi="Century Gothic"/>
          <w:bCs/>
        </w:rPr>
      </w:pPr>
      <w:r w:rsidRPr="004B1C5E">
        <w:rPr>
          <w:rFonts w:ascii="Century Gothic" w:hAnsi="Century Gothic"/>
          <w:bCs/>
        </w:rPr>
        <w:lastRenderedPageBreak/>
        <w:t>If there is any suspicion that the web site(s) concerned may contain child abuse images, or if there is any other suspected illegal activity</w:t>
      </w:r>
      <w:r w:rsidR="00F5489B" w:rsidRPr="004B1C5E">
        <w:rPr>
          <w:rFonts w:ascii="Century Gothic" w:hAnsi="Century Gothic"/>
          <w:bCs/>
        </w:rPr>
        <w:t xml:space="preserve"> </w:t>
      </w:r>
      <w:r w:rsidRPr="004B1C5E">
        <w:rPr>
          <w:rFonts w:ascii="Century Gothic" w:hAnsi="Century Gothic"/>
          <w:bCs/>
        </w:rPr>
        <w:t xml:space="preserve">report immediately to the police. </w:t>
      </w:r>
    </w:p>
    <w:p w14:paraId="74938F85" w14:textId="77777777" w:rsidR="00C51981" w:rsidRPr="004B1C5E" w:rsidRDefault="00C51981" w:rsidP="00C51981">
      <w:pPr>
        <w:spacing w:line="360" w:lineRule="auto"/>
        <w:jc w:val="both"/>
        <w:rPr>
          <w:rFonts w:ascii="Century Gothic" w:hAnsi="Century Gothic" w:cstheme="majorHAnsi"/>
          <w:b/>
          <w:bCs/>
          <w:noProof/>
          <w:szCs w:val="32"/>
          <w:lang w:eastAsia="en-GB"/>
        </w:rPr>
      </w:pPr>
      <w:bookmarkStart w:id="101" w:name="_Toc448745619"/>
      <w:bookmarkStart w:id="102" w:name="_Toc448745832"/>
      <w:bookmarkStart w:id="103" w:name="_Toc511315125"/>
      <w:bookmarkStart w:id="104" w:name="_Toc29910839"/>
      <w:r w:rsidRPr="004B1C5E">
        <w:rPr>
          <w:rFonts w:ascii="Century Gothic" w:hAnsi="Century Gothic"/>
        </w:rPr>
        <w:br w:type="page"/>
      </w:r>
    </w:p>
    <w:p w14:paraId="20BBDB3B" w14:textId="2D857984" w:rsidR="0035318D" w:rsidRPr="004B1C5E" w:rsidRDefault="0035318D" w:rsidP="00C51981">
      <w:pPr>
        <w:pStyle w:val="Heading1"/>
        <w:spacing w:line="360" w:lineRule="auto"/>
        <w:rPr>
          <w:rFonts w:ascii="Century Gothic" w:hAnsi="Century Gothic" w:cs="Arial"/>
          <w:color w:val="494949"/>
        </w:rPr>
      </w:pPr>
      <w:bookmarkStart w:id="105" w:name="_Toc59466653"/>
      <w:r w:rsidRPr="004B1C5E">
        <w:rPr>
          <w:rFonts w:ascii="Century Gothic" w:hAnsi="Century Gothic"/>
        </w:rPr>
        <w:lastRenderedPageBreak/>
        <w:t>Other Incidents</w:t>
      </w:r>
      <w:bookmarkEnd w:id="101"/>
      <w:bookmarkEnd w:id="102"/>
      <w:bookmarkEnd w:id="103"/>
      <w:bookmarkEnd w:id="104"/>
      <w:bookmarkEnd w:id="105"/>
    </w:p>
    <w:p w14:paraId="61D6205A" w14:textId="52D5306F" w:rsidR="0035318D" w:rsidRPr="004B1C5E" w:rsidRDefault="0035318D" w:rsidP="00C51981">
      <w:pPr>
        <w:spacing w:line="360" w:lineRule="auto"/>
        <w:ind w:left="1440"/>
        <w:jc w:val="both"/>
        <w:rPr>
          <w:rFonts w:ascii="Century Gothic" w:hAnsi="Century Gothic"/>
        </w:rPr>
      </w:pPr>
      <w:r w:rsidRPr="004B1C5E">
        <w:rPr>
          <w:rFonts w:ascii="Century Gothic" w:hAnsi="Century Gothic"/>
        </w:rPr>
        <w:t xml:space="preserve">It is hoped that all members of the </w:t>
      </w:r>
      <w:r w:rsidR="00BE00AF" w:rsidRPr="004B1C5E">
        <w:rPr>
          <w:rFonts w:ascii="Century Gothic" w:hAnsi="Century Gothic"/>
        </w:rPr>
        <w:t>Linden Centre</w:t>
      </w:r>
      <w:r w:rsidRPr="004B1C5E">
        <w:rPr>
          <w:rFonts w:ascii="Century Gothic" w:hAnsi="Century Gothic"/>
        </w:rPr>
        <w:t xml:space="preserve"> community will be responsible users of digital technologies, who understand and follow </w:t>
      </w:r>
      <w:r w:rsidR="00F5489B" w:rsidRPr="004B1C5E">
        <w:rPr>
          <w:rFonts w:ascii="Century Gothic" w:hAnsi="Century Gothic"/>
        </w:rPr>
        <w:t>School</w:t>
      </w:r>
      <w:r w:rsidRPr="004B1C5E">
        <w:rPr>
          <w:rFonts w:ascii="Century Gothic" w:hAnsi="Century Gothic"/>
        </w:rPr>
        <w:t xml:space="preserve"> policy. However, there may be times when infringements of the policy could take place, through careless or irresponsible or, very rarely, through deliberate misuse.  </w:t>
      </w:r>
    </w:p>
    <w:p w14:paraId="6EA40631" w14:textId="77777777" w:rsidR="0035318D" w:rsidRPr="004B1C5E" w:rsidRDefault="0035318D" w:rsidP="00C51981">
      <w:pPr>
        <w:spacing w:line="360" w:lineRule="auto"/>
        <w:jc w:val="both"/>
        <w:rPr>
          <w:rFonts w:ascii="Century Gothic" w:hAnsi="Century Gothic"/>
          <w:b/>
        </w:rPr>
      </w:pPr>
      <w:r w:rsidRPr="004B1C5E">
        <w:rPr>
          <w:rFonts w:ascii="Century Gothic" w:hAnsi="Century Gothic"/>
          <w:b/>
        </w:rPr>
        <w:t>In the event of suspicion, all steps in this procedure should be followed:</w:t>
      </w:r>
    </w:p>
    <w:p w14:paraId="258E7C6A" w14:textId="77777777" w:rsidR="0035318D" w:rsidRPr="004B1C5E" w:rsidRDefault="0035318D" w:rsidP="00C51981">
      <w:pPr>
        <w:pStyle w:val="ListParagraph"/>
        <w:numPr>
          <w:ilvl w:val="0"/>
          <w:numId w:val="18"/>
        </w:numPr>
        <w:spacing w:after="0" w:line="360" w:lineRule="auto"/>
        <w:ind w:left="567"/>
        <w:jc w:val="both"/>
        <w:rPr>
          <w:rFonts w:ascii="Century Gothic" w:hAnsi="Century Gothic"/>
        </w:rPr>
      </w:pPr>
      <w:r w:rsidRPr="004B1C5E">
        <w:rPr>
          <w:rFonts w:ascii="Century Gothic" w:hAnsi="Century Gothic"/>
        </w:rPr>
        <w:t>Have more than one senior member of staff involved in this process. This is vital to protect individuals if accusations are subsequently reported.</w:t>
      </w:r>
    </w:p>
    <w:p w14:paraId="6647B6A9" w14:textId="0D8DF72C" w:rsidR="0035318D" w:rsidRPr="004B1C5E" w:rsidRDefault="0035318D" w:rsidP="00C51981">
      <w:pPr>
        <w:pStyle w:val="ListParagraph"/>
        <w:numPr>
          <w:ilvl w:val="0"/>
          <w:numId w:val="18"/>
        </w:numPr>
        <w:spacing w:after="0" w:line="360" w:lineRule="auto"/>
        <w:ind w:left="567"/>
        <w:jc w:val="both"/>
        <w:rPr>
          <w:rFonts w:ascii="Century Gothic" w:hAnsi="Century Gothic"/>
        </w:rPr>
      </w:pPr>
      <w:r w:rsidRPr="004B1C5E">
        <w:rPr>
          <w:rFonts w:ascii="Century Gothic" w:hAnsi="Century Gothic"/>
        </w:rPr>
        <w:t xml:space="preserve">Conduct the procedure using a designated computer that will not be used by young people and if </w:t>
      </w:r>
      <w:r w:rsidR="00F5489B" w:rsidRPr="004B1C5E">
        <w:rPr>
          <w:rFonts w:ascii="Century Gothic" w:hAnsi="Century Gothic"/>
        </w:rPr>
        <w:t>necessary,</w:t>
      </w:r>
      <w:r w:rsidRPr="004B1C5E">
        <w:rPr>
          <w:rFonts w:ascii="Century Gothic" w:hAnsi="Century Gothic"/>
        </w:rPr>
        <w:t xml:space="preserve"> can be taken off site by the police should the need arise. Use the same computer for the duration of the procedure.</w:t>
      </w:r>
    </w:p>
    <w:p w14:paraId="68376E86" w14:textId="77777777" w:rsidR="0035318D" w:rsidRPr="004B1C5E" w:rsidRDefault="0035318D" w:rsidP="00C51981">
      <w:pPr>
        <w:pStyle w:val="ListParagraph"/>
        <w:numPr>
          <w:ilvl w:val="0"/>
          <w:numId w:val="18"/>
        </w:numPr>
        <w:spacing w:after="0" w:line="360" w:lineRule="auto"/>
        <w:ind w:left="567"/>
        <w:jc w:val="both"/>
        <w:rPr>
          <w:rFonts w:ascii="Century Gothic" w:hAnsi="Century Gothic"/>
        </w:rPr>
      </w:pPr>
      <w:r w:rsidRPr="004B1C5E">
        <w:rPr>
          <w:rFonts w:ascii="Century Gothic" w:hAnsi="Century Gothic"/>
        </w:rPr>
        <w:t xml:space="preserve">It is important to ensure that the relevant staff should have appropriate internet access to conduct the procedure, but also that the sites and content visited are closely monitored and recorded (to provide further protection). </w:t>
      </w:r>
    </w:p>
    <w:p w14:paraId="3197F18F" w14:textId="77777777" w:rsidR="0035318D" w:rsidRPr="004B1C5E" w:rsidRDefault="0035318D" w:rsidP="00C51981">
      <w:pPr>
        <w:pStyle w:val="ListParagraph"/>
        <w:numPr>
          <w:ilvl w:val="0"/>
          <w:numId w:val="18"/>
        </w:numPr>
        <w:spacing w:after="0" w:line="360" w:lineRule="auto"/>
        <w:ind w:left="567"/>
        <w:jc w:val="both"/>
        <w:rPr>
          <w:rFonts w:ascii="Century Gothic" w:hAnsi="Century Gothic"/>
        </w:rPr>
      </w:pPr>
      <w:r w:rsidRPr="004B1C5E">
        <w:rPr>
          <w:rFonts w:ascii="Century Gothic" w:hAnsi="Century Gothic"/>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2D1ABD7D" w14:textId="77777777" w:rsidR="0035318D" w:rsidRPr="004B1C5E" w:rsidRDefault="0035318D" w:rsidP="00C51981">
      <w:pPr>
        <w:pStyle w:val="ListParagraph"/>
        <w:numPr>
          <w:ilvl w:val="0"/>
          <w:numId w:val="18"/>
        </w:numPr>
        <w:spacing w:after="0" w:line="360" w:lineRule="auto"/>
        <w:ind w:left="567"/>
        <w:jc w:val="both"/>
        <w:rPr>
          <w:rFonts w:ascii="Century Gothic" w:hAnsi="Century Gothic"/>
        </w:rPr>
      </w:pPr>
      <w:r w:rsidRPr="004B1C5E">
        <w:rPr>
          <w:rFonts w:ascii="Century Gothic" w:hAnsi="Century Gothic"/>
        </w:rPr>
        <w:t>Once this has been completed and fully investigated the group will need to judge whether this concern has substance or not. If it does, then appropriate action will be required and could include the following:</w:t>
      </w:r>
    </w:p>
    <w:p w14:paraId="75E42346"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Internal response or discipline procedures</w:t>
      </w:r>
    </w:p>
    <w:p w14:paraId="4C2A1D7B"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 xml:space="preserve">Involvement by Local Authority/Academy Group or national/local organisation (as relevant). </w:t>
      </w:r>
    </w:p>
    <w:p w14:paraId="06B9C4A4"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Police involvement and/or action</w:t>
      </w:r>
    </w:p>
    <w:p w14:paraId="1FB96999" w14:textId="77777777" w:rsidR="0035318D" w:rsidRPr="004B1C5E" w:rsidRDefault="0035318D" w:rsidP="00C51981">
      <w:pPr>
        <w:pStyle w:val="ListParagraph"/>
        <w:numPr>
          <w:ilvl w:val="0"/>
          <w:numId w:val="18"/>
        </w:numPr>
        <w:spacing w:after="0" w:line="360" w:lineRule="auto"/>
        <w:jc w:val="both"/>
        <w:rPr>
          <w:rFonts w:ascii="Century Gothic" w:hAnsi="Century Gothic"/>
          <w:b/>
        </w:rPr>
      </w:pPr>
      <w:r w:rsidRPr="004B1C5E">
        <w:rPr>
          <w:rFonts w:ascii="Century Gothic" w:hAnsi="Century Gothic"/>
          <w:bCs/>
        </w:rPr>
        <w:t>If content being reviewed includes images of child abuse,</w:t>
      </w:r>
      <w:r w:rsidRPr="004B1C5E">
        <w:rPr>
          <w:rStyle w:val="A11"/>
          <w:rFonts w:ascii="Century Gothic" w:hAnsi="Century Gothic" w:cs="Arial"/>
          <w:bCs/>
          <w:color w:val="494949"/>
          <w:sz w:val="20"/>
          <w:szCs w:val="20"/>
        </w:rPr>
        <w:t xml:space="preserve"> </w:t>
      </w:r>
      <w:r w:rsidRPr="004B1C5E">
        <w:rPr>
          <w:rFonts w:ascii="Century Gothic" w:hAnsi="Century Gothic"/>
          <w:bCs/>
        </w:rPr>
        <w:t>then the monitoring should be halted and referred to the Police immediately. Other instances to report to the police would include</w:t>
      </w:r>
      <w:r w:rsidRPr="004B1C5E">
        <w:rPr>
          <w:rFonts w:ascii="Century Gothic" w:hAnsi="Century Gothic"/>
          <w:b/>
        </w:rPr>
        <w:t>:</w:t>
      </w:r>
    </w:p>
    <w:p w14:paraId="2714D7E4"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incidents of ‘grooming’ behaviour</w:t>
      </w:r>
    </w:p>
    <w:p w14:paraId="65AB2057"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lastRenderedPageBreak/>
        <w:t>the sending of obscene materials to a child</w:t>
      </w:r>
    </w:p>
    <w:p w14:paraId="710493A0"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adult material which potentially breaches the Obscene Publications Act</w:t>
      </w:r>
    </w:p>
    <w:p w14:paraId="57A06227"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criminally racist material</w:t>
      </w:r>
    </w:p>
    <w:p w14:paraId="3EE243EA"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promotion of terrorism or extremism</w:t>
      </w:r>
    </w:p>
    <w:p w14:paraId="0954485F" w14:textId="77777777" w:rsidR="0035318D" w:rsidRPr="004B1C5E" w:rsidRDefault="0035318D" w:rsidP="00C51981">
      <w:pPr>
        <w:pStyle w:val="ListParagraph"/>
        <w:numPr>
          <w:ilvl w:val="1"/>
          <w:numId w:val="18"/>
        </w:numPr>
        <w:spacing w:after="0" w:line="360" w:lineRule="auto"/>
        <w:jc w:val="both"/>
        <w:rPr>
          <w:rFonts w:ascii="Century Gothic" w:hAnsi="Century Gothic"/>
        </w:rPr>
      </w:pPr>
      <w:r w:rsidRPr="004B1C5E">
        <w:rPr>
          <w:rFonts w:ascii="Century Gothic" w:hAnsi="Century Gothic"/>
        </w:rPr>
        <w:t>offences under the Computer Misuse Act (see User Actions chart above)</w:t>
      </w:r>
    </w:p>
    <w:p w14:paraId="01690842" w14:textId="77777777" w:rsidR="0035318D" w:rsidRPr="004B1C5E" w:rsidRDefault="0035318D" w:rsidP="00C51981">
      <w:pPr>
        <w:pStyle w:val="ListParagraph"/>
        <w:numPr>
          <w:ilvl w:val="1"/>
          <w:numId w:val="18"/>
        </w:numPr>
        <w:spacing w:after="0" w:line="360" w:lineRule="auto"/>
        <w:jc w:val="both"/>
        <w:rPr>
          <w:rFonts w:ascii="Century Gothic" w:hAnsi="Century Gothic"/>
          <w:b/>
        </w:rPr>
      </w:pPr>
      <w:r w:rsidRPr="004B1C5E">
        <w:rPr>
          <w:rFonts w:ascii="Century Gothic" w:hAnsi="Century Gothic"/>
        </w:rPr>
        <w:t>other criminal conduct, activity or materials</w:t>
      </w:r>
    </w:p>
    <w:p w14:paraId="356E71BE" w14:textId="77777777" w:rsidR="0035318D" w:rsidRPr="004B1C5E" w:rsidRDefault="0035318D" w:rsidP="00C51981">
      <w:pPr>
        <w:pStyle w:val="ListParagraph"/>
        <w:numPr>
          <w:ilvl w:val="0"/>
          <w:numId w:val="18"/>
        </w:numPr>
        <w:spacing w:after="0" w:line="360" w:lineRule="auto"/>
        <w:ind w:left="567"/>
        <w:jc w:val="both"/>
        <w:rPr>
          <w:rFonts w:ascii="Century Gothic" w:hAnsi="Century Gothic"/>
          <w:bCs/>
        </w:rPr>
      </w:pPr>
      <w:r w:rsidRPr="004B1C5E">
        <w:rPr>
          <w:rFonts w:ascii="Century Gothic" w:hAnsi="Century Gothic"/>
          <w:bCs/>
        </w:rPr>
        <w:t>Isolate the computer in question as best you can. Any change to its state may hinder a later police investigation.</w:t>
      </w:r>
    </w:p>
    <w:p w14:paraId="418D0688" w14:textId="77777777" w:rsidR="00C51981" w:rsidRPr="004B1C5E" w:rsidRDefault="00C51981" w:rsidP="00C51981">
      <w:pPr>
        <w:spacing w:line="360" w:lineRule="auto"/>
        <w:jc w:val="both"/>
        <w:rPr>
          <w:rFonts w:ascii="Century Gothic" w:hAnsi="Century Gothic"/>
        </w:rPr>
      </w:pPr>
    </w:p>
    <w:p w14:paraId="690E4E7A" w14:textId="25A83885" w:rsidR="0035318D" w:rsidRPr="004B1C5E" w:rsidRDefault="0035318D" w:rsidP="00C51981">
      <w:pPr>
        <w:spacing w:line="360" w:lineRule="auto"/>
        <w:jc w:val="both"/>
        <w:rPr>
          <w:rFonts w:ascii="Century Gothic" w:hAnsi="Century Gothic"/>
        </w:rPr>
      </w:pPr>
      <w:r w:rsidRPr="004B1C5E">
        <w:rPr>
          <w:rFonts w:ascii="Century Gothic" w:hAnsi="Century Gothic"/>
        </w:rPr>
        <w:t xml:space="preserve">It is important that </w:t>
      </w:r>
      <w:proofErr w:type="gramStart"/>
      <w:r w:rsidRPr="004B1C5E">
        <w:rPr>
          <w:rFonts w:ascii="Century Gothic" w:hAnsi="Century Gothic"/>
        </w:rPr>
        <w:t>all of</w:t>
      </w:r>
      <w:proofErr w:type="gramEnd"/>
      <w:r w:rsidRPr="004B1C5E">
        <w:rPr>
          <w:rFonts w:ascii="Century Gothic" w:hAnsi="Century Gothic"/>
        </w:rPr>
        <w:t xml:space="preserve"> the above steps are taken as they will provide an evidence trail for the </w:t>
      </w:r>
      <w:r w:rsidR="00BE00AF" w:rsidRPr="004B1C5E">
        <w:rPr>
          <w:rFonts w:ascii="Century Gothic" w:hAnsi="Century Gothic"/>
          <w:i/>
        </w:rPr>
        <w:t>Linden Centre</w:t>
      </w:r>
      <w:r w:rsidRPr="004B1C5E">
        <w:rPr>
          <w:rFonts w:ascii="Century Gothic" w:hAnsi="Century Gothic"/>
        </w:rPr>
        <w:t xml:space="preserve"> and possibly the police and demonstrate that visits to these sites were carried out for safeguarding purposes. The completed form should be retained by the group for evidence and reference purposes.</w:t>
      </w:r>
    </w:p>
    <w:p w14:paraId="64E59C6C" w14:textId="09C29055" w:rsidR="0035318D" w:rsidRPr="004B1C5E" w:rsidRDefault="00BE00AF" w:rsidP="00C51981">
      <w:pPr>
        <w:pStyle w:val="Heading1"/>
        <w:spacing w:line="360" w:lineRule="auto"/>
        <w:rPr>
          <w:rFonts w:ascii="Century Gothic" w:hAnsi="Century Gothic" w:cs="Arial"/>
          <w:color w:val="494949"/>
        </w:rPr>
      </w:pPr>
      <w:bookmarkStart w:id="106" w:name="_Toc448745620"/>
      <w:bookmarkStart w:id="107" w:name="_Toc448745833"/>
      <w:bookmarkStart w:id="108" w:name="_Toc511315126"/>
      <w:bookmarkStart w:id="109" w:name="_Toc29910840"/>
      <w:bookmarkStart w:id="110" w:name="_Toc59466654"/>
      <w:r w:rsidRPr="004B1C5E">
        <w:rPr>
          <w:rFonts w:ascii="Century Gothic" w:hAnsi="Century Gothic"/>
        </w:rPr>
        <w:t>Linden Centre</w:t>
      </w:r>
      <w:r w:rsidR="0035318D" w:rsidRPr="004B1C5E">
        <w:rPr>
          <w:rFonts w:ascii="Century Gothic" w:hAnsi="Century Gothic"/>
        </w:rPr>
        <w:t xml:space="preserve"> actions &amp; sanctions</w:t>
      </w:r>
      <w:bookmarkEnd w:id="106"/>
      <w:bookmarkEnd w:id="107"/>
      <w:bookmarkEnd w:id="108"/>
      <w:bookmarkEnd w:id="109"/>
      <w:bookmarkEnd w:id="110"/>
      <w:r w:rsidR="0035318D" w:rsidRPr="004B1C5E">
        <w:rPr>
          <w:rFonts w:ascii="Century Gothic" w:hAnsi="Century Gothic"/>
        </w:rPr>
        <w:t xml:space="preserve"> </w:t>
      </w:r>
    </w:p>
    <w:p w14:paraId="3363A920" w14:textId="1A772AA7" w:rsidR="00BE6423" w:rsidRPr="004B1C5E" w:rsidRDefault="0035318D" w:rsidP="00C51981">
      <w:pPr>
        <w:spacing w:line="360" w:lineRule="auto"/>
        <w:jc w:val="both"/>
        <w:rPr>
          <w:rFonts w:ascii="Century Gothic" w:hAnsi="Century Gothic"/>
        </w:rPr>
      </w:pPr>
      <w:r w:rsidRPr="004B1C5E">
        <w:rPr>
          <w:rFonts w:ascii="Century Gothic" w:hAnsi="Century Gothic"/>
        </w:rPr>
        <w:t xml:space="preserve">It is more likely that the </w:t>
      </w:r>
      <w:r w:rsidR="00BE00AF" w:rsidRPr="004B1C5E">
        <w:rPr>
          <w:rFonts w:ascii="Century Gothic" w:hAnsi="Century Gothic"/>
        </w:rPr>
        <w:t>Linden Centre</w:t>
      </w:r>
      <w:r w:rsidRPr="004B1C5E">
        <w:rPr>
          <w:rFonts w:ascii="Century Gothic" w:hAnsi="Century Gothic"/>
        </w:rPr>
        <w:t xml:space="preserve"> will need to deal with incidents that involve inappropriate rather than illegal misuse. It is important that any incidents are dealt with as soon as possible in a proportionate manner, and that members of the school community are aware that incidents have been dealt with. </w:t>
      </w:r>
    </w:p>
    <w:sectPr w:rsidR="00BE6423" w:rsidRPr="004B1C5E" w:rsidSect="001F14E5">
      <w:headerReference w:type="default" r:id="rId12"/>
      <w:footerReference w:type="default" r:id="rId13"/>
      <w:headerReference w:type="first" r:id="rId14"/>
      <w:pgSz w:w="11906" w:h="16838"/>
      <w:pgMar w:top="1440" w:right="1440" w:bottom="1440" w:left="1440" w:header="708" w:footer="1701" w:gutter="0"/>
      <w:pgBorders w:offsetFrom="page">
        <w:top w:val="single" w:sz="24" w:space="24" w:color="C5E0B3" w:themeColor="accent6" w:themeTint="66"/>
        <w:left w:val="single" w:sz="24" w:space="24" w:color="C5E0B3" w:themeColor="accent6" w:themeTint="66"/>
        <w:bottom w:val="single" w:sz="24" w:space="24" w:color="C5E0B3" w:themeColor="accent6" w:themeTint="66"/>
        <w:right w:val="single" w:sz="24" w:space="24" w:color="C5E0B3" w:themeColor="accent6" w:themeTint="6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F38D" w14:textId="77777777" w:rsidR="006C7022" w:rsidRDefault="006C7022" w:rsidP="001059FB">
      <w:pPr>
        <w:spacing w:after="0" w:line="240" w:lineRule="auto"/>
      </w:pPr>
      <w:r>
        <w:separator/>
      </w:r>
    </w:p>
  </w:endnote>
  <w:endnote w:type="continuationSeparator" w:id="0">
    <w:p w14:paraId="79B3D864" w14:textId="77777777" w:rsidR="006C7022" w:rsidRDefault="006C7022" w:rsidP="001059FB">
      <w:pPr>
        <w:spacing w:after="0" w:line="240" w:lineRule="auto"/>
      </w:pPr>
      <w:r>
        <w:continuationSeparator/>
      </w:r>
    </w:p>
  </w:endnote>
  <w:endnote w:type="continuationNotice" w:id="1">
    <w:p w14:paraId="193ACD54" w14:textId="77777777" w:rsidR="006C7022" w:rsidRDefault="006C7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81CE" w14:textId="665D7800" w:rsidR="00B5634D" w:rsidRPr="00447C97" w:rsidRDefault="00B5634D" w:rsidP="00447C97">
    <w:pPr>
      <w:pStyle w:val="Foote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2</w:t>
    </w:r>
    <w:r w:rsidRPr="00447C97">
      <w:rPr>
        <w:rFonts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7E20A" w14:textId="77777777" w:rsidR="006C7022" w:rsidRDefault="006C7022" w:rsidP="001059FB">
      <w:pPr>
        <w:spacing w:after="0" w:line="240" w:lineRule="auto"/>
      </w:pPr>
      <w:r>
        <w:separator/>
      </w:r>
    </w:p>
  </w:footnote>
  <w:footnote w:type="continuationSeparator" w:id="0">
    <w:p w14:paraId="20517C54" w14:textId="77777777" w:rsidR="006C7022" w:rsidRDefault="006C7022" w:rsidP="001059FB">
      <w:pPr>
        <w:spacing w:after="0" w:line="240" w:lineRule="auto"/>
      </w:pPr>
      <w:r>
        <w:continuationSeparator/>
      </w:r>
    </w:p>
  </w:footnote>
  <w:footnote w:type="continuationNotice" w:id="1">
    <w:p w14:paraId="43F4DDF5" w14:textId="77777777" w:rsidR="006C7022" w:rsidRDefault="006C70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D9A0C" w14:textId="77777777" w:rsidR="00B5634D" w:rsidRDefault="00B5634D" w:rsidP="00447C97">
    <w:pPr>
      <w:pStyle w:val="Footer"/>
      <w:spacing w:line="264" w:lineRule="auto"/>
      <w:rPr>
        <w:rFonts w:cs="Tahoma"/>
        <w:sz w:val="18"/>
        <w:szCs w:val="18"/>
      </w:rPr>
    </w:pPr>
  </w:p>
  <w:p w14:paraId="2C8B8DA3" w14:textId="77777777" w:rsidR="00B5634D" w:rsidRDefault="00B5634D" w:rsidP="00447C97">
    <w:pPr>
      <w:pStyle w:val="Footer"/>
      <w:spacing w:line="264" w:lineRule="auto"/>
      <w:rPr>
        <w:rFonts w:cs="Tahoma"/>
        <w:sz w:val="18"/>
        <w:szCs w:val="18"/>
      </w:rPr>
    </w:pPr>
  </w:p>
  <w:p w14:paraId="00C56070" w14:textId="77777777" w:rsidR="00B5634D" w:rsidRDefault="00B5634D" w:rsidP="00447C97">
    <w:pPr>
      <w:pStyle w:val="Footer"/>
      <w:spacing w:line="264" w:lineRule="auto"/>
      <w:rPr>
        <w:rFonts w:cs="Tahoma"/>
        <w:sz w:val="18"/>
        <w:szCs w:val="18"/>
      </w:rPr>
    </w:pPr>
  </w:p>
  <w:p w14:paraId="2F116156" w14:textId="77777777" w:rsidR="00B5634D" w:rsidRPr="00447C97" w:rsidRDefault="00B5634D" w:rsidP="00447C97">
    <w:pPr>
      <w:pStyle w:val="Footer"/>
      <w:spacing w:line="264" w:lineRule="auto"/>
      <w:rPr>
        <w:rFonts w:cs="Tahoma"/>
        <w:sz w:val="18"/>
        <w:szCs w:val="18"/>
      </w:rPr>
    </w:pPr>
    <w:r>
      <w:rPr>
        <w:rFonts w:cs="Tahoma"/>
        <w:sz w:val="16"/>
        <w:szCs w:val="16"/>
      </w:rPr>
      <w:tab/>
    </w:r>
    <w:r>
      <w:rPr>
        <w:rFonts w:cs="Tahoma"/>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68DBA" w14:textId="19AA6D62" w:rsidR="00B5634D" w:rsidRDefault="00B5634D" w:rsidP="007A32E5">
    <w:pPr>
      <w:pStyle w:val="Header"/>
      <w:tabs>
        <w:tab w:val="clear" w:pos="4513"/>
        <w:tab w:val="clear" w:pos="9026"/>
        <w:tab w:val="left" w:pos="3021"/>
      </w:tabs>
    </w:pPr>
  </w:p>
  <w:p w14:paraId="05580A9D" w14:textId="77777777" w:rsidR="00B5634D" w:rsidRDefault="00B5634D" w:rsidP="007A32E5">
    <w:pPr>
      <w:pStyle w:val="Header"/>
      <w:tabs>
        <w:tab w:val="clear" w:pos="4513"/>
        <w:tab w:val="clear" w:pos="9026"/>
        <w:tab w:val="left" w:pos="3021"/>
      </w:tabs>
    </w:pPr>
  </w:p>
  <w:p w14:paraId="1D9BEE32" w14:textId="77777777" w:rsidR="00B5634D" w:rsidRDefault="00B5634D" w:rsidP="007A32E5">
    <w:pPr>
      <w:pStyle w:val="Header"/>
      <w:tabs>
        <w:tab w:val="clear" w:pos="4513"/>
        <w:tab w:val="clear" w:pos="9026"/>
        <w:tab w:val="left" w:pos="3021"/>
      </w:tabs>
    </w:pPr>
  </w:p>
  <w:p w14:paraId="020DC0BF" w14:textId="77777777" w:rsidR="00B5634D" w:rsidRDefault="00B5634D" w:rsidP="007A32E5">
    <w:pPr>
      <w:pStyle w:val="Header"/>
      <w:tabs>
        <w:tab w:val="clear" w:pos="4513"/>
        <w:tab w:val="clear" w:pos="9026"/>
        <w:tab w:val="left" w:pos="30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20E1F"/>
    <w:multiLevelType w:val="hybridMultilevel"/>
    <w:tmpl w:val="E79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F0E69"/>
    <w:multiLevelType w:val="hybridMultilevel"/>
    <w:tmpl w:val="189801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7BE57A0"/>
    <w:multiLevelType w:val="hybridMultilevel"/>
    <w:tmpl w:val="A37A1330"/>
    <w:lvl w:ilvl="0" w:tplc="FFFFFFFF">
      <w:start w:val="1"/>
      <w:numFmt w:val="bullet"/>
      <w:lvlText w:val=""/>
      <w:lvlJc w:val="left"/>
      <w:pPr>
        <w:ind w:left="21033" w:hanging="360"/>
      </w:pPr>
      <w:rPr>
        <w:rFonts w:ascii="Symbol" w:hAnsi="Symbol" w:hint="default"/>
      </w:rPr>
    </w:lvl>
    <w:lvl w:ilvl="1" w:tplc="08090003" w:tentative="1">
      <w:start w:val="1"/>
      <w:numFmt w:val="bullet"/>
      <w:lvlText w:val="o"/>
      <w:lvlJc w:val="left"/>
      <w:pPr>
        <w:ind w:left="22320" w:hanging="360"/>
      </w:pPr>
      <w:rPr>
        <w:rFonts w:ascii="Courier New" w:hAnsi="Courier New" w:cs="Courier New" w:hint="default"/>
      </w:rPr>
    </w:lvl>
    <w:lvl w:ilvl="2" w:tplc="08090005" w:tentative="1">
      <w:start w:val="1"/>
      <w:numFmt w:val="bullet"/>
      <w:lvlText w:val=""/>
      <w:lvlJc w:val="left"/>
      <w:pPr>
        <w:ind w:left="23040" w:hanging="360"/>
      </w:pPr>
      <w:rPr>
        <w:rFonts w:ascii="Wingdings" w:hAnsi="Wingdings" w:hint="default"/>
      </w:rPr>
    </w:lvl>
    <w:lvl w:ilvl="3" w:tplc="08090001" w:tentative="1">
      <w:start w:val="1"/>
      <w:numFmt w:val="bullet"/>
      <w:lvlText w:val=""/>
      <w:lvlJc w:val="left"/>
      <w:pPr>
        <w:ind w:left="23760" w:hanging="360"/>
      </w:pPr>
      <w:rPr>
        <w:rFonts w:ascii="Symbol" w:hAnsi="Symbol" w:hint="default"/>
      </w:rPr>
    </w:lvl>
    <w:lvl w:ilvl="4" w:tplc="08090003" w:tentative="1">
      <w:start w:val="1"/>
      <w:numFmt w:val="bullet"/>
      <w:lvlText w:val="o"/>
      <w:lvlJc w:val="left"/>
      <w:pPr>
        <w:ind w:left="24480" w:hanging="360"/>
      </w:pPr>
      <w:rPr>
        <w:rFonts w:ascii="Courier New" w:hAnsi="Courier New" w:cs="Courier New" w:hint="default"/>
      </w:rPr>
    </w:lvl>
    <w:lvl w:ilvl="5" w:tplc="08090005" w:tentative="1">
      <w:start w:val="1"/>
      <w:numFmt w:val="bullet"/>
      <w:lvlText w:val=""/>
      <w:lvlJc w:val="left"/>
      <w:pPr>
        <w:ind w:left="25200" w:hanging="360"/>
      </w:pPr>
      <w:rPr>
        <w:rFonts w:ascii="Wingdings" w:hAnsi="Wingdings" w:hint="default"/>
      </w:rPr>
    </w:lvl>
    <w:lvl w:ilvl="6" w:tplc="08090001" w:tentative="1">
      <w:start w:val="1"/>
      <w:numFmt w:val="bullet"/>
      <w:lvlText w:val=""/>
      <w:lvlJc w:val="left"/>
      <w:pPr>
        <w:ind w:left="25920" w:hanging="360"/>
      </w:pPr>
      <w:rPr>
        <w:rFonts w:ascii="Symbol" w:hAnsi="Symbol" w:hint="default"/>
      </w:rPr>
    </w:lvl>
    <w:lvl w:ilvl="7" w:tplc="08090003" w:tentative="1">
      <w:start w:val="1"/>
      <w:numFmt w:val="bullet"/>
      <w:lvlText w:val="o"/>
      <w:lvlJc w:val="left"/>
      <w:pPr>
        <w:ind w:left="26640" w:hanging="360"/>
      </w:pPr>
      <w:rPr>
        <w:rFonts w:ascii="Courier New" w:hAnsi="Courier New" w:cs="Courier New" w:hint="default"/>
      </w:rPr>
    </w:lvl>
    <w:lvl w:ilvl="8" w:tplc="08090005" w:tentative="1">
      <w:start w:val="1"/>
      <w:numFmt w:val="bullet"/>
      <w:lvlText w:val=""/>
      <w:lvlJc w:val="left"/>
      <w:pPr>
        <w:ind w:left="27360" w:hanging="360"/>
      </w:pPr>
      <w:rPr>
        <w:rFonts w:ascii="Wingdings" w:hAnsi="Wingdings" w:hint="default"/>
      </w:rPr>
    </w:lvl>
  </w:abstractNum>
  <w:abstractNum w:abstractNumId="6" w15:restartNumberingAfterBreak="0">
    <w:nsid w:val="2B907F98"/>
    <w:multiLevelType w:val="hybridMultilevel"/>
    <w:tmpl w:val="6088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D42AB"/>
    <w:multiLevelType w:val="hybridMultilevel"/>
    <w:tmpl w:val="5308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2021E"/>
    <w:multiLevelType w:val="hybridMultilevel"/>
    <w:tmpl w:val="BF56F47E"/>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C22A1"/>
    <w:multiLevelType w:val="multilevel"/>
    <w:tmpl w:val="A1EA0A48"/>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F2535"/>
    <w:multiLevelType w:val="hybridMultilevel"/>
    <w:tmpl w:val="21447840"/>
    <w:lvl w:ilvl="0" w:tplc="D5F4898E">
      <w:start w:val="1"/>
      <w:numFmt w:val="bullet"/>
      <w:lvlText w:val=""/>
      <w:lvlJc w:val="left"/>
      <w:pPr>
        <w:ind w:left="2504" w:hanging="360"/>
      </w:pPr>
      <w:rPr>
        <w:rFonts w:ascii="Symbol" w:hAnsi="Symbol" w:hint="default"/>
        <w:color w:val="auto"/>
        <w:sz w:val="24"/>
        <w:szCs w:val="24"/>
      </w:rPr>
    </w:lvl>
    <w:lvl w:ilvl="1" w:tplc="08090003" w:tentative="1">
      <w:start w:val="1"/>
      <w:numFmt w:val="bullet"/>
      <w:lvlText w:val="o"/>
      <w:lvlJc w:val="left"/>
      <w:pPr>
        <w:ind w:left="3224" w:hanging="360"/>
      </w:pPr>
      <w:rPr>
        <w:rFonts w:ascii="Courier New" w:hAnsi="Courier New" w:cs="Courier New" w:hint="default"/>
      </w:rPr>
    </w:lvl>
    <w:lvl w:ilvl="2" w:tplc="08090005" w:tentative="1">
      <w:start w:val="1"/>
      <w:numFmt w:val="bullet"/>
      <w:lvlText w:val=""/>
      <w:lvlJc w:val="left"/>
      <w:pPr>
        <w:ind w:left="3944" w:hanging="360"/>
      </w:pPr>
      <w:rPr>
        <w:rFonts w:ascii="Wingdings" w:hAnsi="Wingdings" w:hint="default"/>
      </w:rPr>
    </w:lvl>
    <w:lvl w:ilvl="3" w:tplc="08090001" w:tentative="1">
      <w:start w:val="1"/>
      <w:numFmt w:val="bullet"/>
      <w:lvlText w:val=""/>
      <w:lvlJc w:val="left"/>
      <w:pPr>
        <w:ind w:left="4664" w:hanging="360"/>
      </w:pPr>
      <w:rPr>
        <w:rFonts w:ascii="Symbol" w:hAnsi="Symbol" w:hint="default"/>
      </w:rPr>
    </w:lvl>
    <w:lvl w:ilvl="4" w:tplc="08090003" w:tentative="1">
      <w:start w:val="1"/>
      <w:numFmt w:val="bullet"/>
      <w:lvlText w:val="o"/>
      <w:lvlJc w:val="left"/>
      <w:pPr>
        <w:ind w:left="5384" w:hanging="360"/>
      </w:pPr>
      <w:rPr>
        <w:rFonts w:ascii="Courier New" w:hAnsi="Courier New" w:cs="Courier New" w:hint="default"/>
      </w:rPr>
    </w:lvl>
    <w:lvl w:ilvl="5" w:tplc="08090005" w:tentative="1">
      <w:start w:val="1"/>
      <w:numFmt w:val="bullet"/>
      <w:lvlText w:val=""/>
      <w:lvlJc w:val="left"/>
      <w:pPr>
        <w:ind w:left="6104" w:hanging="360"/>
      </w:pPr>
      <w:rPr>
        <w:rFonts w:ascii="Wingdings" w:hAnsi="Wingdings" w:hint="default"/>
      </w:rPr>
    </w:lvl>
    <w:lvl w:ilvl="6" w:tplc="08090001" w:tentative="1">
      <w:start w:val="1"/>
      <w:numFmt w:val="bullet"/>
      <w:lvlText w:val=""/>
      <w:lvlJc w:val="left"/>
      <w:pPr>
        <w:ind w:left="6824" w:hanging="360"/>
      </w:pPr>
      <w:rPr>
        <w:rFonts w:ascii="Symbol" w:hAnsi="Symbol" w:hint="default"/>
      </w:rPr>
    </w:lvl>
    <w:lvl w:ilvl="7" w:tplc="08090003" w:tentative="1">
      <w:start w:val="1"/>
      <w:numFmt w:val="bullet"/>
      <w:lvlText w:val="o"/>
      <w:lvlJc w:val="left"/>
      <w:pPr>
        <w:ind w:left="7544" w:hanging="360"/>
      </w:pPr>
      <w:rPr>
        <w:rFonts w:ascii="Courier New" w:hAnsi="Courier New" w:cs="Courier New" w:hint="default"/>
      </w:rPr>
    </w:lvl>
    <w:lvl w:ilvl="8" w:tplc="08090005" w:tentative="1">
      <w:start w:val="1"/>
      <w:numFmt w:val="bullet"/>
      <w:lvlText w:val=""/>
      <w:lvlJc w:val="left"/>
      <w:pPr>
        <w:ind w:left="8264" w:hanging="360"/>
      </w:pPr>
      <w:rPr>
        <w:rFonts w:ascii="Wingdings" w:hAnsi="Wingdings" w:hint="default"/>
      </w:rPr>
    </w:lvl>
  </w:abstractNum>
  <w:abstractNum w:abstractNumId="15" w15:restartNumberingAfterBreak="0">
    <w:nsid w:val="4EAA230F"/>
    <w:multiLevelType w:val="hybridMultilevel"/>
    <w:tmpl w:val="5AC0CC9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557A63EB"/>
    <w:multiLevelType w:val="hybridMultilevel"/>
    <w:tmpl w:val="C1B6FD7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7" w15:restartNumberingAfterBreak="0">
    <w:nsid w:val="57052B3F"/>
    <w:multiLevelType w:val="hybridMultilevel"/>
    <w:tmpl w:val="8B4A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1B15AD"/>
    <w:multiLevelType w:val="hybridMultilevel"/>
    <w:tmpl w:val="BCB283C0"/>
    <w:lvl w:ilvl="0" w:tplc="B9D8331C">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5BBA3601"/>
    <w:multiLevelType w:val="hybridMultilevel"/>
    <w:tmpl w:val="06E03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57B9F"/>
    <w:multiLevelType w:val="multilevel"/>
    <w:tmpl w:val="9E28CEB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num w:numId="1" w16cid:durableId="1116366690">
    <w:abstractNumId w:val="15"/>
  </w:num>
  <w:num w:numId="2" w16cid:durableId="32968587">
    <w:abstractNumId w:val="1"/>
  </w:num>
  <w:num w:numId="3" w16cid:durableId="1016615362">
    <w:abstractNumId w:val="20"/>
  </w:num>
  <w:num w:numId="4" w16cid:durableId="1525900700">
    <w:abstractNumId w:val="19"/>
  </w:num>
  <w:num w:numId="5" w16cid:durableId="1566719397">
    <w:abstractNumId w:val="4"/>
  </w:num>
  <w:num w:numId="6" w16cid:durableId="1963224103">
    <w:abstractNumId w:val="17"/>
  </w:num>
  <w:num w:numId="7" w16cid:durableId="1990941387">
    <w:abstractNumId w:val="7"/>
  </w:num>
  <w:num w:numId="8" w16cid:durableId="2030596044">
    <w:abstractNumId w:val="6"/>
  </w:num>
  <w:num w:numId="9" w16cid:durableId="1582714336">
    <w:abstractNumId w:val="2"/>
  </w:num>
  <w:num w:numId="10" w16cid:durableId="1792282963">
    <w:abstractNumId w:val="10"/>
  </w:num>
  <w:num w:numId="11" w16cid:durableId="1357927179">
    <w:abstractNumId w:val="22"/>
  </w:num>
  <w:num w:numId="12" w16cid:durableId="1646423344">
    <w:abstractNumId w:val="0"/>
  </w:num>
  <w:num w:numId="13" w16cid:durableId="730887695">
    <w:abstractNumId w:val="9"/>
  </w:num>
  <w:num w:numId="14" w16cid:durableId="520630707">
    <w:abstractNumId w:val="8"/>
  </w:num>
  <w:num w:numId="15" w16cid:durableId="449595286">
    <w:abstractNumId w:val="3"/>
  </w:num>
  <w:num w:numId="16" w16cid:durableId="1679189372">
    <w:abstractNumId w:val="5"/>
  </w:num>
  <w:num w:numId="17" w16cid:durableId="690843867">
    <w:abstractNumId w:val="13"/>
  </w:num>
  <w:num w:numId="18" w16cid:durableId="947616490">
    <w:abstractNumId w:val="12"/>
  </w:num>
  <w:num w:numId="19" w16cid:durableId="1122384849">
    <w:abstractNumId w:val="23"/>
  </w:num>
  <w:num w:numId="20" w16cid:durableId="968633398">
    <w:abstractNumId w:val="21"/>
  </w:num>
  <w:num w:numId="21" w16cid:durableId="194469799">
    <w:abstractNumId w:val="18"/>
  </w:num>
  <w:num w:numId="22" w16cid:durableId="548803675">
    <w:abstractNumId w:val="11"/>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020276347">
    <w:abstractNumId w:val="16"/>
  </w:num>
  <w:num w:numId="24" w16cid:durableId="128164318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yNTY0MTMxNDSzNDdW0lEKTi0uzszPAykwrAUAyFjUSiwAAAA="/>
  </w:docVars>
  <w:rsids>
    <w:rsidRoot w:val="0035318D"/>
    <w:rsid w:val="00004823"/>
    <w:rsid w:val="000074EA"/>
    <w:rsid w:val="000101E4"/>
    <w:rsid w:val="00010A9F"/>
    <w:rsid w:val="00020323"/>
    <w:rsid w:val="000250C9"/>
    <w:rsid w:val="000274F9"/>
    <w:rsid w:val="000537A4"/>
    <w:rsid w:val="00055EED"/>
    <w:rsid w:val="000574CD"/>
    <w:rsid w:val="00060F2B"/>
    <w:rsid w:val="000756F1"/>
    <w:rsid w:val="00076AE5"/>
    <w:rsid w:val="00082C4C"/>
    <w:rsid w:val="00085087"/>
    <w:rsid w:val="00090385"/>
    <w:rsid w:val="00091D32"/>
    <w:rsid w:val="000A7C6A"/>
    <w:rsid w:val="000B08B6"/>
    <w:rsid w:val="000B1422"/>
    <w:rsid w:val="000C7290"/>
    <w:rsid w:val="001059FB"/>
    <w:rsid w:val="0010628E"/>
    <w:rsid w:val="00111E3B"/>
    <w:rsid w:val="00114051"/>
    <w:rsid w:val="00124690"/>
    <w:rsid w:val="00147DD5"/>
    <w:rsid w:val="00154D1C"/>
    <w:rsid w:val="00170A0D"/>
    <w:rsid w:val="001822E2"/>
    <w:rsid w:val="001B1B7B"/>
    <w:rsid w:val="001B59A0"/>
    <w:rsid w:val="001C0C3A"/>
    <w:rsid w:val="001C126A"/>
    <w:rsid w:val="001C1E16"/>
    <w:rsid w:val="001D62F4"/>
    <w:rsid w:val="001E2C6E"/>
    <w:rsid w:val="001F14E5"/>
    <w:rsid w:val="002017CD"/>
    <w:rsid w:val="00250156"/>
    <w:rsid w:val="00256E30"/>
    <w:rsid w:val="00286624"/>
    <w:rsid w:val="002A118A"/>
    <w:rsid w:val="002B61E9"/>
    <w:rsid w:val="002D5D9A"/>
    <w:rsid w:val="00304183"/>
    <w:rsid w:val="00310BEF"/>
    <w:rsid w:val="003271F7"/>
    <w:rsid w:val="003373CE"/>
    <w:rsid w:val="00337EB9"/>
    <w:rsid w:val="0035318D"/>
    <w:rsid w:val="00372E3F"/>
    <w:rsid w:val="0038043C"/>
    <w:rsid w:val="003866E8"/>
    <w:rsid w:val="00392F49"/>
    <w:rsid w:val="003939B2"/>
    <w:rsid w:val="003947E0"/>
    <w:rsid w:val="003A5311"/>
    <w:rsid w:val="003E02DA"/>
    <w:rsid w:val="003E2E4E"/>
    <w:rsid w:val="003F019A"/>
    <w:rsid w:val="004136A5"/>
    <w:rsid w:val="004244C0"/>
    <w:rsid w:val="00434622"/>
    <w:rsid w:val="00447C97"/>
    <w:rsid w:val="00450F07"/>
    <w:rsid w:val="00465B3C"/>
    <w:rsid w:val="004832D9"/>
    <w:rsid w:val="00483703"/>
    <w:rsid w:val="004852A4"/>
    <w:rsid w:val="004933C8"/>
    <w:rsid w:val="004A181C"/>
    <w:rsid w:val="004B1C5E"/>
    <w:rsid w:val="004D20B1"/>
    <w:rsid w:val="004E7B0B"/>
    <w:rsid w:val="0050690B"/>
    <w:rsid w:val="005234DB"/>
    <w:rsid w:val="00551135"/>
    <w:rsid w:val="00564713"/>
    <w:rsid w:val="005658FD"/>
    <w:rsid w:val="00565FEB"/>
    <w:rsid w:val="00567183"/>
    <w:rsid w:val="0057119D"/>
    <w:rsid w:val="00575CB1"/>
    <w:rsid w:val="005813FC"/>
    <w:rsid w:val="00582B42"/>
    <w:rsid w:val="00584629"/>
    <w:rsid w:val="00586C3A"/>
    <w:rsid w:val="00592384"/>
    <w:rsid w:val="00597CE1"/>
    <w:rsid w:val="005A54AD"/>
    <w:rsid w:val="005C0EF0"/>
    <w:rsid w:val="005C1540"/>
    <w:rsid w:val="005C53AD"/>
    <w:rsid w:val="005D1149"/>
    <w:rsid w:val="005E10DA"/>
    <w:rsid w:val="005F1E91"/>
    <w:rsid w:val="005F3510"/>
    <w:rsid w:val="005F4687"/>
    <w:rsid w:val="00602E7F"/>
    <w:rsid w:val="006540D2"/>
    <w:rsid w:val="0068082E"/>
    <w:rsid w:val="00685EBE"/>
    <w:rsid w:val="00691CD3"/>
    <w:rsid w:val="006961BA"/>
    <w:rsid w:val="006A2730"/>
    <w:rsid w:val="006C7022"/>
    <w:rsid w:val="00722337"/>
    <w:rsid w:val="007264A9"/>
    <w:rsid w:val="00734E71"/>
    <w:rsid w:val="00745D55"/>
    <w:rsid w:val="00763436"/>
    <w:rsid w:val="00773D47"/>
    <w:rsid w:val="00777647"/>
    <w:rsid w:val="007A32E5"/>
    <w:rsid w:val="007A3DD9"/>
    <w:rsid w:val="007B04A2"/>
    <w:rsid w:val="007C067A"/>
    <w:rsid w:val="007D2A8A"/>
    <w:rsid w:val="0080239E"/>
    <w:rsid w:val="00802F73"/>
    <w:rsid w:val="00804465"/>
    <w:rsid w:val="008250D8"/>
    <w:rsid w:val="00842E11"/>
    <w:rsid w:val="008445A1"/>
    <w:rsid w:val="008455AC"/>
    <w:rsid w:val="00881DB2"/>
    <w:rsid w:val="008941EE"/>
    <w:rsid w:val="008A7658"/>
    <w:rsid w:val="008D0575"/>
    <w:rsid w:val="008D3AA7"/>
    <w:rsid w:val="008D7CF0"/>
    <w:rsid w:val="008F195F"/>
    <w:rsid w:val="008F2384"/>
    <w:rsid w:val="00904573"/>
    <w:rsid w:val="00907C3F"/>
    <w:rsid w:val="00943AC1"/>
    <w:rsid w:val="009537F9"/>
    <w:rsid w:val="00967F24"/>
    <w:rsid w:val="0099161C"/>
    <w:rsid w:val="009A2C3A"/>
    <w:rsid w:val="009B393E"/>
    <w:rsid w:val="009D7484"/>
    <w:rsid w:val="009F2C13"/>
    <w:rsid w:val="009F5231"/>
    <w:rsid w:val="00A01735"/>
    <w:rsid w:val="00A01D33"/>
    <w:rsid w:val="00A25BB8"/>
    <w:rsid w:val="00A3451A"/>
    <w:rsid w:val="00A3494B"/>
    <w:rsid w:val="00A3632A"/>
    <w:rsid w:val="00A40705"/>
    <w:rsid w:val="00A65C4A"/>
    <w:rsid w:val="00A66570"/>
    <w:rsid w:val="00A875EC"/>
    <w:rsid w:val="00A91F88"/>
    <w:rsid w:val="00AA1596"/>
    <w:rsid w:val="00AD15F8"/>
    <w:rsid w:val="00AD3CC8"/>
    <w:rsid w:val="00AE4EEA"/>
    <w:rsid w:val="00B300F3"/>
    <w:rsid w:val="00B32C07"/>
    <w:rsid w:val="00B367DA"/>
    <w:rsid w:val="00B463EC"/>
    <w:rsid w:val="00B47F30"/>
    <w:rsid w:val="00B51AE9"/>
    <w:rsid w:val="00B532EC"/>
    <w:rsid w:val="00B55595"/>
    <w:rsid w:val="00B5634D"/>
    <w:rsid w:val="00B6264E"/>
    <w:rsid w:val="00B66375"/>
    <w:rsid w:val="00B703F1"/>
    <w:rsid w:val="00B7549D"/>
    <w:rsid w:val="00B90707"/>
    <w:rsid w:val="00B919D4"/>
    <w:rsid w:val="00B9646F"/>
    <w:rsid w:val="00BB612A"/>
    <w:rsid w:val="00BD178A"/>
    <w:rsid w:val="00BE00AF"/>
    <w:rsid w:val="00BE08BF"/>
    <w:rsid w:val="00BE5E6B"/>
    <w:rsid w:val="00BE6423"/>
    <w:rsid w:val="00BF014D"/>
    <w:rsid w:val="00C00C30"/>
    <w:rsid w:val="00C059E0"/>
    <w:rsid w:val="00C06847"/>
    <w:rsid w:val="00C147ED"/>
    <w:rsid w:val="00C40D5E"/>
    <w:rsid w:val="00C51981"/>
    <w:rsid w:val="00C7794E"/>
    <w:rsid w:val="00C83A59"/>
    <w:rsid w:val="00CA217B"/>
    <w:rsid w:val="00CB36A4"/>
    <w:rsid w:val="00CB60AB"/>
    <w:rsid w:val="00CC647B"/>
    <w:rsid w:val="00CD0314"/>
    <w:rsid w:val="00CD6026"/>
    <w:rsid w:val="00CE02E0"/>
    <w:rsid w:val="00CE2B74"/>
    <w:rsid w:val="00CF5F25"/>
    <w:rsid w:val="00D1646E"/>
    <w:rsid w:val="00D33F8A"/>
    <w:rsid w:val="00D402BB"/>
    <w:rsid w:val="00D547D2"/>
    <w:rsid w:val="00D55B66"/>
    <w:rsid w:val="00D62155"/>
    <w:rsid w:val="00D6291D"/>
    <w:rsid w:val="00D8525B"/>
    <w:rsid w:val="00DC223A"/>
    <w:rsid w:val="00DD20F7"/>
    <w:rsid w:val="00DD4403"/>
    <w:rsid w:val="00DD74B3"/>
    <w:rsid w:val="00DF1028"/>
    <w:rsid w:val="00DF640E"/>
    <w:rsid w:val="00E206A4"/>
    <w:rsid w:val="00E35A88"/>
    <w:rsid w:val="00E41C1C"/>
    <w:rsid w:val="00E53261"/>
    <w:rsid w:val="00E5344E"/>
    <w:rsid w:val="00E575F8"/>
    <w:rsid w:val="00E606DF"/>
    <w:rsid w:val="00E87DF0"/>
    <w:rsid w:val="00E90830"/>
    <w:rsid w:val="00EC0904"/>
    <w:rsid w:val="00EC3D8B"/>
    <w:rsid w:val="00EC4C19"/>
    <w:rsid w:val="00EF198E"/>
    <w:rsid w:val="00F10C8E"/>
    <w:rsid w:val="00F320C7"/>
    <w:rsid w:val="00F32C4E"/>
    <w:rsid w:val="00F36C2A"/>
    <w:rsid w:val="00F43CC9"/>
    <w:rsid w:val="00F510B1"/>
    <w:rsid w:val="00F5489B"/>
    <w:rsid w:val="00F57ECD"/>
    <w:rsid w:val="00F62961"/>
    <w:rsid w:val="00F65C61"/>
    <w:rsid w:val="00F65D22"/>
    <w:rsid w:val="00F72F7A"/>
    <w:rsid w:val="00F76049"/>
    <w:rsid w:val="00F81CAD"/>
    <w:rsid w:val="00F945E9"/>
    <w:rsid w:val="00F95D8E"/>
    <w:rsid w:val="00F97BBB"/>
    <w:rsid w:val="00FB635F"/>
    <w:rsid w:val="00FB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DDFFC"/>
  <w15:docId w15:val="{A11C93C9-9FD6-473A-AB6D-5988D218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5B"/>
    <w:rPr>
      <w:rFonts w:ascii="Arial" w:hAnsi="Arial"/>
    </w:rPr>
  </w:style>
  <w:style w:type="paragraph" w:styleId="Heading1">
    <w:name w:val="heading 1"/>
    <w:aliases w:val="TSB Headings"/>
    <w:basedOn w:val="ListParagraph"/>
    <w:next w:val="Normal"/>
    <w:link w:val="Heading1Char"/>
    <w:autoRedefine/>
    <w:uiPriority w:val="9"/>
    <w:qFormat/>
    <w:rsid w:val="00D8525B"/>
    <w:pPr>
      <w:numPr>
        <w:numId w:val="22"/>
      </w:numPr>
      <w:jc w:val="both"/>
      <w:outlineLvl w:val="0"/>
    </w:pPr>
    <w:rPr>
      <w:rFonts w:asciiTheme="majorHAnsi" w:hAnsiTheme="majorHAnsi" w:cstheme="majorHAnsi"/>
      <w:b/>
      <w:bCs/>
      <w:noProof/>
      <w:szCs w:val="32"/>
      <w:lang w:eastAsia="en-GB"/>
    </w:rPr>
  </w:style>
  <w:style w:type="paragraph" w:styleId="Heading2">
    <w:name w:val="heading 2"/>
    <w:basedOn w:val="Normal"/>
    <w:next w:val="Normal"/>
    <w:link w:val="Heading2Char"/>
    <w:uiPriority w:val="9"/>
    <w:unhideWhenUsed/>
    <w:qFormat/>
    <w:rsid w:val="00D8525B"/>
    <w:pPr>
      <w:numPr>
        <w:ilvl w:val="1"/>
        <w:numId w:val="20"/>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rsid w:val="00D8525B"/>
    <w:pPr>
      <w:keepNext/>
      <w:keepLines/>
      <w:numPr>
        <w:ilvl w:val="2"/>
        <w:numId w:val="20"/>
      </w:numPr>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D8525B"/>
    <w:pPr>
      <w:keepNext/>
      <w:keepLines/>
      <w:numPr>
        <w:ilvl w:val="3"/>
        <w:numId w:val="20"/>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D8525B"/>
    <w:pPr>
      <w:keepNext/>
      <w:keepLines/>
      <w:numPr>
        <w:ilvl w:val="4"/>
        <w:numId w:val="20"/>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8525B"/>
    <w:pPr>
      <w:keepNext/>
      <w:keepLines/>
      <w:numPr>
        <w:ilvl w:val="5"/>
        <w:numId w:val="20"/>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8525B"/>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8525B"/>
    <w:pPr>
      <w:keepNext/>
      <w:keepLines/>
      <w:numPr>
        <w:ilvl w:val="7"/>
        <w:numId w:val="2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8525B"/>
    <w:pPr>
      <w:keepNext/>
      <w:keepLines/>
      <w:numPr>
        <w:ilvl w:val="8"/>
        <w:numId w:val="2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D8525B"/>
    <w:rPr>
      <w:rFonts w:asciiTheme="majorHAnsi" w:hAnsiTheme="majorHAnsi" w:cstheme="majorHAnsi"/>
      <w:b/>
      <w:bCs/>
      <w:noProof/>
      <w:szCs w:val="32"/>
      <w:lang w:eastAsia="en-GB"/>
    </w:rPr>
  </w:style>
  <w:style w:type="character" w:customStyle="1" w:styleId="Heading2Char">
    <w:name w:val="Heading 2 Char"/>
    <w:basedOn w:val="DefaultParagraphFont"/>
    <w:link w:val="Heading2"/>
    <w:uiPriority w:val="9"/>
    <w:rsid w:val="00D8525B"/>
    <w:rPr>
      <w:rFonts w:asciiTheme="majorHAnsi" w:hAnsiTheme="majorHAnsi" w:cs="Arial"/>
      <w:sz w:val="32"/>
      <w:szCs w:val="32"/>
    </w:rPr>
  </w:style>
  <w:style w:type="character" w:customStyle="1" w:styleId="Heading3Char">
    <w:name w:val="Heading 3 Char"/>
    <w:basedOn w:val="DefaultParagraphFont"/>
    <w:link w:val="Heading3"/>
    <w:uiPriority w:val="9"/>
    <w:rsid w:val="00D8525B"/>
    <w:rPr>
      <w:rFonts w:asciiTheme="majorHAnsi" w:eastAsiaTheme="majorEastAsia" w:hAnsiTheme="majorHAnsi" w:cstheme="majorBidi"/>
      <w:b/>
      <w:bCs/>
      <w:color w:val="4472C4" w:themeColor="accent1"/>
    </w:rPr>
  </w:style>
  <w:style w:type="paragraph" w:styleId="ListParagraph">
    <w:name w:val="List Paragraph"/>
    <w:basedOn w:val="Normal"/>
    <w:link w:val="ListParagraphChar"/>
    <w:uiPriority w:val="34"/>
    <w:qFormat/>
    <w:rsid w:val="00D8525B"/>
    <w:pPr>
      <w:ind w:left="720"/>
      <w:contextualSpacing/>
    </w:pPr>
    <w:rPr>
      <w:rFonts w:asciiTheme="minorHAnsi" w:hAnsiTheme="minorHAnsi"/>
    </w:r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D8525B"/>
    <w:rPr>
      <w:rFonts w:asciiTheme="majorHAnsi" w:eastAsiaTheme="majorEastAsia" w:hAnsiTheme="majorHAnsi" w:cstheme="majorBidi"/>
      <w:b/>
      <w:bCs/>
      <w:i/>
      <w:iCs/>
      <w:color w:val="4472C4" w:themeColor="accent1"/>
    </w:rPr>
  </w:style>
  <w:style w:type="paragraph" w:styleId="NoSpacing">
    <w:name w:val="No Spacing"/>
    <w:aliases w:val="TSB Body Text"/>
    <w:basedOn w:val="Normal"/>
    <w:link w:val="NoSpacingChar"/>
    <w:autoRedefine/>
    <w:uiPriority w:val="1"/>
    <w:qFormat/>
    <w:rsid w:val="00D8525B"/>
    <w:rPr>
      <w:rFonts w:asciiTheme="minorHAnsi" w:hAnsiTheme="minorHAnsi"/>
      <w:bCs/>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A66570"/>
    <w:rPr>
      <w:color w:val="0563C1" w:themeColor="hyperlink"/>
      <w:u w:val="single"/>
    </w:rPr>
  </w:style>
  <w:style w:type="paragraph" w:styleId="TOCHeading">
    <w:name w:val="TOC Heading"/>
    <w:basedOn w:val="Heading1"/>
    <w:next w:val="Normal"/>
    <w:uiPriority w:val="39"/>
    <w:unhideWhenUsed/>
    <w:qFormat/>
    <w:rsid w:val="00D8525B"/>
    <w:pPr>
      <w:keepNext/>
      <w:keepLines/>
      <w:numPr>
        <w:numId w:val="0"/>
      </w:numPr>
      <w:spacing w:before="240" w:after="0" w:line="259" w:lineRule="auto"/>
      <w:contextualSpacing w:val="0"/>
      <w:jc w:val="left"/>
      <w:outlineLvl w:val="9"/>
    </w:pPr>
    <w:rPr>
      <w:rFonts w:eastAsiaTheme="majorEastAsia" w:cstheme="majorBidi"/>
      <w:b w:val="0"/>
      <w:bCs w:val="0"/>
      <w:color w:val="2F5496" w:themeColor="accent1" w:themeShade="BF"/>
      <w:sz w:val="32"/>
      <w:lang w:val="en-US"/>
    </w:rPr>
  </w:style>
  <w:style w:type="paragraph" w:styleId="TOC1">
    <w:name w:val="toc 1"/>
    <w:basedOn w:val="Normal"/>
    <w:next w:val="Normal"/>
    <w:autoRedefine/>
    <w:uiPriority w:val="39"/>
    <w:unhideWhenUsed/>
    <w:rsid w:val="00F76049"/>
    <w:pPr>
      <w:spacing w:after="100"/>
    </w:pPr>
  </w:style>
  <w:style w:type="paragraph" w:styleId="TOC3">
    <w:name w:val="toc 3"/>
    <w:basedOn w:val="Normal"/>
    <w:next w:val="Normal"/>
    <w:autoRedefine/>
    <w:uiPriority w:val="39"/>
    <w:unhideWhenUsed/>
    <w:rsid w:val="00F76049"/>
    <w:pPr>
      <w:spacing w:after="100"/>
      <w:ind w:left="480"/>
    </w:pPr>
  </w:style>
  <w:style w:type="paragraph" w:styleId="TOC2">
    <w:name w:val="toc 2"/>
    <w:basedOn w:val="Normal"/>
    <w:next w:val="Normal"/>
    <w:autoRedefine/>
    <w:uiPriority w:val="39"/>
    <w:unhideWhenUsed/>
    <w:rsid w:val="00F76049"/>
    <w:pPr>
      <w:spacing w:after="100"/>
      <w:ind w:left="240"/>
    </w:pPr>
  </w:style>
  <w:style w:type="character" w:customStyle="1" w:styleId="NoSpacingChar">
    <w:name w:val="No Spacing Char"/>
    <w:aliases w:val="TSB Body Text Char"/>
    <w:basedOn w:val="DefaultParagraphFont"/>
    <w:link w:val="NoSpacing"/>
    <w:uiPriority w:val="1"/>
    <w:rsid w:val="00D8525B"/>
    <w:rPr>
      <w:bCs/>
    </w:rPr>
  </w:style>
  <w:style w:type="paragraph" w:styleId="Title">
    <w:name w:val="Title"/>
    <w:basedOn w:val="Normal"/>
    <w:next w:val="Normal"/>
    <w:link w:val="TitleChar"/>
    <w:uiPriority w:val="10"/>
    <w:qFormat/>
    <w:rsid w:val="00D8525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8525B"/>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customStyle="1" w:styleId="Heading5Char">
    <w:name w:val="Heading 5 Char"/>
    <w:basedOn w:val="DefaultParagraphFont"/>
    <w:link w:val="Heading5"/>
    <w:uiPriority w:val="9"/>
    <w:rsid w:val="00D8525B"/>
    <w:rPr>
      <w:rFonts w:asciiTheme="majorHAnsi" w:eastAsiaTheme="majorEastAsia" w:hAnsiTheme="majorHAnsi" w:cstheme="majorBidi"/>
      <w:color w:val="1F3763" w:themeColor="accent1" w:themeShade="7F"/>
    </w:rPr>
  </w:style>
  <w:style w:type="paragraph" w:customStyle="1" w:styleId="LargeHeading">
    <w:name w:val="Large Heading"/>
    <w:basedOn w:val="Normal"/>
    <w:next w:val="Normal"/>
    <w:link w:val="LargeHeadingChar"/>
    <w:rsid w:val="0035318D"/>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35318D"/>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rsid w:val="0035318D"/>
    <w:rPr>
      <w:color w:val="003EA4"/>
    </w:rPr>
  </w:style>
  <w:style w:type="paragraph" w:styleId="FootnoteText">
    <w:name w:val="footnote text"/>
    <w:basedOn w:val="Normal"/>
    <w:link w:val="FootnoteTextChar"/>
    <w:uiPriority w:val="99"/>
    <w:semiHidden/>
    <w:unhideWhenUsed/>
    <w:rsid w:val="0035318D"/>
    <w:pPr>
      <w:spacing w:after="0" w:line="240" w:lineRule="auto"/>
    </w:pPr>
    <w:rPr>
      <w:sz w:val="19"/>
      <w:szCs w:val="20"/>
    </w:rPr>
  </w:style>
  <w:style w:type="character" w:customStyle="1" w:styleId="FootnoteTextChar">
    <w:name w:val="Footnote Text Char"/>
    <w:basedOn w:val="DefaultParagraphFont"/>
    <w:link w:val="FootnoteText"/>
    <w:uiPriority w:val="99"/>
    <w:semiHidden/>
    <w:rsid w:val="0035318D"/>
    <w:rPr>
      <w:rFonts w:ascii="Open Sans Light" w:hAnsi="Open Sans Light"/>
      <w:sz w:val="19"/>
      <w:szCs w:val="20"/>
    </w:rPr>
  </w:style>
  <w:style w:type="character" w:styleId="FootnoteReference">
    <w:name w:val="footnote reference"/>
    <w:basedOn w:val="DefaultParagraphFont"/>
    <w:uiPriority w:val="99"/>
    <w:semiHidden/>
    <w:unhideWhenUsed/>
    <w:rsid w:val="0035318D"/>
    <w:rPr>
      <w:vertAlign w:val="superscript"/>
    </w:rPr>
  </w:style>
  <w:style w:type="paragraph" w:customStyle="1" w:styleId="Noparagraphstyle">
    <w:name w:val="[No paragraph style]"/>
    <w:rsid w:val="0035318D"/>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35318D"/>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35318D"/>
    <w:rPr>
      <w:rFonts w:ascii="L Frutiger Light" w:eastAsia="Times" w:hAnsi="L Frutiger Light" w:cs="Times New Roman"/>
      <w:color w:val="003366"/>
      <w:sz w:val="19"/>
      <w:szCs w:val="20"/>
      <w:lang w:val="x-none" w:eastAsia="x-none"/>
    </w:rPr>
  </w:style>
  <w:style w:type="paragraph" w:customStyle="1" w:styleId="Default">
    <w:name w:val="Default"/>
    <w:rsid w:val="0035318D"/>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35318D"/>
    <w:rPr>
      <w:rFonts w:ascii="VFQWIL+Frutiger-Italic" w:hAnsi="VFQWIL+Frutiger-Italic" w:cs="VFQWIL+Frutiger-Italic"/>
      <w:color w:val="000000"/>
      <w:sz w:val="11"/>
      <w:szCs w:val="11"/>
    </w:rPr>
  </w:style>
  <w:style w:type="paragraph" w:customStyle="1" w:styleId="head">
    <w:name w:val="head"/>
    <w:basedOn w:val="Normal"/>
    <w:rsid w:val="0035318D"/>
    <w:pPr>
      <w:spacing w:after="120" w:line="320" w:lineRule="exact"/>
    </w:pPr>
    <w:rPr>
      <w:rFonts w:eastAsia="Times New Roman" w:cs="Times New Roman"/>
      <w:b/>
      <w:color w:val="333399"/>
      <w:sz w:val="32"/>
      <w:szCs w:val="20"/>
      <w:lang w:val="en-US" w:eastAsia="en-GB"/>
    </w:rPr>
  </w:style>
  <w:style w:type="paragraph" w:customStyle="1" w:styleId="sub">
    <w:name w:val="sub"/>
    <w:basedOn w:val="Normal"/>
    <w:autoRedefine/>
    <w:rsid w:val="0035318D"/>
    <w:pPr>
      <w:spacing w:after="0" w:line="240" w:lineRule="auto"/>
      <w:ind w:left="-567"/>
    </w:pPr>
    <w:rPr>
      <w:rFonts w:eastAsia="Times New Roman" w:cs="Times New Roman"/>
      <w:b/>
      <w:color w:val="96BE2B"/>
      <w:spacing w:val="-24"/>
      <w:sz w:val="32"/>
      <w:szCs w:val="32"/>
      <w:lang w:eastAsia="en-GB"/>
    </w:rPr>
  </w:style>
  <w:style w:type="paragraph" w:customStyle="1" w:styleId="tabs">
    <w:name w:val="tabs"/>
    <w:basedOn w:val="Normal"/>
    <w:rsid w:val="0035318D"/>
    <w:pPr>
      <w:numPr>
        <w:numId w:val="19"/>
      </w:numPr>
      <w:spacing w:after="0" w:line="240" w:lineRule="auto"/>
    </w:pPr>
    <w:rPr>
      <w:rFonts w:eastAsia="Times New Roman" w:cs="Times New Roman"/>
      <w:sz w:val="19"/>
      <w:szCs w:val="20"/>
      <w:lang w:eastAsia="en-GB"/>
    </w:rPr>
  </w:style>
  <w:style w:type="paragraph" w:customStyle="1" w:styleId="blocktext">
    <w:name w:val="blocktext"/>
    <w:basedOn w:val="Normal"/>
    <w:rsid w:val="0035318D"/>
    <w:pPr>
      <w:spacing w:after="0" w:line="240" w:lineRule="auto"/>
    </w:pPr>
    <w:rPr>
      <w:rFonts w:eastAsia="Times New Roman" w:cs="Times New Roman"/>
      <w:sz w:val="19"/>
      <w:szCs w:val="20"/>
      <w:lang w:val="en-US" w:eastAsia="en-GB"/>
    </w:rPr>
  </w:style>
  <w:style w:type="paragraph" w:customStyle="1" w:styleId="main">
    <w:name w:val="main"/>
    <w:basedOn w:val="Noparagraphstyle"/>
    <w:rsid w:val="0035318D"/>
    <w:pPr>
      <w:spacing w:line="800" w:lineRule="atLeast"/>
    </w:pPr>
    <w:rPr>
      <w:rFonts w:ascii="Frutiger" w:hAnsi="Frutiger"/>
      <w:color w:val="3D5B73"/>
      <w:spacing w:val="-38"/>
      <w:sz w:val="96"/>
    </w:rPr>
  </w:style>
  <w:style w:type="paragraph" w:customStyle="1" w:styleId="mainhead">
    <w:name w:val="mainhead"/>
    <w:basedOn w:val="main"/>
    <w:rsid w:val="0035318D"/>
    <w:pPr>
      <w:spacing w:line="880" w:lineRule="exact"/>
    </w:pPr>
    <w:rPr>
      <w:rFonts w:ascii="L Frutiger Light" w:hAnsi="L Frutiger Light"/>
    </w:rPr>
  </w:style>
  <w:style w:type="paragraph" w:customStyle="1" w:styleId="subsub">
    <w:name w:val="sub sub"/>
    <w:basedOn w:val="sub"/>
    <w:rsid w:val="0035318D"/>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35318D"/>
    <w:rPr>
      <w:b w:val="0"/>
      <w:color w:val="C39323"/>
      <w:sz w:val="48"/>
    </w:rPr>
  </w:style>
  <w:style w:type="paragraph" w:customStyle="1" w:styleId="subsubsub">
    <w:name w:val="sub sub sub"/>
    <w:basedOn w:val="body"/>
    <w:rsid w:val="0035318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35318D"/>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35318D"/>
    <w:rPr>
      <w:color w:val="000000"/>
      <w:sz w:val="20"/>
    </w:rPr>
  </w:style>
  <w:style w:type="character" w:customStyle="1" w:styleId="Hyperlink1">
    <w:name w:val="Hyperlink1"/>
    <w:rsid w:val="0035318D"/>
    <w:rPr>
      <w:color w:val="003EA4"/>
      <w:sz w:val="20"/>
      <w:u w:val="single"/>
    </w:rPr>
  </w:style>
  <w:style w:type="paragraph" w:customStyle="1" w:styleId="GreyArial10body-Templates">
    <w:name w:val="Grey Arial 10 body - Templates"/>
    <w:basedOn w:val="body"/>
    <w:link w:val="GreyArial10body-TemplatesChar"/>
    <w:rsid w:val="0035318D"/>
    <w:pPr>
      <w:spacing w:after="57"/>
      <w:ind w:left="-567"/>
    </w:pPr>
    <w:rPr>
      <w:rFonts w:ascii="Arial" w:hAnsi="Arial"/>
      <w:color w:val="494949"/>
    </w:rPr>
  </w:style>
  <w:style w:type="character" w:customStyle="1" w:styleId="GreyArial10body-TemplatesChar">
    <w:name w:val="Grey Arial 10 body - Templates Char"/>
    <w:link w:val="GreyArial10body-Templates"/>
    <w:rsid w:val="0035318D"/>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3531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525B"/>
    <w:rPr>
      <w:b/>
      <w:bCs/>
    </w:rPr>
  </w:style>
  <w:style w:type="character" w:customStyle="1" w:styleId="apple-converted-space">
    <w:name w:val="apple-converted-space"/>
    <w:rsid w:val="0035318D"/>
  </w:style>
  <w:style w:type="paragraph" w:customStyle="1" w:styleId="OCsubtitle">
    <w:name w:val="OC subtitle"/>
    <w:basedOn w:val="Normal"/>
    <w:link w:val="OCsubtitleChar"/>
    <w:rsid w:val="0035318D"/>
    <w:rPr>
      <w:rFonts w:ascii="VAG Rounded Std Light" w:eastAsia="Times New Roman" w:hAnsi="VAG Rounded Std Light" w:cs="Times New Roman"/>
      <w:b/>
      <w:color w:val="5078B4"/>
      <w:sz w:val="19"/>
      <w:lang w:val="x-none" w:eastAsia="x-none"/>
    </w:rPr>
  </w:style>
  <w:style w:type="character" w:customStyle="1" w:styleId="OCsubtitleChar">
    <w:name w:val="OC subtitle Char"/>
    <w:link w:val="OCsubtitle"/>
    <w:rsid w:val="0035318D"/>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35318D"/>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35318D"/>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35318D"/>
    <w:pPr>
      <w:spacing w:line="201" w:lineRule="atLeast"/>
    </w:pPr>
    <w:rPr>
      <w:rFonts w:cs="Times New Roman"/>
      <w:color w:val="auto"/>
    </w:rPr>
  </w:style>
  <w:style w:type="paragraph" w:customStyle="1" w:styleId="Pa16">
    <w:name w:val="Pa16"/>
    <w:basedOn w:val="Default"/>
    <w:next w:val="Default"/>
    <w:uiPriority w:val="99"/>
    <w:rsid w:val="0035318D"/>
    <w:pPr>
      <w:spacing w:line="201" w:lineRule="atLeast"/>
    </w:pPr>
    <w:rPr>
      <w:rFonts w:cs="Times New Roman"/>
      <w:color w:val="auto"/>
    </w:rPr>
  </w:style>
  <w:style w:type="paragraph" w:customStyle="1" w:styleId="Pa14">
    <w:name w:val="Pa14"/>
    <w:basedOn w:val="Default"/>
    <w:next w:val="Default"/>
    <w:uiPriority w:val="99"/>
    <w:rsid w:val="0035318D"/>
    <w:pPr>
      <w:spacing w:line="201" w:lineRule="atLeast"/>
    </w:pPr>
    <w:rPr>
      <w:rFonts w:cs="Times New Roman"/>
      <w:color w:val="auto"/>
    </w:rPr>
  </w:style>
  <w:style w:type="paragraph" w:customStyle="1" w:styleId="Body0">
    <w:name w:val="Body"/>
    <w:rsid w:val="0035318D"/>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35318D"/>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35318D"/>
    <w:rPr>
      <w:color w:val="954F72" w:themeColor="followedHyperlink"/>
      <w:u w:val="single"/>
    </w:rPr>
  </w:style>
  <w:style w:type="character" w:styleId="Emphasis">
    <w:name w:val="Emphasis"/>
    <w:basedOn w:val="DefaultParagraphFont"/>
    <w:uiPriority w:val="20"/>
    <w:qFormat/>
    <w:rsid w:val="0035318D"/>
    <w:rPr>
      <w:i/>
      <w:iCs/>
    </w:rPr>
  </w:style>
  <w:style w:type="character" w:customStyle="1" w:styleId="UnresolvedMention1">
    <w:name w:val="Unresolved Mention1"/>
    <w:basedOn w:val="DefaultParagraphFont"/>
    <w:uiPriority w:val="99"/>
    <w:semiHidden/>
    <w:unhideWhenUsed/>
    <w:rsid w:val="0035318D"/>
    <w:rPr>
      <w:color w:val="808080"/>
      <w:shd w:val="clear" w:color="auto" w:fill="E6E6E6"/>
    </w:rPr>
  </w:style>
  <w:style w:type="paragraph" w:styleId="TOC4">
    <w:name w:val="toc 4"/>
    <w:basedOn w:val="Normal"/>
    <w:next w:val="Normal"/>
    <w:autoRedefine/>
    <w:uiPriority w:val="39"/>
    <w:unhideWhenUsed/>
    <w:rsid w:val="0035318D"/>
    <w:pPr>
      <w:spacing w:after="100" w:line="259" w:lineRule="auto"/>
      <w:ind w:left="660"/>
    </w:pPr>
    <w:rPr>
      <w:rFonts w:asciiTheme="minorHAnsi" w:eastAsiaTheme="minorEastAsia" w:hAnsiTheme="minorHAnsi"/>
      <w:sz w:val="19"/>
      <w:lang w:eastAsia="en-GB"/>
    </w:rPr>
  </w:style>
  <w:style w:type="paragraph" w:styleId="TOC5">
    <w:name w:val="toc 5"/>
    <w:basedOn w:val="Normal"/>
    <w:next w:val="Normal"/>
    <w:autoRedefine/>
    <w:uiPriority w:val="39"/>
    <w:unhideWhenUsed/>
    <w:rsid w:val="0035318D"/>
    <w:pPr>
      <w:spacing w:after="100" w:line="259" w:lineRule="auto"/>
      <w:ind w:left="880"/>
    </w:pPr>
    <w:rPr>
      <w:rFonts w:asciiTheme="minorHAnsi" w:eastAsiaTheme="minorEastAsia" w:hAnsiTheme="minorHAnsi"/>
      <w:sz w:val="19"/>
      <w:lang w:eastAsia="en-GB"/>
    </w:rPr>
  </w:style>
  <w:style w:type="paragraph" w:styleId="TOC6">
    <w:name w:val="toc 6"/>
    <w:basedOn w:val="Normal"/>
    <w:next w:val="Normal"/>
    <w:autoRedefine/>
    <w:uiPriority w:val="39"/>
    <w:unhideWhenUsed/>
    <w:rsid w:val="0035318D"/>
    <w:pPr>
      <w:spacing w:after="100" w:line="259" w:lineRule="auto"/>
      <w:ind w:left="1100"/>
    </w:pPr>
    <w:rPr>
      <w:rFonts w:asciiTheme="minorHAnsi" w:eastAsiaTheme="minorEastAsia" w:hAnsiTheme="minorHAnsi"/>
      <w:sz w:val="19"/>
      <w:lang w:eastAsia="en-GB"/>
    </w:rPr>
  </w:style>
  <w:style w:type="paragraph" w:styleId="TOC7">
    <w:name w:val="toc 7"/>
    <w:basedOn w:val="Normal"/>
    <w:next w:val="Normal"/>
    <w:autoRedefine/>
    <w:uiPriority w:val="39"/>
    <w:unhideWhenUsed/>
    <w:rsid w:val="0035318D"/>
    <w:pPr>
      <w:spacing w:after="100" w:line="259" w:lineRule="auto"/>
      <w:ind w:left="1320"/>
    </w:pPr>
    <w:rPr>
      <w:rFonts w:asciiTheme="minorHAnsi" w:eastAsiaTheme="minorEastAsia" w:hAnsiTheme="minorHAnsi"/>
      <w:sz w:val="19"/>
      <w:lang w:eastAsia="en-GB"/>
    </w:rPr>
  </w:style>
  <w:style w:type="paragraph" w:styleId="TOC8">
    <w:name w:val="toc 8"/>
    <w:basedOn w:val="Normal"/>
    <w:next w:val="Normal"/>
    <w:autoRedefine/>
    <w:uiPriority w:val="39"/>
    <w:unhideWhenUsed/>
    <w:rsid w:val="0035318D"/>
    <w:pPr>
      <w:spacing w:after="100" w:line="259" w:lineRule="auto"/>
      <w:ind w:left="1540"/>
    </w:pPr>
    <w:rPr>
      <w:rFonts w:asciiTheme="minorHAnsi" w:eastAsiaTheme="minorEastAsia" w:hAnsiTheme="minorHAnsi"/>
      <w:sz w:val="19"/>
      <w:lang w:eastAsia="en-GB"/>
    </w:rPr>
  </w:style>
  <w:style w:type="paragraph" w:styleId="TOC9">
    <w:name w:val="toc 9"/>
    <w:basedOn w:val="Normal"/>
    <w:next w:val="Normal"/>
    <w:autoRedefine/>
    <w:uiPriority w:val="39"/>
    <w:unhideWhenUsed/>
    <w:rsid w:val="0035318D"/>
    <w:pPr>
      <w:spacing w:after="100" w:line="259" w:lineRule="auto"/>
      <w:ind w:left="1760"/>
    </w:pPr>
    <w:rPr>
      <w:rFonts w:asciiTheme="minorHAnsi" w:eastAsiaTheme="minorEastAsia" w:hAnsiTheme="minorHAnsi"/>
      <w:sz w:val="19"/>
      <w:lang w:eastAsia="en-GB"/>
    </w:rPr>
  </w:style>
  <w:style w:type="character" w:customStyle="1" w:styleId="UnresolvedMention2">
    <w:name w:val="Unresolved Mention2"/>
    <w:basedOn w:val="DefaultParagraphFont"/>
    <w:uiPriority w:val="99"/>
    <w:semiHidden/>
    <w:unhideWhenUsed/>
    <w:rsid w:val="0035318D"/>
    <w:rPr>
      <w:color w:val="605E5C"/>
      <w:shd w:val="clear" w:color="auto" w:fill="E1DFDD"/>
    </w:rPr>
  </w:style>
  <w:style w:type="paragraph" w:styleId="CommentText">
    <w:name w:val="annotation text"/>
    <w:basedOn w:val="Normal"/>
    <w:link w:val="CommentTextChar"/>
    <w:uiPriority w:val="99"/>
    <w:semiHidden/>
    <w:unhideWhenUsed/>
    <w:rsid w:val="0035318D"/>
    <w:pPr>
      <w:spacing w:after="0" w:line="240" w:lineRule="auto"/>
    </w:pPr>
    <w:rPr>
      <w:rFonts w:ascii="Times" w:eastAsia="Times" w:hAnsi="Times" w:cs="Times New Roman"/>
      <w:sz w:val="19"/>
      <w:szCs w:val="20"/>
      <w:lang w:eastAsia="en-GB"/>
    </w:rPr>
  </w:style>
  <w:style w:type="character" w:customStyle="1" w:styleId="CommentTextChar">
    <w:name w:val="Comment Text Char"/>
    <w:basedOn w:val="DefaultParagraphFont"/>
    <w:link w:val="CommentText"/>
    <w:uiPriority w:val="99"/>
    <w:semiHidden/>
    <w:rsid w:val="0035318D"/>
    <w:rPr>
      <w:rFonts w:ascii="Times" w:eastAsia="Times" w:hAnsi="Times" w:cs="Times New Roman"/>
      <w:sz w:val="19"/>
      <w:szCs w:val="20"/>
      <w:lang w:eastAsia="en-GB"/>
    </w:rPr>
  </w:style>
  <w:style w:type="character" w:customStyle="1" w:styleId="UnresolvedMention3">
    <w:name w:val="Unresolved Mention3"/>
    <w:basedOn w:val="DefaultParagraphFont"/>
    <w:uiPriority w:val="99"/>
    <w:semiHidden/>
    <w:unhideWhenUsed/>
    <w:rsid w:val="0035318D"/>
    <w:rPr>
      <w:color w:val="605E5C"/>
      <w:shd w:val="clear" w:color="auto" w:fill="E1DFDD"/>
    </w:rPr>
  </w:style>
  <w:style w:type="paragraph" w:customStyle="1" w:styleId="Blue-Arial10-optionaltext-templates">
    <w:name w:val="Blue - Arial 10 - optional text - templates"/>
    <w:basedOn w:val="Normal"/>
    <w:link w:val="Blue-Arial10-optionaltext-templatesChar"/>
    <w:rsid w:val="0035318D"/>
    <w:pPr>
      <w:spacing w:line="240" w:lineRule="exact"/>
      <w:ind w:left="-567"/>
    </w:pPr>
    <w:rPr>
      <w:rFonts w:eastAsia="Times"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35318D"/>
    <w:rPr>
      <w:rFonts w:ascii="Arial" w:eastAsia="Times" w:hAnsi="Arial" w:cs="Times New Roman"/>
      <w:color w:val="466DB0"/>
      <w:sz w:val="19"/>
      <w:szCs w:val="20"/>
      <w:lang w:val="x-none" w:eastAsia="x-none"/>
    </w:rPr>
  </w:style>
  <w:style w:type="character" w:customStyle="1" w:styleId="ListParagraphChar">
    <w:name w:val="List Paragraph Char"/>
    <w:basedOn w:val="DefaultParagraphFont"/>
    <w:link w:val="ListParagraph"/>
    <w:uiPriority w:val="34"/>
    <w:rsid w:val="00D8525B"/>
  </w:style>
  <w:style w:type="paragraph" w:customStyle="1" w:styleId="TSB-Level1Numbers">
    <w:name w:val="TSB - Level 1 Numbers"/>
    <w:basedOn w:val="Heading1"/>
    <w:link w:val="TSB-Level1NumbersChar"/>
    <w:qFormat/>
    <w:rsid w:val="00D8525B"/>
    <w:pPr>
      <w:numPr>
        <w:ilvl w:val="1"/>
      </w:numPr>
      <w:contextualSpacing w:val="0"/>
    </w:pPr>
    <w:rPr>
      <w:rFonts w:cstheme="minorHAnsi"/>
      <w:b w:val="0"/>
    </w:rPr>
  </w:style>
  <w:style w:type="character" w:customStyle="1" w:styleId="TSB-Level1NumbersChar">
    <w:name w:val="TSB - Level 1 Numbers Char"/>
    <w:basedOn w:val="Heading1Char"/>
    <w:link w:val="TSB-Level1Numbers"/>
    <w:rsid w:val="00D8525B"/>
    <w:rPr>
      <w:rFonts w:asciiTheme="majorHAnsi" w:hAnsiTheme="majorHAnsi" w:cstheme="minorHAnsi"/>
      <w:b w:val="0"/>
      <w:bCs/>
      <w:noProof/>
      <w:szCs w:val="32"/>
      <w:lang w:eastAsia="en-GB"/>
    </w:rPr>
  </w:style>
  <w:style w:type="paragraph" w:customStyle="1" w:styleId="TSB-PolicyBullets">
    <w:name w:val="TSB - Policy Bullets"/>
    <w:basedOn w:val="ListParagraph"/>
    <w:link w:val="TSB-PolicyBulletsChar"/>
    <w:autoRedefine/>
    <w:qFormat/>
    <w:rsid w:val="00D8525B"/>
    <w:pPr>
      <w:numPr>
        <w:numId w:val="21"/>
      </w:numPr>
      <w:tabs>
        <w:tab w:val="left" w:pos="3686"/>
      </w:tabs>
      <w:spacing w:after="120"/>
      <w:contextualSpacing w:val="0"/>
      <w:jc w:val="both"/>
    </w:pPr>
  </w:style>
  <w:style w:type="character" w:customStyle="1" w:styleId="TSB-PolicyBulletsChar">
    <w:name w:val="TSB - Policy Bullets Char"/>
    <w:basedOn w:val="ListParagraphChar"/>
    <w:link w:val="TSB-PolicyBullets"/>
    <w:rsid w:val="00D8525B"/>
  </w:style>
  <w:style w:type="paragraph" w:customStyle="1" w:styleId="TSB-Level2Numbers">
    <w:name w:val="TSB - Level 2 Numbers"/>
    <w:basedOn w:val="TSB-Level1Numbers"/>
    <w:link w:val="TSB-Level2NumbersChar"/>
    <w:autoRedefine/>
    <w:qFormat/>
    <w:rsid w:val="00D8525B"/>
    <w:pPr>
      <w:numPr>
        <w:ilvl w:val="2"/>
      </w:numPr>
    </w:pPr>
  </w:style>
  <w:style w:type="character" w:customStyle="1" w:styleId="TSB-Level2NumbersChar">
    <w:name w:val="TSB - Level 2 Numbers Char"/>
    <w:basedOn w:val="TSB-Level1NumbersChar"/>
    <w:link w:val="TSB-Level2Numbers"/>
    <w:rsid w:val="00D8525B"/>
    <w:rPr>
      <w:rFonts w:asciiTheme="majorHAnsi" w:hAnsiTheme="majorHAnsi" w:cstheme="minorHAnsi"/>
      <w:b w:val="0"/>
      <w:bCs/>
      <w:noProof/>
      <w:szCs w:val="32"/>
      <w:lang w:eastAsia="en-GB"/>
    </w:rPr>
  </w:style>
  <w:style w:type="paragraph" w:customStyle="1" w:styleId="PolicyBullets">
    <w:name w:val="Policy Bullets"/>
    <w:basedOn w:val="ListParagraph"/>
    <w:qFormat/>
    <w:rsid w:val="00D8525B"/>
    <w:pPr>
      <w:numPr>
        <w:numId w:val="23"/>
      </w:numPr>
      <w:spacing w:after="0"/>
    </w:pPr>
  </w:style>
  <w:style w:type="character" w:customStyle="1" w:styleId="Heading6Char">
    <w:name w:val="Heading 6 Char"/>
    <w:basedOn w:val="DefaultParagraphFont"/>
    <w:link w:val="Heading6"/>
    <w:uiPriority w:val="9"/>
    <w:semiHidden/>
    <w:rsid w:val="00D8525B"/>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8525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8525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8525B"/>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semiHidden/>
    <w:unhideWhenUsed/>
    <w:qFormat/>
    <w:rsid w:val="00D8525B"/>
    <w:pPr>
      <w:ind w:left="1480" w:hanging="482"/>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360%20general%20files\SWGfL%20Templates%20-%20Document%20with%20Covering%20Page.dotx" TargetMode="External"/></Relationships>
</file>

<file path=word/theme/theme1.xml><?xml version="1.0" encoding="utf-8"?>
<a:theme xmlns:a="http://schemas.openxmlformats.org/drawingml/2006/main" name="POLIC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65DA-69F4-42A5-89F0-4F2F038A4A2C}">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2.xml><?xml version="1.0" encoding="utf-8"?>
<ds:datastoreItem xmlns:ds="http://schemas.openxmlformats.org/officeDocument/2006/customXml" ds:itemID="{1619875E-D011-4FB2-B5B1-9C6A082A3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94146-c8ed-40f6-8b19-31e42f006103"/>
    <ds:schemaRef ds:uri="9cdef66b-da02-42f4-b6df-0d417b979b31"/>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53BEA-32C1-4AC5-8E65-5C6FFB119080}">
  <ds:schemaRefs>
    <ds:schemaRef ds:uri="http://schemas.microsoft.com/sharepoint/v3/contenttype/forms"/>
  </ds:schemaRefs>
</ds:datastoreItem>
</file>

<file path=customXml/itemProps4.xml><?xml version="1.0" encoding="utf-8"?>
<ds:datastoreItem xmlns:ds="http://schemas.openxmlformats.org/officeDocument/2006/customXml" ds:itemID="{C1F47ED5-BE19-4A99-9622-117BF8E9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SWGfL Templates - Document with Covering Page</Template>
  <TotalTime>2</TotalTime>
  <Pages>22</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Lennon, Darren</cp:lastModifiedBy>
  <cp:revision>8</cp:revision>
  <cp:lastPrinted>2020-01-23T22:32:00Z</cp:lastPrinted>
  <dcterms:created xsi:type="dcterms:W3CDTF">2020-12-30T17:16:00Z</dcterms:created>
  <dcterms:modified xsi:type="dcterms:W3CDTF">2024-09-29T06:17:00Z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