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HAnsi"/>
          <w:b/>
          <w:sz w:val="32"/>
          <w:lang w:val="en-US" w:eastAsia="ja-JP"/>
        </w:rPr>
        <w:id w:val="-610748968"/>
        <w:docPartObj>
          <w:docPartGallery w:val="Cover Pages"/>
          <w:docPartUnique/>
        </w:docPartObj>
      </w:sdtPr>
      <w:sdtEndPr>
        <w:rPr>
          <w:rFonts w:ascii="Century Gothic" w:eastAsiaTheme="minorHAnsi" w:hAnsi="Century Gothic"/>
          <w:b w:val="0"/>
          <w:sz w:val="22"/>
        </w:rPr>
      </w:sdtEndPr>
      <w:sdtContent>
        <w:p w14:paraId="42CF7A1A" w14:textId="1D9810E3" w:rsidR="00D974A3" w:rsidRPr="003E7090" w:rsidRDefault="00D974A3" w:rsidP="00322EF6">
          <w:pPr>
            <w:jc w:val="both"/>
            <w:rPr>
              <w:rFonts w:asciiTheme="minorHAnsi" w:eastAsiaTheme="minorEastAsia" w:hAnsiTheme="minorHAnsi" w:cstheme="minorHAnsi"/>
              <w:b/>
              <w:sz w:val="32"/>
              <w:lang w:val="en-US" w:eastAsia="ja-JP"/>
            </w:rPr>
          </w:pPr>
        </w:p>
        <w:p w14:paraId="2C8C1EEC" w14:textId="77777777" w:rsidR="00D974A3" w:rsidRPr="003E7090" w:rsidRDefault="00D974A3" w:rsidP="00322EF6">
          <w:pPr>
            <w:spacing w:after="0" w:line="240" w:lineRule="auto"/>
            <w:jc w:val="both"/>
            <w:rPr>
              <w:rFonts w:asciiTheme="minorHAnsi" w:eastAsiaTheme="minorEastAsia" w:hAnsiTheme="minorHAnsi" w:cstheme="minorHAnsi"/>
              <w:b/>
              <w:sz w:val="32"/>
              <w:lang w:val="en-US" w:eastAsia="ja-JP"/>
            </w:rPr>
          </w:pPr>
          <w:r w:rsidRPr="003E7090">
            <w:rPr>
              <w:rFonts w:asciiTheme="minorHAnsi" w:eastAsiaTheme="minorEastAsia" w:hAnsiTheme="minorHAnsi" w:cstheme="minorHAnsi"/>
              <w:b/>
              <w:noProof/>
              <w:sz w:val="32"/>
              <w:lang w:eastAsia="en-GB"/>
            </w:rPr>
            <w:drawing>
              <wp:inline distT="0" distB="0" distL="0" distR="0" wp14:anchorId="23A224AB" wp14:editId="1E6576E2">
                <wp:extent cx="1090728" cy="908513"/>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728" cy="908513"/>
                        </a:xfrm>
                        <a:prstGeom prst="rect">
                          <a:avLst/>
                        </a:prstGeom>
                      </pic:spPr>
                    </pic:pic>
                  </a:graphicData>
                </a:graphic>
              </wp:inline>
            </w:drawing>
          </w:r>
        </w:p>
        <w:p w14:paraId="168B17A8" w14:textId="77777777" w:rsidR="00D974A3" w:rsidRPr="003E7090" w:rsidRDefault="00D974A3" w:rsidP="00322EF6">
          <w:pPr>
            <w:spacing w:after="0" w:line="240" w:lineRule="auto"/>
            <w:jc w:val="both"/>
            <w:rPr>
              <w:rFonts w:asciiTheme="minorHAnsi" w:eastAsiaTheme="minorEastAsia" w:hAnsiTheme="minorHAnsi" w:cstheme="minorHAnsi"/>
              <w:b/>
              <w:sz w:val="32"/>
              <w:lang w:val="en-US" w:eastAsia="ja-JP"/>
            </w:rPr>
          </w:pPr>
        </w:p>
        <w:p w14:paraId="71174C4A" w14:textId="77777777" w:rsidR="00D974A3" w:rsidRPr="003E7090" w:rsidRDefault="00D974A3" w:rsidP="00322EF6">
          <w:pPr>
            <w:spacing w:after="0" w:line="240" w:lineRule="auto"/>
            <w:jc w:val="both"/>
            <w:rPr>
              <w:rFonts w:asciiTheme="minorHAnsi" w:eastAsiaTheme="minorEastAsia" w:hAnsiTheme="minorHAnsi" w:cstheme="minorHAnsi"/>
              <w:b/>
              <w:sz w:val="32"/>
              <w:lang w:val="en-US" w:eastAsia="ja-JP"/>
            </w:rPr>
          </w:pPr>
        </w:p>
        <w:p w14:paraId="25D69EEE" w14:textId="77777777" w:rsidR="00D974A3" w:rsidRPr="0056069D" w:rsidRDefault="00D974A3" w:rsidP="00322EF6">
          <w:pPr>
            <w:spacing w:after="0" w:line="240" w:lineRule="auto"/>
            <w:jc w:val="both"/>
            <w:rPr>
              <w:rFonts w:ascii="Century Gothic" w:eastAsiaTheme="minorEastAsia" w:hAnsi="Century Gothic" w:cstheme="minorHAnsi"/>
              <w:b/>
              <w:sz w:val="32"/>
              <w:lang w:val="en-US" w:eastAsia="ja-JP"/>
            </w:rPr>
          </w:pPr>
        </w:p>
        <w:p w14:paraId="359BE79A" w14:textId="77777777" w:rsidR="00D974A3" w:rsidRPr="0056069D" w:rsidRDefault="00D974A3" w:rsidP="00322EF6">
          <w:pPr>
            <w:spacing w:after="0" w:line="240" w:lineRule="auto"/>
            <w:jc w:val="both"/>
            <w:rPr>
              <w:rFonts w:ascii="Century Gothic" w:eastAsiaTheme="minorEastAsia" w:hAnsi="Century Gothic" w:cstheme="minorHAnsi"/>
              <w:b/>
              <w:sz w:val="32"/>
              <w:lang w:val="en-US" w:eastAsia="ja-JP"/>
            </w:rPr>
          </w:pPr>
        </w:p>
        <w:p w14:paraId="3910E24D" w14:textId="77777777" w:rsidR="00D974A3" w:rsidRPr="0056069D" w:rsidRDefault="00D974A3" w:rsidP="00322EF6">
          <w:pPr>
            <w:spacing w:after="0" w:line="240" w:lineRule="auto"/>
            <w:jc w:val="center"/>
            <w:rPr>
              <w:rFonts w:ascii="Century Gothic" w:eastAsiaTheme="majorEastAsia" w:hAnsi="Century Gothic" w:cstheme="minorHAnsi"/>
              <w:bCs/>
              <w:color w:val="00B050"/>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56069D">
            <w:rPr>
              <w:rFonts w:ascii="Century Gothic" w:eastAsiaTheme="majorEastAsia" w:hAnsi="Century Gothic" w:cstheme="minorHAnsi"/>
              <w:bCs/>
              <w:color w:val="00B050"/>
              <w:sz w:val="72"/>
              <w:szCs w:val="72"/>
              <w:lang w:eastAsia="ja-JP"/>
            </w:rPr>
            <w:t>The Linden Centre</w:t>
          </w:r>
        </w:p>
        <w:p w14:paraId="57C67844" w14:textId="77777777" w:rsidR="00D974A3" w:rsidRPr="0056069D" w:rsidRDefault="00D974A3" w:rsidP="00322EF6">
          <w:pPr>
            <w:spacing w:after="0" w:line="240" w:lineRule="auto"/>
            <w:jc w:val="center"/>
            <w:rPr>
              <w:rFonts w:ascii="Century Gothic" w:eastAsiaTheme="majorEastAsia" w:hAnsi="Century Gothic" w:cstheme="minorHAnsi"/>
              <w:bCs/>
              <w:color w:val="7030A0"/>
              <w:sz w:val="72"/>
              <w:szCs w:val="72"/>
              <w:lang w:eastAsia="ja-JP"/>
            </w:rPr>
          </w:pPr>
        </w:p>
        <w:p w14:paraId="59654947" w14:textId="0BE06507" w:rsidR="00D974A3" w:rsidRPr="0056069D" w:rsidRDefault="003E7090" w:rsidP="00D974A3">
          <w:pPr>
            <w:jc w:val="center"/>
            <w:rPr>
              <w:rFonts w:ascii="Century Gothic" w:hAnsi="Century Gothic" w:cstheme="minorHAnsi"/>
              <w:b/>
              <w:sz w:val="28"/>
            </w:rPr>
          </w:pPr>
          <w:r w:rsidRPr="0056069D">
            <w:rPr>
              <w:rFonts w:ascii="Century Gothic" w:eastAsiaTheme="majorEastAsia" w:hAnsi="Century Gothic" w:cstheme="minorHAnsi"/>
              <w:color w:val="000000" w:themeColor="text1"/>
              <w:sz w:val="72"/>
              <w:szCs w:val="80"/>
              <w:lang w:val="en-US" w:eastAsia="ja-JP"/>
            </w:rPr>
            <w:t>Provider Access Policy</w:t>
          </w:r>
        </w:p>
        <w:p w14:paraId="5A6C9A79" w14:textId="78615CC9" w:rsidR="00514849" w:rsidRPr="0056069D" w:rsidRDefault="00514849" w:rsidP="00514849">
          <w:pPr>
            <w:rPr>
              <w:rFonts w:ascii="Century Gothic" w:eastAsiaTheme="majorEastAsia" w:hAnsi="Century Gothic" w:cstheme="minorHAnsi"/>
              <w:color w:val="2F5496" w:themeColor="accent1" w:themeShade="BF"/>
              <w:sz w:val="80"/>
              <w:szCs w:val="80"/>
              <w:lang w:val="en-US" w:eastAsia="ja-JP"/>
            </w:rPr>
          </w:pPr>
        </w:p>
        <w:tbl>
          <w:tblPr>
            <w:tblStyle w:val="TableGrid"/>
            <w:tblW w:w="0" w:type="auto"/>
            <w:tblLook w:val="04A0" w:firstRow="1" w:lastRow="0" w:firstColumn="1" w:lastColumn="0" w:noHBand="0" w:noVBand="1"/>
          </w:tblPr>
          <w:tblGrid>
            <w:gridCol w:w="3005"/>
            <w:gridCol w:w="3794"/>
            <w:gridCol w:w="2217"/>
          </w:tblGrid>
          <w:tr w:rsidR="00514849" w:rsidRPr="0056069D" w14:paraId="20ED850F" w14:textId="77777777" w:rsidTr="004A171A">
            <w:tc>
              <w:tcPr>
                <w:tcW w:w="9016" w:type="dxa"/>
                <w:gridSpan w:val="3"/>
                <w:tcBorders>
                  <w:top w:val="single" w:sz="4" w:space="0" w:color="auto"/>
                  <w:left w:val="single" w:sz="4" w:space="0" w:color="auto"/>
                  <w:bottom w:val="single" w:sz="4" w:space="0" w:color="auto"/>
                  <w:right w:val="single" w:sz="4" w:space="0" w:color="auto"/>
                </w:tcBorders>
                <w:shd w:val="clear" w:color="auto" w:fill="E5F3C5"/>
                <w:hideMark/>
              </w:tcPr>
              <w:p w14:paraId="136EE901" w14:textId="77777777" w:rsidR="00514849" w:rsidRPr="0056069D" w:rsidRDefault="00514849" w:rsidP="004A171A">
                <w:pPr>
                  <w:rPr>
                    <w:rFonts w:ascii="Century Gothic" w:hAnsi="Century Gothic" w:cstheme="minorHAnsi"/>
                  </w:rPr>
                </w:pPr>
                <w:r w:rsidRPr="0056069D">
                  <w:rPr>
                    <w:rFonts w:ascii="Century Gothic" w:hAnsi="Century Gothic" w:cstheme="minorHAnsi"/>
                  </w:rPr>
                  <w:t xml:space="preserve">Signed by: </w:t>
                </w:r>
              </w:p>
            </w:tc>
          </w:tr>
          <w:tr w:rsidR="00514849" w:rsidRPr="0056069D" w14:paraId="0E4A72F0" w14:textId="77777777" w:rsidTr="004A171A">
            <w:tc>
              <w:tcPr>
                <w:tcW w:w="3005" w:type="dxa"/>
                <w:tcBorders>
                  <w:top w:val="single" w:sz="4" w:space="0" w:color="auto"/>
                  <w:left w:val="single" w:sz="4" w:space="0" w:color="auto"/>
                  <w:bottom w:val="single" w:sz="4" w:space="0" w:color="auto"/>
                  <w:right w:val="single" w:sz="4" w:space="0" w:color="auto"/>
                </w:tcBorders>
                <w:shd w:val="clear" w:color="auto" w:fill="E5F3C5"/>
              </w:tcPr>
              <w:p w14:paraId="5316650B" w14:textId="77777777" w:rsidR="00514849" w:rsidRPr="0056069D" w:rsidRDefault="00514849" w:rsidP="004A171A">
                <w:pPr>
                  <w:rPr>
                    <w:rFonts w:ascii="Century Gothic" w:hAnsi="Century Gothic" w:cstheme="minorHAnsi"/>
                  </w:rPr>
                </w:pPr>
              </w:p>
              <w:p w14:paraId="1D2F339C" w14:textId="77777777" w:rsidR="00514849" w:rsidRPr="0056069D" w:rsidRDefault="00514849" w:rsidP="004A171A">
                <w:pPr>
                  <w:rPr>
                    <w:rFonts w:ascii="Century Gothic" w:hAnsi="Century Gothic" w:cstheme="minorHAnsi"/>
                  </w:rPr>
                </w:pPr>
              </w:p>
              <w:p w14:paraId="36DBAEA1" w14:textId="77777777" w:rsidR="00514849" w:rsidRPr="0056069D" w:rsidRDefault="00514849" w:rsidP="004A171A">
                <w:pPr>
                  <w:rPr>
                    <w:rFonts w:ascii="Century Gothic" w:hAnsi="Century Gothic" w:cstheme="minorHAnsi"/>
                  </w:rPr>
                </w:pPr>
              </w:p>
            </w:tc>
            <w:tc>
              <w:tcPr>
                <w:tcW w:w="3794" w:type="dxa"/>
                <w:tcBorders>
                  <w:top w:val="single" w:sz="4" w:space="0" w:color="auto"/>
                  <w:left w:val="single" w:sz="4" w:space="0" w:color="auto"/>
                  <w:bottom w:val="single" w:sz="4" w:space="0" w:color="auto"/>
                  <w:right w:val="single" w:sz="4" w:space="0" w:color="auto"/>
                </w:tcBorders>
                <w:shd w:val="clear" w:color="auto" w:fill="E5F3C5"/>
              </w:tcPr>
              <w:p w14:paraId="24C730DB" w14:textId="77777777" w:rsidR="00514849" w:rsidRPr="0056069D" w:rsidRDefault="00514849" w:rsidP="004A171A">
                <w:pPr>
                  <w:rPr>
                    <w:rFonts w:ascii="Century Gothic" w:hAnsi="Century Gothic" w:cstheme="minorHAnsi"/>
                  </w:rPr>
                </w:pPr>
              </w:p>
              <w:p w14:paraId="08A9F749" w14:textId="77777777" w:rsidR="00514849" w:rsidRPr="0056069D" w:rsidRDefault="00514849" w:rsidP="004A171A">
                <w:pPr>
                  <w:rPr>
                    <w:rFonts w:ascii="Century Gothic" w:hAnsi="Century Gothic" w:cstheme="minorHAnsi"/>
                  </w:rPr>
                </w:pPr>
                <w:r w:rsidRPr="0056069D">
                  <w:rPr>
                    <w:rFonts w:ascii="Century Gothic" w:hAnsi="Century Gothic" w:cstheme="minorHAnsi"/>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E5F3C5"/>
              </w:tcPr>
              <w:p w14:paraId="7B80680F" w14:textId="77777777" w:rsidR="00514849" w:rsidRPr="0056069D" w:rsidRDefault="00514849" w:rsidP="004A171A">
                <w:pPr>
                  <w:rPr>
                    <w:rFonts w:ascii="Century Gothic" w:hAnsi="Century Gothic" w:cstheme="minorHAnsi"/>
                  </w:rPr>
                </w:pPr>
              </w:p>
              <w:p w14:paraId="0824FEAA" w14:textId="77777777" w:rsidR="00514849" w:rsidRPr="0056069D" w:rsidRDefault="00514849" w:rsidP="004A171A">
                <w:pPr>
                  <w:rPr>
                    <w:rFonts w:ascii="Century Gothic" w:hAnsi="Century Gothic" w:cstheme="minorHAnsi"/>
                  </w:rPr>
                </w:pPr>
                <w:r w:rsidRPr="0056069D">
                  <w:rPr>
                    <w:rFonts w:ascii="Century Gothic" w:hAnsi="Century Gothic" w:cstheme="minorHAnsi"/>
                  </w:rPr>
                  <w:t xml:space="preserve">Date: </w:t>
                </w:r>
              </w:p>
            </w:tc>
          </w:tr>
          <w:tr w:rsidR="00514849" w:rsidRPr="0056069D" w14:paraId="0A090713" w14:textId="77777777" w:rsidTr="004A171A">
            <w:tc>
              <w:tcPr>
                <w:tcW w:w="3005" w:type="dxa"/>
                <w:tcBorders>
                  <w:top w:val="single" w:sz="4" w:space="0" w:color="auto"/>
                  <w:left w:val="single" w:sz="4" w:space="0" w:color="auto"/>
                  <w:bottom w:val="single" w:sz="4" w:space="0" w:color="auto"/>
                  <w:right w:val="single" w:sz="4" w:space="0" w:color="auto"/>
                </w:tcBorders>
                <w:shd w:val="clear" w:color="auto" w:fill="E5F3C5"/>
              </w:tcPr>
              <w:p w14:paraId="592816FC" w14:textId="77777777" w:rsidR="00514849" w:rsidRPr="0056069D" w:rsidRDefault="00514849" w:rsidP="004A171A">
                <w:pPr>
                  <w:rPr>
                    <w:rFonts w:ascii="Century Gothic" w:hAnsi="Century Gothic" w:cstheme="minorHAnsi"/>
                  </w:rPr>
                </w:pPr>
              </w:p>
              <w:p w14:paraId="7206AB6B" w14:textId="77777777" w:rsidR="00514849" w:rsidRPr="0056069D" w:rsidRDefault="00514849" w:rsidP="004A171A">
                <w:pPr>
                  <w:rPr>
                    <w:rFonts w:ascii="Century Gothic" w:hAnsi="Century Gothic" w:cstheme="minorHAnsi"/>
                  </w:rPr>
                </w:pPr>
              </w:p>
              <w:p w14:paraId="04EB1AF7" w14:textId="77777777" w:rsidR="00514849" w:rsidRPr="0056069D" w:rsidRDefault="00514849" w:rsidP="004A171A">
                <w:pPr>
                  <w:rPr>
                    <w:rFonts w:ascii="Century Gothic" w:hAnsi="Century Gothic" w:cstheme="minorHAnsi"/>
                  </w:rPr>
                </w:pPr>
              </w:p>
            </w:tc>
            <w:tc>
              <w:tcPr>
                <w:tcW w:w="3794" w:type="dxa"/>
                <w:tcBorders>
                  <w:top w:val="single" w:sz="4" w:space="0" w:color="auto"/>
                  <w:left w:val="single" w:sz="4" w:space="0" w:color="auto"/>
                  <w:bottom w:val="single" w:sz="4" w:space="0" w:color="auto"/>
                  <w:right w:val="single" w:sz="4" w:space="0" w:color="auto"/>
                </w:tcBorders>
                <w:shd w:val="clear" w:color="auto" w:fill="E5F3C5"/>
              </w:tcPr>
              <w:p w14:paraId="4A762935" w14:textId="77777777" w:rsidR="00514849" w:rsidRPr="0056069D" w:rsidRDefault="00514849" w:rsidP="004A171A">
                <w:pPr>
                  <w:rPr>
                    <w:rFonts w:ascii="Century Gothic" w:hAnsi="Century Gothic" w:cstheme="minorHAnsi"/>
                  </w:rPr>
                </w:pPr>
              </w:p>
              <w:p w14:paraId="3217A7ED" w14:textId="77777777" w:rsidR="00514849" w:rsidRPr="0056069D" w:rsidRDefault="00514849" w:rsidP="004A171A">
                <w:pPr>
                  <w:rPr>
                    <w:rFonts w:ascii="Century Gothic" w:hAnsi="Century Gothic" w:cstheme="minorHAnsi"/>
                  </w:rPr>
                </w:pPr>
                <w:r w:rsidRPr="0056069D">
                  <w:rPr>
                    <w:rFonts w:ascii="Century Gothic" w:hAnsi="Century Gothic" w:cstheme="minorHAnsi"/>
                  </w:rPr>
                  <w:t xml:space="preserve">Chair of Management Committee </w:t>
                </w:r>
              </w:p>
              <w:p w14:paraId="5092087D" w14:textId="77777777" w:rsidR="00514849" w:rsidRPr="0056069D" w:rsidRDefault="00514849" w:rsidP="004A171A">
                <w:pPr>
                  <w:rPr>
                    <w:rFonts w:ascii="Century Gothic" w:hAnsi="Century Gothic" w:cstheme="minorHAnsi"/>
                  </w:rPr>
                </w:pPr>
              </w:p>
            </w:tc>
            <w:tc>
              <w:tcPr>
                <w:tcW w:w="2217" w:type="dxa"/>
                <w:tcBorders>
                  <w:top w:val="single" w:sz="4" w:space="0" w:color="auto"/>
                  <w:left w:val="single" w:sz="4" w:space="0" w:color="auto"/>
                  <w:bottom w:val="single" w:sz="4" w:space="0" w:color="auto"/>
                  <w:right w:val="single" w:sz="4" w:space="0" w:color="auto"/>
                </w:tcBorders>
                <w:shd w:val="clear" w:color="auto" w:fill="E5F3C5"/>
              </w:tcPr>
              <w:p w14:paraId="0D5C71A4" w14:textId="77777777" w:rsidR="00514849" w:rsidRPr="0056069D" w:rsidRDefault="00514849" w:rsidP="004A171A">
                <w:pPr>
                  <w:rPr>
                    <w:rFonts w:ascii="Century Gothic" w:hAnsi="Century Gothic" w:cstheme="minorHAnsi"/>
                  </w:rPr>
                </w:pPr>
              </w:p>
              <w:p w14:paraId="2E8045F8" w14:textId="77777777" w:rsidR="00514849" w:rsidRPr="0056069D" w:rsidRDefault="00514849" w:rsidP="004A171A">
                <w:pPr>
                  <w:rPr>
                    <w:rFonts w:ascii="Century Gothic" w:hAnsi="Century Gothic" w:cstheme="minorHAnsi"/>
                  </w:rPr>
                </w:pPr>
                <w:r w:rsidRPr="0056069D">
                  <w:rPr>
                    <w:rFonts w:ascii="Century Gothic" w:hAnsi="Century Gothic" w:cstheme="minorHAnsi"/>
                  </w:rPr>
                  <w:t xml:space="preserve">Date </w:t>
                </w:r>
              </w:p>
            </w:tc>
          </w:tr>
        </w:tbl>
        <w:p w14:paraId="17611E6D" w14:textId="77777777" w:rsidR="00514849" w:rsidRPr="0056069D" w:rsidRDefault="00514849" w:rsidP="00514849">
          <w:pPr>
            <w:rPr>
              <w:rFonts w:ascii="Century Gothic" w:hAnsi="Century Gothic" w:cstheme="minorHAnsi"/>
            </w:rPr>
          </w:pPr>
        </w:p>
        <w:tbl>
          <w:tblPr>
            <w:tblStyle w:val="TableGrid"/>
            <w:tblW w:w="0" w:type="auto"/>
            <w:tblInd w:w="2160" w:type="dxa"/>
            <w:tblLook w:val="04A0" w:firstRow="1" w:lastRow="0" w:firstColumn="1" w:lastColumn="0" w:noHBand="0" w:noVBand="1"/>
          </w:tblPr>
          <w:tblGrid>
            <w:gridCol w:w="2011"/>
            <w:gridCol w:w="2693"/>
          </w:tblGrid>
          <w:tr w:rsidR="00630073" w:rsidRPr="0056069D" w14:paraId="7A50AF3C" w14:textId="77777777" w:rsidTr="004A171A">
            <w:tc>
              <w:tcPr>
                <w:tcW w:w="2011" w:type="dxa"/>
                <w:tcBorders>
                  <w:top w:val="single" w:sz="4" w:space="0" w:color="auto"/>
                  <w:left w:val="single" w:sz="4" w:space="0" w:color="auto"/>
                  <w:bottom w:val="single" w:sz="4" w:space="0" w:color="auto"/>
                  <w:right w:val="single" w:sz="4" w:space="0" w:color="auto"/>
                </w:tcBorders>
                <w:shd w:val="clear" w:color="auto" w:fill="E5F3C5"/>
              </w:tcPr>
              <w:p w14:paraId="03D8E9C2" w14:textId="77777777" w:rsidR="00630073" w:rsidRPr="0056069D" w:rsidRDefault="00630073" w:rsidP="00630073">
                <w:pPr>
                  <w:rPr>
                    <w:rFonts w:ascii="Century Gothic" w:hAnsi="Century Gothic" w:cstheme="minorHAnsi"/>
                  </w:rPr>
                </w:pPr>
              </w:p>
              <w:p w14:paraId="338C66C2" w14:textId="77777777" w:rsidR="00630073" w:rsidRPr="0056069D" w:rsidRDefault="00630073" w:rsidP="00630073">
                <w:pPr>
                  <w:rPr>
                    <w:rFonts w:ascii="Century Gothic" w:hAnsi="Century Gothic" w:cstheme="minorHAnsi"/>
                  </w:rPr>
                </w:pPr>
                <w:r w:rsidRPr="0056069D">
                  <w:rPr>
                    <w:rFonts w:ascii="Century Gothic" w:hAnsi="Century Gothic" w:cstheme="minorHAnsi"/>
                  </w:rPr>
                  <w:t>Last Updated</w:t>
                </w:r>
              </w:p>
              <w:p w14:paraId="2C4EEB8E" w14:textId="77777777" w:rsidR="00630073" w:rsidRPr="0056069D" w:rsidRDefault="00630073" w:rsidP="00630073">
                <w:pPr>
                  <w:rPr>
                    <w:rFonts w:ascii="Century Gothic" w:hAnsi="Century Gothic" w:cstheme="minorHAnsi"/>
                  </w:rPr>
                </w:pPr>
              </w:p>
            </w:tc>
            <w:tc>
              <w:tcPr>
                <w:tcW w:w="2693" w:type="dxa"/>
                <w:tcBorders>
                  <w:top w:val="single" w:sz="4" w:space="0" w:color="auto"/>
                  <w:left w:val="single" w:sz="4" w:space="0" w:color="auto"/>
                  <w:bottom w:val="single" w:sz="4" w:space="0" w:color="auto"/>
                  <w:right w:val="single" w:sz="4" w:space="0" w:color="auto"/>
                </w:tcBorders>
                <w:shd w:val="clear" w:color="auto" w:fill="E5F3C5"/>
              </w:tcPr>
              <w:p w14:paraId="69E46702" w14:textId="33A92082" w:rsidR="00630073" w:rsidRPr="0056069D" w:rsidRDefault="00630073" w:rsidP="00630073">
                <w:pPr>
                  <w:rPr>
                    <w:rFonts w:ascii="Century Gothic" w:hAnsi="Century Gothic" w:cstheme="minorHAnsi"/>
                  </w:rPr>
                </w:pPr>
                <w:r w:rsidRPr="00D34493">
                  <w:rPr>
                    <w:rFonts w:ascii="Century Gothic" w:hAnsi="Century Gothic"/>
                  </w:rPr>
                  <w:t>12/12/202</w:t>
                </w:r>
                <w:r w:rsidR="00E03295">
                  <w:rPr>
                    <w:rFonts w:ascii="Century Gothic" w:hAnsi="Century Gothic"/>
                  </w:rPr>
                  <w:t>3</w:t>
                </w:r>
              </w:p>
            </w:tc>
          </w:tr>
          <w:tr w:rsidR="00630073" w:rsidRPr="0056069D" w14:paraId="6E03E0A9" w14:textId="77777777" w:rsidTr="004A171A">
            <w:tc>
              <w:tcPr>
                <w:tcW w:w="2011" w:type="dxa"/>
                <w:tcBorders>
                  <w:top w:val="single" w:sz="4" w:space="0" w:color="auto"/>
                  <w:left w:val="single" w:sz="4" w:space="0" w:color="auto"/>
                  <w:bottom w:val="single" w:sz="4" w:space="0" w:color="auto"/>
                  <w:right w:val="single" w:sz="4" w:space="0" w:color="auto"/>
                </w:tcBorders>
                <w:shd w:val="clear" w:color="auto" w:fill="E5F3C5"/>
              </w:tcPr>
              <w:p w14:paraId="045F8623" w14:textId="77777777" w:rsidR="00630073" w:rsidRPr="0056069D" w:rsidRDefault="00630073" w:rsidP="00630073">
                <w:pPr>
                  <w:rPr>
                    <w:rFonts w:ascii="Century Gothic" w:hAnsi="Century Gothic" w:cstheme="minorHAnsi"/>
                  </w:rPr>
                </w:pPr>
              </w:p>
              <w:p w14:paraId="5FA9B193" w14:textId="77777777" w:rsidR="00630073" w:rsidRPr="0056069D" w:rsidRDefault="00630073" w:rsidP="00630073">
                <w:pPr>
                  <w:rPr>
                    <w:rFonts w:ascii="Century Gothic" w:hAnsi="Century Gothic" w:cstheme="minorHAnsi"/>
                  </w:rPr>
                </w:pPr>
                <w:r w:rsidRPr="0056069D">
                  <w:rPr>
                    <w:rFonts w:ascii="Century Gothic" w:hAnsi="Century Gothic" w:cstheme="minorHAnsi"/>
                  </w:rPr>
                  <w:t>Review Due:</w:t>
                </w:r>
              </w:p>
              <w:p w14:paraId="0C0E2B79" w14:textId="77777777" w:rsidR="00630073" w:rsidRPr="0056069D" w:rsidRDefault="00630073" w:rsidP="00630073">
                <w:pPr>
                  <w:rPr>
                    <w:rFonts w:ascii="Century Gothic" w:hAnsi="Century Gothic" w:cstheme="minorHAnsi"/>
                  </w:rPr>
                </w:pPr>
              </w:p>
            </w:tc>
            <w:tc>
              <w:tcPr>
                <w:tcW w:w="2693" w:type="dxa"/>
                <w:tcBorders>
                  <w:top w:val="single" w:sz="4" w:space="0" w:color="auto"/>
                  <w:left w:val="single" w:sz="4" w:space="0" w:color="auto"/>
                  <w:bottom w:val="single" w:sz="4" w:space="0" w:color="auto"/>
                  <w:right w:val="single" w:sz="4" w:space="0" w:color="auto"/>
                </w:tcBorders>
                <w:shd w:val="clear" w:color="auto" w:fill="E5F3C5"/>
              </w:tcPr>
              <w:p w14:paraId="31A6FB4F" w14:textId="45FCDD41" w:rsidR="00630073" w:rsidRPr="0056069D" w:rsidRDefault="00630073" w:rsidP="00630073">
                <w:pPr>
                  <w:rPr>
                    <w:rFonts w:ascii="Century Gothic" w:hAnsi="Century Gothic" w:cstheme="minorHAnsi"/>
                  </w:rPr>
                </w:pPr>
                <w:r w:rsidRPr="00D34493">
                  <w:rPr>
                    <w:rFonts w:ascii="Century Gothic" w:hAnsi="Century Gothic"/>
                  </w:rPr>
                  <w:t>12/12/202</w:t>
                </w:r>
                <w:r w:rsidR="00302139">
                  <w:rPr>
                    <w:rFonts w:ascii="Century Gothic" w:hAnsi="Century Gothic"/>
                  </w:rPr>
                  <w:t>6</w:t>
                </w:r>
              </w:p>
            </w:tc>
          </w:tr>
        </w:tbl>
        <w:p w14:paraId="736F73D5" w14:textId="2E8C22B4" w:rsidR="00601541" w:rsidRPr="0056069D" w:rsidRDefault="00302139" w:rsidP="00514849">
          <w:pPr>
            <w:spacing w:before="120" w:after="120" w:line="320" w:lineRule="exact"/>
            <w:jc w:val="both"/>
            <w:rPr>
              <w:rFonts w:ascii="Century Gothic" w:hAnsi="Century Gothic" w:cstheme="minorHAnsi"/>
              <w:b/>
              <w:sz w:val="28"/>
            </w:rPr>
            <w:sectPr w:rsidR="00601541" w:rsidRPr="0056069D" w:rsidSect="00D974A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4" w:footer="708" w:gutter="0"/>
              <w:pgBorders w:offsetFrom="page">
                <w:top w:val="single" w:sz="36" w:space="24" w:color="A8D08D" w:themeColor="accent6" w:themeTint="99"/>
                <w:left w:val="single" w:sz="36" w:space="24" w:color="A8D08D" w:themeColor="accent6" w:themeTint="99"/>
                <w:bottom w:val="single" w:sz="36" w:space="24" w:color="A8D08D" w:themeColor="accent6" w:themeTint="99"/>
                <w:right w:val="single" w:sz="36" w:space="24" w:color="A8D08D" w:themeColor="accent6" w:themeTint="99"/>
              </w:pgBorders>
              <w:pgNumType w:start="0"/>
              <w:cols w:space="708"/>
              <w:titlePg/>
              <w:docGrid w:linePitch="360"/>
            </w:sectPr>
          </w:pPr>
        </w:p>
      </w:sdtContent>
    </w:sdt>
    <w:bookmarkStart w:id="6" w:name="_Statement_of_intent_1" w:displacedByCustomXml="next"/>
    <w:bookmarkEnd w:id="6" w:displacedByCustomXml="next"/>
    <w:bookmarkStart w:id="7" w:name="statement" w:displacedByCustomXml="next"/>
    <w:bookmarkStart w:id="8" w:name="statment" w:displacedByCustomXml="next"/>
    <w:sdt>
      <w:sdtPr>
        <w:rPr>
          <w:rFonts w:ascii="Century Gothic" w:hAnsi="Century Gothic" w:cstheme="minorHAnsi"/>
          <w:b/>
          <w:sz w:val="32"/>
        </w:rPr>
        <w:id w:val="1685170004"/>
        <w:docPartObj>
          <w:docPartGallery w:val="Table of Contents"/>
          <w:docPartUnique/>
        </w:docPartObj>
      </w:sdtPr>
      <w:sdtEndPr>
        <w:rPr>
          <w:b w:val="0"/>
          <w:szCs w:val="32"/>
        </w:rPr>
      </w:sdtEndPr>
      <w:sdtContent>
        <w:p w14:paraId="3F048CB3" w14:textId="71786149" w:rsidR="00D974A3" w:rsidRPr="0056069D" w:rsidRDefault="00D974A3" w:rsidP="00A73EC9">
          <w:pPr>
            <w:pStyle w:val="ListParagraph"/>
            <w:spacing w:before="120" w:after="120"/>
            <w:ind w:left="360"/>
            <w:rPr>
              <w:rFonts w:ascii="Century Gothic" w:hAnsi="Century Gothic" w:cstheme="minorHAnsi"/>
              <w:b/>
              <w:sz w:val="32"/>
            </w:rPr>
          </w:pPr>
          <w:r w:rsidRPr="0056069D">
            <w:rPr>
              <w:rFonts w:ascii="Century Gothic" w:hAnsi="Century Gothic" w:cstheme="minorHAnsi"/>
              <w:b/>
              <w:sz w:val="32"/>
            </w:rPr>
            <w:t>Contents:</w:t>
          </w:r>
        </w:p>
        <w:p w14:paraId="5C3D0539" w14:textId="61C1128F" w:rsidR="003E7090" w:rsidRPr="0056069D" w:rsidRDefault="00D974A3">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r w:rsidRPr="0056069D">
            <w:rPr>
              <w:rFonts w:ascii="Century Gothic" w:hAnsi="Century Gothic"/>
              <w:sz w:val="32"/>
              <w:szCs w:val="32"/>
            </w:rPr>
            <w:fldChar w:fldCharType="begin"/>
          </w:r>
          <w:r w:rsidRPr="0056069D">
            <w:rPr>
              <w:rFonts w:ascii="Century Gothic" w:hAnsi="Century Gothic"/>
              <w:sz w:val="32"/>
              <w:szCs w:val="32"/>
            </w:rPr>
            <w:instrText xml:space="preserve"> TOC \h \z \t "Heading 1,1" </w:instrText>
          </w:r>
          <w:r w:rsidRPr="0056069D">
            <w:rPr>
              <w:rFonts w:ascii="Century Gothic" w:hAnsi="Century Gothic"/>
              <w:sz w:val="32"/>
              <w:szCs w:val="32"/>
            </w:rPr>
            <w:fldChar w:fldCharType="separate"/>
          </w:r>
          <w:hyperlink w:anchor="_Toc61523300" w:history="1">
            <w:r w:rsidR="003E7090" w:rsidRPr="0056069D">
              <w:rPr>
                <w:rStyle w:val="Hyperlink"/>
                <w:rFonts w:ascii="Century Gothic" w:hAnsi="Century Gothic"/>
                <w:noProof/>
              </w:rPr>
              <w:t>1.</w:t>
            </w:r>
            <w:r w:rsidR="003E7090" w:rsidRPr="0056069D">
              <w:rPr>
                <w:rFonts w:ascii="Century Gothic" w:eastAsiaTheme="minorEastAsia" w:hAnsi="Century Gothic" w:cstheme="minorBidi"/>
                <w:b w:val="0"/>
                <w:bCs w:val="0"/>
                <w:i w:val="0"/>
                <w:iCs w:val="0"/>
                <w:noProof/>
                <w:sz w:val="22"/>
                <w:szCs w:val="22"/>
                <w:lang w:eastAsia="en-GB"/>
              </w:rPr>
              <w:tab/>
            </w:r>
            <w:r w:rsidR="003E7090" w:rsidRPr="0056069D">
              <w:rPr>
                <w:rStyle w:val="Hyperlink"/>
                <w:rFonts w:ascii="Century Gothic" w:hAnsi="Century Gothic"/>
                <w:noProof/>
              </w:rPr>
              <w:t>Introduction</w:t>
            </w:r>
            <w:r w:rsidR="003E7090" w:rsidRPr="0056069D">
              <w:rPr>
                <w:rFonts w:ascii="Century Gothic" w:hAnsi="Century Gothic"/>
                <w:noProof/>
                <w:webHidden/>
              </w:rPr>
              <w:tab/>
            </w:r>
            <w:r w:rsidR="003E7090" w:rsidRPr="0056069D">
              <w:rPr>
                <w:rFonts w:ascii="Century Gothic" w:hAnsi="Century Gothic"/>
                <w:noProof/>
                <w:webHidden/>
              </w:rPr>
              <w:fldChar w:fldCharType="begin"/>
            </w:r>
            <w:r w:rsidR="003E7090" w:rsidRPr="0056069D">
              <w:rPr>
                <w:rFonts w:ascii="Century Gothic" w:hAnsi="Century Gothic"/>
                <w:noProof/>
                <w:webHidden/>
              </w:rPr>
              <w:instrText xml:space="preserve"> PAGEREF _Toc61523300 \h </w:instrText>
            </w:r>
            <w:r w:rsidR="003E7090" w:rsidRPr="0056069D">
              <w:rPr>
                <w:rFonts w:ascii="Century Gothic" w:hAnsi="Century Gothic"/>
                <w:noProof/>
                <w:webHidden/>
              </w:rPr>
            </w:r>
            <w:r w:rsidR="003E7090" w:rsidRPr="0056069D">
              <w:rPr>
                <w:rFonts w:ascii="Century Gothic" w:hAnsi="Century Gothic"/>
                <w:noProof/>
                <w:webHidden/>
              </w:rPr>
              <w:fldChar w:fldCharType="separate"/>
            </w:r>
            <w:r w:rsidR="003E7090" w:rsidRPr="0056069D">
              <w:rPr>
                <w:rFonts w:ascii="Century Gothic" w:hAnsi="Century Gothic"/>
                <w:noProof/>
                <w:webHidden/>
              </w:rPr>
              <w:t>2</w:t>
            </w:r>
            <w:r w:rsidR="003E7090" w:rsidRPr="0056069D">
              <w:rPr>
                <w:rFonts w:ascii="Century Gothic" w:hAnsi="Century Gothic"/>
                <w:noProof/>
                <w:webHidden/>
              </w:rPr>
              <w:fldChar w:fldCharType="end"/>
            </w:r>
          </w:hyperlink>
        </w:p>
        <w:p w14:paraId="2BFE51A5" w14:textId="5C7139FD" w:rsidR="003E7090" w:rsidRPr="0056069D" w:rsidRDefault="00302139">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61523301" w:history="1">
            <w:r w:rsidR="003E7090" w:rsidRPr="0056069D">
              <w:rPr>
                <w:rStyle w:val="Hyperlink"/>
                <w:rFonts w:ascii="Century Gothic" w:hAnsi="Century Gothic"/>
                <w:noProof/>
              </w:rPr>
              <w:t>2.</w:t>
            </w:r>
            <w:r w:rsidR="003E7090" w:rsidRPr="0056069D">
              <w:rPr>
                <w:rFonts w:ascii="Century Gothic" w:eastAsiaTheme="minorEastAsia" w:hAnsi="Century Gothic" w:cstheme="minorBidi"/>
                <w:b w:val="0"/>
                <w:bCs w:val="0"/>
                <w:i w:val="0"/>
                <w:iCs w:val="0"/>
                <w:noProof/>
                <w:sz w:val="22"/>
                <w:szCs w:val="22"/>
                <w:lang w:eastAsia="en-GB"/>
              </w:rPr>
              <w:tab/>
            </w:r>
            <w:r w:rsidR="003E7090" w:rsidRPr="0056069D">
              <w:rPr>
                <w:rStyle w:val="Hyperlink"/>
                <w:rFonts w:ascii="Century Gothic" w:hAnsi="Century Gothic"/>
                <w:noProof/>
              </w:rPr>
              <w:t>Student entitlement</w:t>
            </w:r>
            <w:r w:rsidR="003E7090" w:rsidRPr="0056069D">
              <w:rPr>
                <w:rFonts w:ascii="Century Gothic" w:hAnsi="Century Gothic"/>
                <w:noProof/>
                <w:webHidden/>
              </w:rPr>
              <w:tab/>
            </w:r>
            <w:r w:rsidR="003E7090" w:rsidRPr="0056069D">
              <w:rPr>
                <w:rFonts w:ascii="Century Gothic" w:hAnsi="Century Gothic"/>
                <w:noProof/>
                <w:webHidden/>
              </w:rPr>
              <w:fldChar w:fldCharType="begin"/>
            </w:r>
            <w:r w:rsidR="003E7090" w:rsidRPr="0056069D">
              <w:rPr>
                <w:rFonts w:ascii="Century Gothic" w:hAnsi="Century Gothic"/>
                <w:noProof/>
                <w:webHidden/>
              </w:rPr>
              <w:instrText xml:space="preserve"> PAGEREF _Toc61523301 \h </w:instrText>
            </w:r>
            <w:r w:rsidR="003E7090" w:rsidRPr="0056069D">
              <w:rPr>
                <w:rFonts w:ascii="Century Gothic" w:hAnsi="Century Gothic"/>
                <w:noProof/>
                <w:webHidden/>
              </w:rPr>
            </w:r>
            <w:r w:rsidR="003E7090" w:rsidRPr="0056069D">
              <w:rPr>
                <w:rFonts w:ascii="Century Gothic" w:hAnsi="Century Gothic"/>
                <w:noProof/>
                <w:webHidden/>
              </w:rPr>
              <w:fldChar w:fldCharType="separate"/>
            </w:r>
            <w:r w:rsidR="003E7090" w:rsidRPr="0056069D">
              <w:rPr>
                <w:rFonts w:ascii="Century Gothic" w:hAnsi="Century Gothic"/>
                <w:noProof/>
                <w:webHidden/>
              </w:rPr>
              <w:t>2</w:t>
            </w:r>
            <w:r w:rsidR="003E7090" w:rsidRPr="0056069D">
              <w:rPr>
                <w:rFonts w:ascii="Century Gothic" w:hAnsi="Century Gothic"/>
                <w:noProof/>
                <w:webHidden/>
              </w:rPr>
              <w:fldChar w:fldCharType="end"/>
            </w:r>
          </w:hyperlink>
        </w:p>
        <w:p w14:paraId="568EFD08" w14:textId="0FD94914" w:rsidR="003E7090" w:rsidRPr="0056069D" w:rsidRDefault="00302139">
          <w:pPr>
            <w:pStyle w:val="TOC1"/>
            <w:tabs>
              <w:tab w:val="right" w:leader="underscore" w:pos="9016"/>
            </w:tabs>
            <w:rPr>
              <w:rFonts w:ascii="Century Gothic" w:eastAsiaTheme="minorEastAsia" w:hAnsi="Century Gothic" w:cstheme="minorBidi"/>
              <w:b w:val="0"/>
              <w:bCs w:val="0"/>
              <w:i w:val="0"/>
              <w:iCs w:val="0"/>
              <w:noProof/>
              <w:sz w:val="22"/>
              <w:szCs w:val="22"/>
              <w:lang w:eastAsia="en-GB"/>
            </w:rPr>
          </w:pPr>
          <w:hyperlink w:anchor="_Toc61523302" w:history="1">
            <w:r w:rsidR="003E7090" w:rsidRPr="0056069D">
              <w:rPr>
                <w:rStyle w:val="Hyperlink"/>
                <w:rFonts w:ascii="Century Gothic" w:hAnsi="Century Gothic"/>
                <w:noProof/>
              </w:rPr>
              <w:t>Management of provider access requests</w:t>
            </w:r>
            <w:r w:rsidR="003E7090" w:rsidRPr="0056069D">
              <w:rPr>
                <w:rFonts w:ascii="Century Gothic" w:hAnsi="Century Gothic"/>
                <w:noProof/>
                <w:webHidden/>
              </w:rPr>
              <w:tab/>
            </w:r>
            <w:r w:rsidR="003E7090" w:rsidRPr="0056069D">
              <w:rPr>
                <w:rFonts w:ascii="Century Gothic" w:hAnsi="Century Gothic"/>
                <w:noProof/>
                <w:webHidden/>
              </w:rPr>
              <w:fldChar w:fldCharType="begin"/>
            </w:r>
            <w:r w:rsidR="003E7090" w:rsidRPr="0056069D">
              <w:rPr>
                <w:rFonts w:ascii="Century Gothic" w:hAnsi="Century Gothic"/>
                <w:noProof/>
                <w:webHidden/>
              </w:rPr>
              <w:instrText xml:space="preserve"> PAGEREF _Toc61523302 \h </w:instrText>
            </w:r>
            <w:r w:rsidR="003E7090" w:rsidRPr="0056069D">
              <w:rPr>
                <w:rFonts w:ascii="Century Gothic" w:hAnsi="Century Gothic"/>
                <w:noProof/>
                <w:webHidden/>
              </w:rPr>
            </w:r>
            <w:r w:rsidR="003E7090" w:rsidRPr="0056069D">
              <w:rPr>
                <w:rFonts w:ascii="Century Gothic" w:hAnsi="Century Gothic"/>
                <w:noProof/>
                <w:webHidden/>
              </w:rPr>
              <w:fldChar w:fldCharType="separate"/>
            </w:r>
            <w:r w:rsidR="003E7090" w:rsidRPr="0056069D">
              <w:rPr>
                <w:rFonts w:ascii="Century Gothic" w:hAnsi="Century Gothic"/>
                <w:noProof/>
                <w:webHidden/>
              </w:rPr>
              <w:t>3</w:t>
            </w:r>
            <w:r w:rsidR="003E7090" w:rsidRPr="0056069D">
              <w:rPr>
                <w:rFonts w:ascii="Century Gothic" w:hAnsi="Century Gothic"/>
                <w:noProof/>
                <w:webHidden/>
              </w:rPr>
              <w:fldChar w:fldCharType="end"/>
            </w:r>
          </w:hyperlink>
        </w:p>
        <w:p w14:paraId="468E10CB" w14:textId="275FCA4F" w:rsidR="003E7090" w:rsidRPr="0056069D" w:rsidRDefault="00302139">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61523303" w:history="1">
            <w:r w:rsidR="003E7090" w:rsidRPr="0056069D">
              <w:rPr>
                <w:rStyle w:val="Hyperlink"/>
                <w:rFonts w:ascii="Century Gothic" w:hAnsi="Century Gothic"/>
                <w:noProof/>
              </w:rPr>
              <w:t>3.</w:t>
            </w:r>
            <w:r w:rsidR="003E7090" w:rsidRPr="0056069D">
              <w:rPr>
                <w:rFonts w:ascii="Century Gothic" w:eastAsiaTheme="minorEastAsia" w:hAnsi="Century Gothic" w:cstheme="minorBidi"/>
                <w:b w:val="0"/>
                <w:bCs w:val="0"/>
                <w:i w:val="0"/>
                <w:iCs w:val="0"/>
                <w:noProof/>
                <w:sz w:val="22"/>
                <w:szCs w:val="22"/>
                <w:lang w:eastAsia="en-GB"/>
              </w:rPr>
              <w:tab/>
            </w:r>
            <w:r w:rsidR="003E7090" w:rsidRPr="0056069D">
              <w:rPr>
                <w:rStyle w:val="Hyperlink"/>
                <w:rFonts w:ascii="Century Gothic" w:hAnsi="Century Gothic"/>
                <w:noProof/>
              </w:rPr>
              <w:t>Procedure</w:t>
            </w:r>
            <w:r w:rsidR="003E7090" w:rsidRPr="0056069D">
              <w:rPr>
                <w:rFonts w:ascii="Century Gothic" w:hAnsi="Century Gothic"/>
                <w:noProof/>
                <w:webHidden/>
              </w:rPr>
              <w:tab/>
            </w:r>
            <w:r w:rsidR="003E7090" w:rsidRPr="0056069D">
              <w:rPr>
                <w:rFonts w:ascii="Century Gothic" w:hAnsi="Century Gothic"/>
                <w:noProof/>
                <w:webHidden/>
              </w:rPr>
              <w:fldChar w:fldCharType="begin"/>
            </w:r>
            <w:r w:rsidR="003E7090" w:rsidRPr="0056069D">
              <w:rPr>
                <w:rFonts w:ascii="Century Gothic" w:hAnsi="Century Gothic"/>
                <w:noProof/>
                <w:webHidden/>
              </w:rPr>
              <w:instrText xml:space="preserve"> PAGEREF _Toc61523303 \h </w:instrText>
            </w:r>
            <w:r w:rsidR="003E7090" w:rsidRPr="0056069D">
              <w:rPr>
                <w:rFonts w:ascii="Century Gothic" w:hAnsi="Century Gothic"/>
                <w:noProof/>
                <w:webHidden/>
              </w:rPr>
            </w:r>
            <w:r w:rsidR="003E7090" w:rsidRPr="0056069D">
              <w:rPr>
                <w:rFonts w:ascii="Century Gothic" w:hAnsi="Century Gothic"/>
                <w:noProof/>
                <w:webHidden/>
              </w:rPr>
              <w:fldChar w:fldCharType="separate"/>
            </w:r>
            <w:r w:rsidR="003E7090" w:rsidRPr="0056069D">
              <w:rPr>
                <w:rFonts w:ascii="Century Gothic" w:hAnsi="Century Gothic"/>
                <w:noProof/>
                <w:webHidden/>
              </w:rPr>
              <w:t>3</w:t>
            </w:r>
            <w:r w:rsidR="003E7090" w:rsidRPr="0056069D">
              <w:rPr>
                <w:rFonts w:ascii="Century Gothic" w:hAnsi="Century Gothic"/>
                <w:noProof/>
                <w:webHidden/>
              </w:rPr>
              <w:fldChar w:fldCharType="end"/>
            </w:r>
          </w:hyperlink>
        </w:p>
        <w:p w14:paraId="5327235F" w14:textId="7C7598AE" w:rsidR="003E7090" w:rsidRPr="0056069D" w:rsidRDefault="00302139">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61523304" w:history="1">
            <w:r w:rsidR="003E7090" w:rsidRPr="0056069D">
              <w:rPr>
                <w:rStyle w:val="Hyperlink"/>
                <w:rFonts w:ascii="Century Gothic" w:hAnsi="Century Gothic"/>
                <w:noProof/>
              </w:rPr>
              <w:t>4.</w:t>
            </w:r>
            <w:r w:rsidR="003E7090" w:rsidRPr="0056069D">
              <w:rPr>
                <w:rFonts w:ascii="Century Gothic" w:eastAsiaTheme="minorEastAsia" w:hAnsi="Century Gothic" w:cstheme="minorBidi"/>
                <w:b w:val="0"/>
                <w:bCs w:val="0"/>
                <w:i w:val="0"/>
                <w:iCs w:val="0"/>
                <w:noProof/>
                <w:sz w:val="22"/>
                <w:szCs w:val="22"/>
                <w:lang w:eastAsia="en-GB"/>
              </w:rPr>
              <w:tab/>
            </w:r>
            <w:r w:rsidR="003E7090" w:rsidRPr="0056069D">
              <w:rPr>
                <w:rStyle w:val="Hyperlink"/>
                <w:rFonts w:ascii="Century Gothic" w:hAnsi="Century Gothic"/>
                <w:noProof/>
              </w:rPr>
              <w:t>Opportunities for access</w:t>
            </w:r>
            <w:r w:rsidR="003E7090" w:rsidRPr="0056069D">
              <w:rPr>
                <w:rFonts w:ascii="Century Gothic" w:hAnsi="Century Gothic"/>
                <w:noProof/>
                <w:webHidden/>
              </w:rPr>
              <w:tab/>
            </w:r>
            <w:r w:rsidR="003E7090" w:rsidRPr="0056069D">
              <w:rPr>
                <w:rFonts w:ascii="Century Gothic" w:hAnsi="Century Gothic"/>
                <w:noProof/>
                <w:webHidden/>
              </w:rPr>
              <w:fldChar w:fldCharType="begin"/>
            </w:r>
            <w:r w:rsidR="003E7090" w:rsidRPr="0056069D">
              <w:rPr>
                <w:rFonts w:ascii="Century Gothic" w:hAnsi="Century Gothic"/>
                <w:noProof/>
                <w:webHidden/>
              </w:rPr>
              <w:instrText xml:space="preserve"> PAGEREF _Toc61523304 \h </w:instrText>
            </w:r>
            <w:r w:rsidR="003E7090" w:rsidRPr="0056069D">
              <w:rPr>
                <w:rFonts w:ascii="Century Gothic" w:hAnsi="Century Gothic"/>
                <w:noProof/>
                <w:webHidden/>
              </w:rPr>
            </w:r>
            <w:r w:rsidR="003E7090" w:rsidRPr="0056069D">
              <w:rPr>
                <w:rFonts w:ascii="Century Gothic" w:hAnsi="Century Gothic"/>
                <w:noProof/>
                <w:webHidden/>
              </w:rPr>
              <w:fldChar w:fldCharType="separate"/>
            </w:r>
            <w:r w:rsidR="003E7090" w:rsidRPr="0056069D">
              <w:rPr>
                <w:rFonts w:ascii="Century Gothic" w:hAnsi="Century Gothic"/>
                <w:noProof/>
                <w:webHidden/>
              </w:rPr>
              <w:t>3</w:t>
            </w:r>
            <w:r w:rsidR="003E7090" w:rsidRPr="0056069D">
              <w:rPr>
                <w:rFonts w:ascii="Century Gothic" w:hAnsi="Century Gothic"/>
                <w:noProof/>
                <w:webHidden/>
              </w:rPr>
              <w:fldChar w:fldCharType="end"/>
            </w:r>
          </w:hyperlink>
        </w:p>
        <w:p w14:paraId="1F84D55F" w14:textId="24878073" w:rsidR="003E7090" w:rsidRPr="0056069D" w:rsidRDefault="00302139">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61523305" w:history="1">
            <w:r w:rsidR="003E7090" w:rsidRPr="0056069D">
              <w:rPr>
                <w:rStyle w:val="Hyperlink"/>
                <w:rFonts w:ascii="Century Gothic" w:hAnsi="Century Gothic"/>
                <w:noProof/>
              </w:rPr>
              <w:t>5.</w:t>
            </w:r>
            <w:r w:rsidR="003E7090" w:rsidRPr="0056069D">
              <w:rPr>
                <w:rFonts w:ascii="Century Gothic" w:eastAsiaTheme="minorEastAsia" w:hAnsi="Century Gothic" w:cstheme="minorBidi"/>
                <w:b w:val="0"/>
                <w:bCs w:val="0"/>
                <w:i w:val="0"/>
                <w:iCs w:val="0"/>
                <w:noProof/>
                <w:sz w:val="22"/>
                <w:szCs w:val="22"/>
                <w:lang w:eastAsia="en-GB"/>
              </w:rPr>
              <w:tab/>
            </w:r>
            <w:r w:rsidR="003E7090" w:rsidRPr="0056069D">
              <w:rPr>
                <w:rStyle w:val="Hyperlink"/>
                <w:rFonts w:ascii="Century Gothic" w:hAnsi="Century Gothic"/>
                <w:noProof/>
              </w:rPr>
              <w:t>Premises and facilities</w:t>
            </w:r>
            <w:r w:rsidR="003E7090" w:rsidRPr="0056069D">
              <w:rPr>
                <w:rFonts w:ascii="Century Gothic" w:hAnsi="Century Gothic"/>
                <w:noProof/>
                <w:webHidden/>
              </w:rPr>
              <w:tab/>
            </w:r>
            <w:r w:rsidR="003E7090" w:rsidRPr="0056069D">
              <w:rPr>
                <w:rFonts w:ascii="Century Gothic" w:hAnsi="Century Gothic"/>
                <w:noProof/>
                <w:webHidden/>
              </w:rPr>
              <w:fldChar w:fldCharType="begin"/>
            </w:r>
            <w:r w:rsidR="003E7090" w:rsidRPr="0056069D">
              <w:rPr>
                <w:rFonts w:ascii="Century Gothic" w:hAnsi="Century Gothic"/>
                <w:noProof/>
                <w:webHidden/>
              </w:rPr>
              <w:instrText xml:space="preserve"> PAGEREF _Toc61523305 \h </w:instrText>
            </w:r>
            <w:r w:rsidR="003E7090" w:rsidRPr="0056069D">
              <w:rPr>
                <w:rFonts w:ascii="Century Gothic" w:hAnsi="Century Gothic"/>
                <w:noProof/>
                <w:webHidden/>
              </w:rPr>
            </w:r>
            <w:r w:rsidR="003E7090" w:rsidRPr="0056069D">
              <w:rPr>
                <w:rFonts w:ascii="Century Gothic" w:hAnsi="Century Gothic"/>
                <w:noProof/>
                <w:webHidden/>
              </w:rPr>
              <w:fldChar w:fldCharType="separate"/>
            </w:r>
            <w:r w:rsidR="003E7090" w:rsidRPr="0056069D">
              <w:rPr>
                <w:rFonts w:ascii="Century Gothic" w:hAnsi="Century Gothic"/>
                <w:noProof/>
                <w:webHidden/>
              </w:rPr>
              <w:t>3</w:t>
            </w:r>
            <w:r w:rsidR="003E7090" w:rsidRPr="0056069D">
              <w:rPr>
                <w:rFonts w:ascii="Century Gothic" w:hAnsi="Century Gothic"/>
                <w:noProof/>
                <w:webHidden/>
              </w:rPr>
              <w:fldChar w:fldCharType="end"/>
            </w:r>
          </w:hyperlink>
        </w:p>
        <w:p w14:paraId="45FA5987" w14:textId="7AF6A124" w:rsidR="003E7090" w:rsidRPr="0056069D" w:rsidRDefault="00302139">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61523306" w:history="1">
            <w:r w:rsidR="003E7090" w:rsidRPr="0056069D">
              <w:rPr>
                <w:rStyle w:val="Hyperlink"/>
                <w:rFonts w:ascii="Century Gothic" w:hAnsi="Century Gothic"/>
                <w:noProof/>
              </w:rPr>
              <w:t>6.</w:t>
            </w:r>
            <w:r w:rsidR="003E7090" w:rsidRPr="0056069D">
              <w:rPr>
                <w:rFonts w:ascii="Century Gothic" w:eastAsiaTheme="minorEastAsia" w:hAnsi="Century Gothic" w:cstheme="minorBidi"/>
                <w:b w:val="0"/>
                <w:bCs w:val="0"/>
                <w:i w:val="0"/>
                <w:iCs w:val="0"/>
                <w:noProof/>
                <w:sz w:val="22"/>
                <w:szCs w:val="22"/>
                <w:lang w:eastAsia="en-GB"/>
              </w:rPr>
              <w:tab/>
            </w:r>
            <w:r w:rsidR="003E7090" w:rsidRPr="0056069D">
              <w:rPr>
                <w:rStyle w:val="Hyperlink"/>
                <w:rFonts w:ascii="Century Gothic" w:hAnsi="Century Gothic"/>
                <w:noProof/>
              </w:rPr>
              <w:t>Monitoring and review</w:t>
            </w:r>
            <w:r w:rsidR="003E7090" w:rsidRPr="0056069D">
              <w:rPr>
                <w:rFonts w:ascii="Century Gothic" w:hAnsi="Century Gothic"/>
                <w:noProof/>
                <w:webHidden/>
              </w:rPr>
              <w:tab/>
            </w:r>
            <w:r w:rsidR="003E7090" w:rsidRPr="0056069D">
              <w:rPr>
                <w:rFonts w:ascii="Century Gothic" w:hAnsi="Century Gothic"/>
                <w:noProof/>
                <w:webHidden/>
              </w:rPr>
              <w:fldChar w:fldCharType="begin"/>
            </w:r>
            <w:r w:rsidR="003E7090" w:rsidRPr="0056069D">
              <w:rPr>
                <w:rFonts w:ascii="Century Gothic" w:hAnsi="Century Gothic"/>
                <w:noProof/>
                <w:webHidden/>
              </w:rPr>
              <w:instrText xml:space="preserve"> PAGEREF _Toc61523306 \h </w:instrText>
            </w:r>
            <w:r w:rsidR="003E7090" w:rsidRPr="0056069D">
              <w:rPr>
                <w:rFonts w:ascii="Century Gothic" w:hAnsi="Century Gothic"/>
                <w:noProof/>
                <w:webHidden/>
              </w:rPr>
            </w:r>
            <w:r w:rsidR="003E7090" w:rsidRPr="0056069D">
              <w:rPr>
                <w:rFonts w:ascii="Century Gothic" w:hAnsi="Century Gothic"/>
                <w:noProof/>
                <w:webHidden/>
              </w:rPr>
              <w:fldChar w:fldCharType="separate"/>
            </w:r>
            <w:r w:rsidR="003E7090" w:rsidRPr="0056069D">
              <w:rPr>
                <w:rFonts w:ascii="Century Gothic" w:hAnsi="Century Gothic"/>
                <w:noProof/>
                <w:webHidden/>
              </w:rPr>
              <w:t>3</w:t>
            </w:r>
            <w:r w:rsidR="003E7090" w:rsidRPr="0056069D">
              <w:rPr>
                <w:rFonts w:ascii="Century Gothic" w:hAnsi="Century Gothic"/>
                <w:noProof/>
                <w:webHidden/>
              </w:rPr>
              <w:fldChar w:fldCharType="end"/>
            </w:r>
          </w:hyperlink>
        </w:p>
        <w:p w14:paraId="1B9F080D" w14:textId="30497CD7" w:rsidR="00D974A3" w:rsidRPr="0056069D" w:rsidRDefault="00D974A3">
          <w:pPr>
            <w:rPr>
              <w:rFonts w:ascii="Century Gothic" w:hAnsi="Century Gothic" w:cstheme="minorHAnsi"/>
              <w:b/>
              <w:sz w:val="28"/>
            </w:rPr>
          </w:pPr>
          <w:r w:rsidRPr="0056069D">
            <w:rPr>
              <w:rFonts w:ascii="Century Gothic" w:hAnsi="Century Gothic" w:cstheme="minorHAnsi"/>
              <w:sz w:val="32"/>
              <w:szCs w:val="32"/>
            </w:rPr>
            <w:fldChar w:fldCharType="end"/>
          </w:r>
        </w:p>
      </w:sdtContent>
    </w:sdt>
    <w:p w14:paraId="10BBE1DF" w14:textId="7C9FDAEF" w:rsidR="00D974A3" w:rsidRPr="0056069D" w:rsidRDefault="00D974A3">
      <w:pPr>
        <w:rPr>
          <w:rFonts w:ascii="Century Gothic" w:hAnsi="Century Gothic" w:cstheme="minorHAnsi"/>
          <w:b/>
          <w:sz w:val="28"/>
        </w:rPr>
      </w:pPr>
      <w:r w:rsidRPr="0056069D">
        <w:rPr>
          <w:rFonts w:ascii="Century Gothic" w:hAnsi="Century Gothic" w:cstheme="minorHAnsi"/>
          <w:b/>
          <w:sz w:val="28"/>
        </w:rPr>
        <w:br w:type="page"/>
      </w:r>
    </w:p>
    <w:p w14:paraId="1CED4B7E" w14:textId="77777777" w:rsidR="003E7090" w:rsidRPr="0056069D" w:rsidRDefault="003E7090" w:rsidP="003E7090">
      <w:pPr>
        <w:pStyle w:val="Heading10"/>
        <w:rPr>
          <w:rFonts w:ascii="Century Gothic" w:hAnsi="Century Gothic" w:cstheme="minorHAnsi"/>
        </w:rPr>
      </w:pPr>
      <w:bookmarkStart w:id="9" w:name="_Monitoring_and_review"/>
      <w:bookmarkStart w:id="10" w:name="_Toc61523300"/>
      <w:bookmarkEnd w:id="9"/>
      <w:bookmarkEnd w:id="8"/>
      <w:bookmarkEnd w:id="7"/>
      <w:r w:rsidRPr="0056069D">
        <w:rPr>
          <w:rFonts w:ascii="Century Gothic" w:hAnsi="Century Gothic" w:cstheme="minorHAnsi"/>
        </w:rPr>
        <w:lastRenderedPageBreak/>
        <w:t>Introduction</w:t>
      </w:r>
      <w:bookmarkEnd w:id="10"/>
    </w:p>
    <w:p w14:paraId="584E1920" w14:textId="05D12E83" w:rsidR="003E7090" w:rsidRPr="0056069D" w:rsidRDefault="003E7090" w:rsidP="003E31B8">
      <w:pPr>
        <w:pStyle w:val="TSB-Level1Numbers"/>
        <w:rPr>
          <w:rFonts w:ascii="Century Gothic" w:hAnsi="Century Gothic"/>
        </w:rPr>
      </w:pPr>
      <w:r w:rsidRPr="0056069D">
        <w:rPr>
          <w:rFonts w:ascii="Century Gothic" w:hAnsi="Century Gothic"/>
        </w:rPr>
        <w:t xml:space="preserve">This policy statement sets out the school’s arrangements for managing the access of providers to students at the school for the purposes of giving them information about the provider’s education or training offer </w:t>
      </w:r>
      <w:proofErr w:type="gramStart"/>
      <w:r w:rsidRPr="0056069D">
        <w:rPr>
          <w:rFonts w:ascii="Century Gothic" w:hAnsi="Century Gothic"/>
        </w:rPr>
        <w:t>with regard to</w:t>
      </w:r>
      <w:proofErr w:type="gramEnd"/>
      <w:r w:rsidRPr="0056069D">
        <w:rPr>
          <w:rFonts w:ascii="Century Gothic" w:hAnsi="Century Gothic"/>
        </w:rPr>
        <w:t xml:space="preserve"> technical education or apprenticeships. This complies with the school’s legal obligations under Section 42B of the Education Act 1997, as amended by the Technical and Further Education Act 2017.</w:t>
      </w:r>
    </w:p>
    <w:p w14:paraId="4726D7D6" w14:textId="77777777" w:rsidR="003E7090" w:rsidRPr="0056069D" w:rsidRDefault="003E7090" w:rsidP="003E7090">
      <w:pPr>
        <w:pStyle w:val="Heading10"/>
        <w:rPr>
          <w:rFonts w:ascii="Century Gothic" w:hAnsi="Century Gothic" w:cstheme="minorHAnsi"/>
        </w:rPr>
      </w:pPr>
      <w:bookmarkStart w:id="11" w:name="_Toc61523301"/>
      <w:r w:rsidRPr="0056069D">
        <w:rPr>
          <w:rFonts w:ascii="Century Gothic" w:hAnsi="Century Gothic" w:cstheme="minorHAnsi"/>
        </w:rPr>
        <w:t>Student entitlement</w:t>
      </w:r>
      <w:bookmarkEnd w:id="11"/>
    </w:p>
    <w:p w14:paraId="2A5FB7B1" w14:textId="77777777" w:rsidR="003E7090" w:rsidRPr="0056069D" w:rsidRDefault="003E7090" w:rsidP="00420265">
      <w:pPr>
        <w:pStyle w:val="TSB-Level1Numbers"/>
        <w:rPr>
          <w:rFonts w:ascii="Century Gothic" w:hAnsi="Century Gothic"/>
        </w:rPr>
      </w:pPr>
      <w:r w:rsidRPr="0056069D">
        <w:rPr>
          <w:rFonts w:ascii="Century Gothic" w:hAnsi="Century Gothic"/>
        </w:rPr>
        <w:t>Students in years 8-13 are entitled to:</w:t>
      </w:r>
    </w:p>
    <w:p w14:paraId="24A23380" w14:textId="7946C0CF" w:rsidR="003E7090" w:rsidRPr="0056069D" w:rsidRDefault="003E7090" w:rsidP="003E7090">
      <w:pPr>
        <w:pStyle w:val="TSB-PolicyBullets"/>
        <w:rPr>
          <w:rFonts w:ascii="Century Gothic" w:hAnsi="Century Gothic" w:cstheme="minorHAnsi"/>
        </w:rPr>
      </w:pPr>
      <w:r w:rsidRPr="0056069D">
        <w:rPr>
          <w:rFonts w:ascii="Century Gothic" w:hAnsi="Century Gothic" w:cstheme="minorHAnsi"/>
        </w:rPr>
        <w:t xml:space="preserve"> find out about technical education qualifications and apprenticeships opportunities, as part of a careers programme which provides information on the full range of education and training options available at each transition point.</w:t>
      </w:r>
    </w:p>
    <w:p w14:paraId="41B52A6A" w14:textId="485D26EB" w:rsidR="003E7090" w:rsidRPr="0056069D" w:rsidRDefault="003E7090" w:rsidP="00343868">
      <w:pPr>
        <w:pStyle w:val="TSB-PolicyBullets"/>
        <w:rPr>
          <w:rFonts w:ascii="Century Gothic" w:hAnsi="Century Gothic" w:cstheme="minorHAnsi"/>
        </w:rPr>
      </w:pPr>
      <w:r w:rsidRPr="0056069D">
        <w:rPr>
          <w:rFonts w:ascii="Century Gothic" w:hAnsi="Century Gothic" w:cstheme="minorHAnsi"/>
        </w:rPr>
        <w:t>hear from a range of local providers about the opportunities they offer, including technical education and apprenticeships.</w:t>
      </w:r>
    </w:p>
    <w:p w14:paraId="5E28FC19" w14:textId="0BA9EA2B" w:rsidR="003E7090" w:rsidRPr="0056069D" w:rsidRDefault="003E7090" w:rsidP="003E7090">
      <w:pPr>
        <w:pStyle w:val="TSB-PolicyBullets"/>
        <w:rPr>
          <w:rFonts w:ascii="Century Gothic" w:hAnsi="Century Gothic" w:cstheme="minorHAnsi"/>
        </w:rPr>
      </w:pPr>
      <w:r w:rsidRPr="0056069D">
        <w:rPr>
          <w:rFonts w:ascii="Century Gothic" w:hAnsi="Century Gothic" w:cstheme="minorHAnsi"/>
        </w:rPr>
        <w:t>understand how to make applications for the full range of academic and technical courses.</w:t>
      </w:r>
    </w:p>
    <w:p w14:paraId="76DCB4B6" w14:textId="77777777" w:rsidR="003E7090" w:rsidRPr="0056069D" w:rsidRDefault="003E7090">
      <w:pPr>
        <w:rPr>
          <w:rFonts w:ascii="Century Gothic" w:hAnsi="Century Gothic" w:cstheme="minorHAnsi"/>
          <w:b/>
          <w:sz w:val="28"/>
          <w:szCs w:val="32"/>
        </w:rPr>
      </w:pPr>
      <w:r w:rsidRPr="0056069D">
        <w:rPr>
          <w:rFonts w:ascii="Century Gothic" w:hAnsi="Century Gothic" w:cstheme="minorHAnsi"/>
        </w:rPr>
        <w:br w:type="page"/>
      </w:r>
    </w:p>
    <w:p w14:paraId="655C31E2" w14:textId="6152581D" w:rsidR="003E7090" w:rsidRPr="0056069D" w:rsidRDefault="003E7090" w:rsidP="003E7090">
      <w:pPr>
        <w:pStyle w:val="Heading10"/>
        <w:numPr>
          <w:ilvl w:val="0"/>
          <w:numId w:val="0"/>
        </w:numPr>
        <w:ind w:left="360" w:hanging="360"/>
        <w:rPr>
          <w:rFonts w:ascii="Century Gothic" w:hAnsi="Century Gothic" w:cstheme="minorHAnsi"/>
        </w:rPr>
      </w:pPr>
      <w:bookmarkStart w:id="12" w:name="_Toc61523302"/>
      <w:r w:rsidRPr="0056069D">
        <w:rPr>
          <w:rFonts w:ascii="Century Gothic" w:hAnsi="Century Gothic" w:cstheme="minorHAnsi"/>
        </w:rPr>
        <w:lastRenderedPageBreak/>
        <w:t>Management of provider access requests</w:t>
      </w:r>
      <w:bookmarkEnd w:id="12"/>
    </w:p>
    <w:p w14:paraId="2F0B4679" w14:textId="77777777" w:rsidR="003E7090" w:rsidRPr="0056069D" w:rsidRDefault="003E7090" w:rsidP="003E7090">
      <w:pPr>
        <w:rPr>
          <w:rFonts w:ascii="Century Gothic" w:hAnsi="Century Gothic"/>
        </w:rPr>
      </w:pPr>
    </w:p>
    <w:p w14:paraId="1CF28D09" w14:textId="6E0EB54F" w:rsidR="003E7090" w:rsidRPr="0056069D" w:rsidRDefault="003E7090" w:rsidP="003E7090">
      <w:pPr>
        <w:pStyle w:val="Heading10"/>
        <w:rPr>
          <w:rFonts w:ascii="Century Gothic" w:hAnsi="Century Gothic"/>
        </w:rPr>
      </w:pPr>
      <w:bookmarkStart w:id="13" w:name="_Toc61523303"/>
      <w:r w:rsidRPr="0056069D">
        <w:rPr>
          <w:rFonts w:ascii="Century Gothic" w:hAnsi="Century Gothic"/>
        </w:rPr>
        <w:t>Procedure</w:t>
      </w:r>
      <w:bookmarkEnd w:id="13"/>
    </w:p>
    <w:p w14:paraId="20195542" w14:textId="77777777" w:rsidR="003E7090" w:rsidRPr="0056069D" w:rsidRDefault="003E7090" w:rsidP="003E7090">
      <w:pPr>
        <w:pStyle w:val="TSB-Level1Numbers"/>
        <w:rPr>
          <w:rFonts w:ascii="Century Gothic" w:hAnsi="Century Gothic"/>
        </w:rPr>
      </w:pPr>
      <w:r w:rsidRPr="0056069D">
        <w:rPr>
          <w:rFonts w:ascii="Century Gothic" w:hAnsi="Century Gothic"/>
        </w:rPr>
        <w:t>Any provider wishing to request access should contact the following member of staff:</w:t>
      </w:r>
    </w:p>
    <w:p w14:paraId="06E8874B" w14:textId="7EBEA597" w:rsidR="003E7090" w:rsidRPr="0056069D" w:rsidRDefault="003E7090" w:rsidP="003E7090">
      <w:pPr>
        <w:pStyle w:val="Heading10"/>
        <w:rPr>
          <w:rFonts w:ascii="Century Gothic" w:hAnsi="Century Gothic"/>
        </w:rPr>
      </w:pPr>
      <w:bookmarkStart w:id="14" w:name="_Toc61523304"/>
      <w:r w:rsidRPr="0056069D">
        <w:rPr>
          <w:rFonts w:ascii="Century Gothic" w:hAnsi="Century Gothic"/>
        </w:rPr>
        <w:t>Opportunities for access</w:t>
      </w:r>
      <w:bookmarkEnd w:id="14"/>
    </w:p>
    <w:p w14:paraId="4CF867DF" w14:textId="276ABF73" w:rsidR="003E7090" w:rsidRPr="0056069D" w:rsidRDefault="003E7090" w:rsidP="003E7090">
      <w:pPr>
        <w:pStyle w:val="TSB-Level1Numbers"/>
        <w:numPr>
          <w:ilvl w:val="1"/>
          <w:numId w:val="4"/>
        </w:numPr>
        <w:rPr>
          <w:rFonts w:ascii="Century Gothic" w:hAnsi="Century Gothic"/>
        </w:rPr>
      </w:pPr>
      <w:proofErr w:type="gramStart"/>
      <w:r w:rsidRPr="0056069D">
        <w:rPr>
          <w:rFonts w:ascii="Century Gothic" w:hAnsi="Century Gothic"/>
        </w:rPr>
        <w:t>A number of</w:t>
      </w:r>
      <w:proofErr w:type="gramEnd"/>
      <w:r w:rsidRPr="0056069D">
        <w:rPr>
          <w:rFonts w:ascii="Century Gothic" w:hAnsi="Century Gothic"/>
        </w:rPr>
        <w:t xml:space="preserve"> events are integrated into the school careers programme which would potentially offer providers an opportunity to come into school to speak to students and/or their parents. The school calendar varies from year to year, so providers need to contact the member of staff named above to identify the most suitable opportunity. The events are usually arranged well in advance, so it is essential that providers contact us early in the academic year to be involved in our planning.</w:t>
      </w:r>
    </w:p>
    <w:p w14:paraId="2927EB31" w14:textId="4CB7D401" w:rsidR="003E7090" w:rsidRPr="0056069D" w:rsidRDefault="003E7090" w:rsidP="003E7090">
      <w:pPr>
        <w:pStyle w:val="TSB-Level1Numbers"/>
        <w:numPr>
          <w:ilvl w:val="1"/>
          <w:numId w:val="4"/>
        </w:numPr>
        <w:rPr>
          <w:rFonts w:ascii="Century Gothic" w:hAnsi="Century Gothic"/>
        </w:rPr>
      </w:pPr>
      <w:r w:rsidRPr="0056069D">
        <w:rPr>
          <w:rFonts w:ascii="Century Gothic" w:hAnsi="Century Gothic"/>
        </w:rPr>
        <w:t>Access to students and/or parents will be granted on the understanding that information and guidance offered by providers is related to technical courses and apprenticeship opportunities only. Providers will be expected to meet the school’s safeguarding requirements which can be found in the Safeguarding Policy Statement accessible on the school website.</w:t>
      </w:r>
    </w:p>
    <w:p w14:paraId="7B767969" w14:textId="0C3A7A80" w:rsidR="003E7090" w:rsidRPr="0056069D" w:rsidRDefault="003E7090" w:rsidP="003E7090">
      <w:pPr>
        <w:pStyle w:val="Heading10"/>
        <w:rPr>
          <w:rFonts w:ascii="Century Gothic" w:hAnsi="Century Gothic"/>
        </w:rPr>
      </w:pPr>
      <w:bookmarkStart w:id="15" w:name="_Toc61523305"/>
      <w:r w:rsidRPr="0056069D">
        <w:rPr>
          <w:rFonts w:ascii="Century Gothic" w:hAnsi="Century Gothic"/>
        </w:rPr>
        <w:t>Premises and facilities</w:t>
      </w:r>
      <w:bookmarkEnd w:id="15"/>
    </w:p>
    <w:p w14:paraId="0B1C9D58" w14:textId="77777777" w:rsidR="003E7090" w:rsidRPr="0056069D" w:rsidRDefault="003E7090" w:rsidP="003E7090">
      <w:pPr>
        <w:pStyle w:val="TSB-Level1Numbers"/>
        <w:numPr>
          <w:ilvl w:val="1"/>
          <w:numId w:val="4"/>
        </w:numPr>
        <w:rPr>
          <w:rFonts w:ascii="Century Gothic" w:hAnsi="Century Gothic"/>
        </w:rPr>
      </w:pPr>
      <w:r w:rsidRPr="0056069D">
        <w:rPr>
          <w:rFonts w:ascii="Century Gothic" w:hAnsi="Century Gothic"/>
        </w:rPr>
        <w:t>Access to appropriate rooms and facilities will be discussed and agreed in advance of the visit.</w:t>
      </w:r>
    </w:p>
    <w:p w14:paraId="600D9433" w14:textId="38EF92CB" w:rsidR="003E7090" w:rsidRPr="0056069D" w:rsidRDefault="003E7090" w:rsidP="003E7090">
      <w:pPr>
        <w:pStyle w:val="TSB-Level1Numbers"/>
        <w:numPr>
          <w:ilvl w:val="1"/>
          <w:numId w:val="4"/>
        </w:numPr>
        <w:rPr>
          <w:rFonts w:ascii="Century Gothic" w:hAnsi="Century Gothic"/>
        </w:rPr>
      </w:pPr>
      <w:r w:rsidRPr="0056069D">
        <w:rPr>
          <w:rFonts w:ascii="Century Gothic" w:hAnsi="Century Gothic"/>
        </w:rPr>
        <w:t>Providers are welcome to provide relevant brochures and other printed material specifically related to technical courses and apprenticeships; these will be made available to students.</w:t>
      </w:r>
    </w:p>
    <w:p w14:paraId="41C8B466" w14:textId="0F8F1450" w:rsidR="00936010" w:rsidRPr="0056069D" w:rsidRDefault="00936010" w:rsidP="00B338DC">
      <w:pPr>
        <w:pStyle w:val="Heading10"/>
        <w:rPr>
          <w:rFonts w:ascii="Century Gothic" w:hAnsi="Century Gothic" w:cstheme="minorHAnsi"/>
        </w:rPr>
      </w:pPr>
      <w:bookmarkStart w:id="16" w:name="_Toc61523306"/>
      <w:r w:rsidRPr="0056069D">
        <w:rPr>
          <w:rFonts w:ascii="Century Gothic" w:hAnsi="Century Gothic" w:cstheme="minorHAnsi"/>
        </w:rPr>
        <w:t>Monitoring and review</w:t>
      </w:r>
      <w:bookmarkEnd w:id="16"/>
      <w:r w:rsidRPr="0056069D">
        <w:rPr>
          <w:rFonts w:ascii="Century Gothic" w:hAnsi="Century Gothic" w:cstheme="minorHAnsi"/>
        </w:rPr>
        <w:t xml:space="preserve"> </w:t>
      </w:r>
    </w:p>
    <w:p w14:paraId="6BA26223" w14:textId="21BADEC7" w:rsidR="00451F42" w:rsidRPr="0056069D" w:rsidRDefault="00936010" w:rsidP="003E7090">
      <w:pPr>
        <w:pStyle w:val="TSB-Level1Numbers"/>
        <w:rPr>
          <w:rFonts w:ascii="Century Gothic" w:hAnsi="Century Gothic"/>
        </w:rPr>
      </w:pPr>
      <w:r w:rsidRPr="0056069D">
        <w:rPr>
          <w:rFonts w:ascii="Century Gothic" w:hAnsi="Century Gothic"/>
        </w:rPr>
        <w:t>Any changes made to this policy will be communicated to all staff, parents and pupils</w:t>
      </w:r>
    </w:p>
    <w:sectPr w:rsidR="00451F42" w:rsidRPr="0056069D" w:rsidSect="00D974A3">
      <w:headerReference w:type="default" r:id="rId18"/>
      <w:headerReference w:type="first" r:id="rId19"/>
      <w:pgSz w:w="11906" w:h="16838"/>
      <w:pgMar w:top="1440" w:right="1440" w:bottom="1440" w:left="1440" w:header="709" w:footer="709" w:gutter="0"/>
      <w:pgBorders w:offsetFrom="page">
        <w:top w:val="single" w:sz="36" w:space="24" w:color="A8D08D" w:themeColor="accent6" w:themeTint="99"/>
        <w:left w:val="single" w:sz="36" w:space="24" w:color="A8D08D" w:themeColor="accent6" w:themeTint="99"/>
        <w:bottom w:val="single" w:sz="36" w:space="24" w:color="A8D08D" w:themeColor="accent6" w:themeTint="99"/>
        <w:right w:val="single" w:sz="36" w:space="24" w:color="A8D08D" w:themeColor="accent6" w:themeTint="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96C79" w14:textId="77777777" w:rsidR="0019283C" w:rsidRDefault="0019283C" w:rsidP="00AD4155">
      <w:r>
        <w:separator/>
      </w:r>
    </w:p>
  </w:endnote>
  <w:endnote w:type="continuationSeparator" w:id="0">
    <w:p w14:paraId="1F9AB3D9" w14:textId="77777777" w:rsidR="0019283C" w:rsidRDefault="0019283C"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9A0705F-765C-4E95-82BA-5ECB3948845A}"/>
  </w:font>
  <w:font w:name="Century Gothic">
    <w:panose1 w:val="020B0502020202020204"/>
    <w:charset w:val="00"/>
    <w:family w:val="swiss"/>
    <w:pitch w:val="variable"/>
    <w:sig w:usb0="00000287" w:usb1="00000000" w:usb2="00000000" w:usb3="00000000" w:csb0="0000009F" w:csb1="00000000"/>
    <w:embedRegular r:id="rId2" w:fontKey="{B07F40DB-DC57-4DEF-8CEC-5B18202008D6}"/>
    <w:embedBold r:id="rId3" w:fontKey="{2351A943-82F6-4890-BE08-26436D03E161}"/>
    <w:embedBoldItalic r:id="rId4" w:fontKey="{E0B39F59-8A09-4D11-9066-B83ECAF9D29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61C79" w14:textId="77777777" w:rsidR="00C55ED5" w:rsidRDefault="00C55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A6B1" w14:textId="77777777" w:rsidR="00C55ED5" w:rsidRDefault="00C55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8171" w14:textId="77777777" w:rsidR="00C55ED5" w:rsidRDefault="00C55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F8FD7" w14:textId="77777777" w:rsidR="0019283C" w:rsidRDefault="0019283C" w:rsidP="00AD4155">
      <w:r>
        <w:separator/>
      </w:r>
    </w:p>
  </w:footnote>
  <w:footnote w:type="continuationSeparator" w:id="0">
    <w:p w14:paraId="7F8D58D8" w14:textId="77777777" w:rsidR="0019283C" w:rsidRDefault="0019283C"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BDE5" w14:textId="77777777" w:rsidR="00C55ED5" w:rsidRDefault="00C55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BDF14" w14:textId="77777777" w:rsidR="00C55ED5" w:rsidRDefault="00C55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02A3" w14:textId="3422E6A7" w:rsidR="00C55ED5" w:rsidRDefault="00C55ED5">
    <w:pPr>
      <w:pStyle w:val="Header"/>
    </w:pPr>
    <w:r>
      <w:rPr>
        <w:noProof/>
        <w:lang w:eastAsia="en-GB"/>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C55ED5" w:rsidRPr="00935945" w:rsidRDefault="00C55ED5">
                          <w:pPr>
                            <w:rPr>
                              <w:color w:val="FFFFFF" w:themeColor="background1"/>
                              <w:sz w:val="8"/>
                            </w:rPr>
                          </w:pPr>
                          <w:bookmarkStart w:id="4" w:name="_Hlk512849464"/>
                          <w:bookmarkStart w:id="5" w:name="_Hlk512849465"/>
                          <w:r w:rsidRPr="00935945">
                            <w:rPr>
                              <w:color w:val="FFFFFF" w:themeColor="background1"/>
                              <w:sz w:val="8"/>
                            </w:rPr>
                            <w:t>Teal Salmon Butty</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C55ED5" w:rsidRPr="00935945" w:rsidRDefault="00C55ED5">
                    <w:pPr>
                      <w:rPr>
                        <w:color w:val="FFFFFF" w:themeColor="background1"/>
                        <w:sz w:val="8"/>
                      </w:rPr>
                    </w:pPr>
                    <w:bookmarkStart w:id="6" w:name="_Hlk512849464"/>
                    <w:bookmarkStart w:id="7" w:name="_Hlk512849465"/>
                    <w:r w:rsidRPr="00935945">
                      <w:rPr>
                        <w:color w:val="FFFFFF" w:themeColor="background1"/>
                        <w:sz w:val="8"/>
                      </w:rPr>
                      <w:t>Teal Salmon Butty</w:t>
                    </w:r>
                    <w:bookmarkEnd w:id="6"/>
                    <w:bookmarkEnd w:id="7"/>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C55ED5" w:rsidRDefault="00C55ED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C55ED5" w:rsidRDefault="00C55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15:restartNumberingAfterBreak="0">
    <w:nsid w:val="39DC638C"/>
    <w:multiLevelType w:val="hybridMultilevel"/>
    <w:tmpl w:val="B690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FFC6FA3"/>
    <w:multiLevelType w:val="hybridMultilevel"/>
    <w:tmpl w:val="39FC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1" w15:restartNumberingAfterBreak="0">
    <w:nsid w:val="438C22A1"/>
    <w:multiLevelType w:val="multilevel"/>
    <w:tmpl w:val="7C621AEA"/>
    <w:numStyleLink w:val="Style1"/>
  </w:abstractNum>
  <w:abstractNum w:abstractNumId="12"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5"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44546A"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6"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7" w15:restartNumberingAfterBreak="0">
    <w:nsid w:val="78C86988"/>
    <w:multiLevelType w:val="hybridMultilevel"/>
    <w:tmpl w:val="8206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745942">
    <w:abstractNumId w:val="22"/>
  </w:num>
  <w:num w:numId="2" w16cid:durableId="333147084">
    <w:abstractNumId w:val="24"/>
  </w:num>
  <w:num w:numId="3" w16cid:durableId="1050228549">
    <w:abstractNumId w:val="13"/>
  </w:num>
  <w:num w:numId="4" w16cid:durableId="1957518825">
    <w:abstractNumId w:val="11"/>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031537819">
    <w:abstractNumId w:val="0"/>
  </w:num>
  <w:num w:numId="6" w16cid:durableId="1326741337">
    <w:abstractNumId w:val="11"/>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3"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70207663">
    <w:abstractNumId w:val="11"/>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44546A"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3590555">
    <w:abstractNumId w:val="17"/>
  </w:num>
  <w:num w:numId="9" w16cid:durableId="1334530621">
    <w:abstractNumId w:val="18"/>
  </w:num>
  <w:num w:numId="10" w16cid:durableId="1676807564">
    <w:abstractNumId w:val="4"/>
  </w:num>
  <w:num w:numId="11" w16cid:durableId="618419160">
    <w:abstractNumId w:val="10"/>
  </w:num>
  <w:num w:numId="12" w16cid:durableId="2001812961">
    <w:abstractNumId w:val="25"/>
  </w:num>
  <w:num w:numId="13" w16cid:durableId="945037224">
    <w:abstractNumId w:val="26"/>
  </w:num>
  <w:num w:numId="14" w16cid:durableId="1685008462">
    <w:abstractNumId w:val="15"/>
  </w:num>
  <w:num w:numId="15" w16cid:durableId="1876235436">
    <w:abstractNumId w:val="6"/>
  </w:num>
  <w:num w:numId="16" w16cid:durableId="511378586">
    <w:abstractNumId w:val="2"/>
  </w:num>
  <w:num w:numId="17" w16cid:durableId="897517394">
    <w:abstractNumId w:val="5"/>
  </w:num>
  <w:num w:numId="18" w16cid:durableId="193353381">
    <w:abstractNumId w:val="12"/>
  </w:num>
  <w:num w:numId="19" w16cid:durableId="1839151419">
    <w:abstractNumId w:val="8"/>
  </w:num>
  <w:num w:numId="20" w16cid:durableId="1803573846">
    <w:abstractNumId w:val="19"/>
  </w:num>
  <w:num w:numId="21" w16cid:durableId="435830200">
    <w:abstractNumId w:val="3"/>
  </w:num>
  <w:num w:numId="22" w16cid:durableId="413819493">
    <w:abstractNumId w:val="16"/>
  </w:num>
  <w:num w:numId="23" w16cid:durableId="224922021">
    <w:abstractNumId w:val="1"/>
  </w:num>
  <w:num w:numId="24" w16cid:durableId="136193316">
    <w:abstractNumId w:val="21"/>
  </w:num>
  <w:num w:numId="25" w16cid:durableId="1970893256">
    <w:abstractNumId w:val="23"/>
  </w:num>
  <w:num w:numId="26" w16cid:durableId="1607347190">
    <w:abstractNumId w:val="11"/>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009021677">
    <w:abstractNumId w:val="14"/>
  </w:num>
  <w:num w:numId="28" w16cid:durableId="1973317993">
    <w:abstractNumId w:val="20"/>
  </w:num>
  <w:num w:numId="29" w16cid:durableId="523787282">
    <w:abstractNumId w:val="27"/>
  </w:num>
  <w:num w:numId="30" w16cid:durableId="279804454">
    <w:abstractNumId w:val="7"/>
  </w:num>
  <w:num w:numId="31" w16cid:durableId="663095841">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31B5"/>
    <w:rsid w:val="00004242"/>
    <w:rsid w:val="000100B6"/>
    <w:rsid w:val="0001177F"/>
    <w:rsid w:val="000118E2"/>
    <w:rsid w:val="00012052"/>
    <w:rsid w:val="00014CF2"/>
    <w:rsid w:val="000165F4"/>
    <w:rsid w:val="00020136"/>
    <w:rsid w:val="00020924"/>
    <w:rsid w:val="000229DE"/>
    <w:rsid w:val="00025A79"/>
    <w:rsid w:val="00026E96"/>
    <w:rsid w:val="00027AA0"/>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3997"/>
    <w:rsid w:val="00046FC1"/>
    <w:rsid w:val="00047288"/>
    <w:rsid w:val="000510BB"/>
    <w:rsid w:val="00055C65"/>
    <w:rsid w:val="00056533"/>
    <w:rsid w:val="000567E2"/>
    <w:rsid w:val="000606F6"/>
    <w:rsid w:val="000624B2"/>
    <w:rsid w:val="00064951"/>
    <w:rsid w:val="00065C6B"/>
    <w:rsid w:val="000678B7"/>
    <w:rsid w:val="000717B5"/>
    <w:rsid w:val="00072DC8"/>
    <w:rsid w:val="00074C8C"/>
    <w:rsid w:val="00080091"/>
    <w:rsid w:val="00080783"/>
    <w:rsid w:val="00082668"/>
    <w:rsid w:val="00087F57"/>
    <w:rsid w:val="0009203F"/>
    <w:rsid w:val="000933DC"/>
    <w:rsid w:val="00095119"/>
    <w:rsid w:val="00095EF3"/>
    <w:rsid w:val="000A092A"/>
    <w:rsid w:val="000A0E7E"/>
    <w:rsid w:val="000A1305"/>
    <w:rsid w:val="000A13B6"/>
    <w:rsid w:val="000A4907"/>
    <w:rsid w:val="000A6B9C"/>
    <w:rsid w:val="000A738F"/>
    <w:rsid w:val="000B1080"/>
    <w:rsid w:val="000B11F3"/>
    <w:rsid w:val="000B1422"/>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0605"/>
    <w:rsid w:val="000D32B6"/>
    <w:rsid w:val="000D5C10"/>
    <w:rsid w:val="000D618A"/>
    <w:rsid w:val="000D6CB9"/>
    <w:rsid w:val="000D7BA7"/>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2F9"/>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4AE7"/>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87139"/>
    <w:rsid w:val="00191960"/>
    <w:rsid w:val="00191CCB"/>
    <w:rsid w:val="0019283C"/>
    <w:rsid w:val="00193E92"/>
    <w:rsid w:val="001943E6"/>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4E5E"/>
    <w:rsid w:val="001B60C3"/>
    <w:rsid w:val="001B76C4"/>
    <w:rsid w:val="001B787C"/>
    <w:rsid w:val="001C0534"/>
    <w:rsid w:val="001C173E"/>
    <w:rsid w:val="001C181C"/>
    <w:rsid w:val="001C3BD6"/>
    <w:rsid w:val="001C3D56"/>
    <w:rsid w:val="001C55C2"/>
    <w:rsid w:val="001C6D2B"/>
    <w:rsid w:val="001D05A9"/>
    <w:rsid w:val="001D0981"/>
    <w:rsid w:val="001D26A3"/>
    <w:rsid w:val="001D3BE3"/>
    <w:rsid w:val="001D4A52"/>
    <w:rsid w:val="001D5987"/>
    <w:rsid w:val="001D609E"/>
    <w:rsid w:val="001D6AFF"/>
    <w:rsid w:val="001D6EFA"/>
    <w:rsid w:val="001E1528"/>
    <w:rsid w:val="001E227A"/>
    <w:rsid w:val="001E4E95"/>
    <w:rsid w:val="001E5AF6"/>
    <w:rsid w:val="001E5BB1"/>
    <w:rsid w:val="001E6910"/>
    <w:rsid w:val="001E79D4"/>
    <w:rsid w:val="001F068D"/>
    <w:rsid w:val="001F3CFB"/>
    <w:rsid w:val="001F50FF"/>
    <w:rsid w:val="001F635A"/>
    <w:rsid w:val="00201B4B"/>
    <w:rsid w:val="00206835"/>
    <w:rsid w:val="00206EDA"/>
    <w:rsid w:val="00207C5A"/>
    <w:rsid w:val="00207E6D"/>
    <w:rsid w:val="00212661"/>
    <w:rsid w:val="0021364D"/>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5488"/>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85BB1"/>
    <w:rsid w:val="002878F8"/>
    <w:rsid w:val="0029265C"/>
    <w:rsid w:val="00296326"/>
    <w:rsid w:val="002A0C00"/>
    <w:rsid w:val="002A2040"/>
    <w:rsid w:val="002A3C43"/>
    <w:rsid w:val="002A43B2"/>
    <w:rsid w:val="002B016F"/>
    <w:rsid w:val="002B0F16"/>
    <w:rsid w:val="002B6711"/>
    <w:rsid w:val="002C20A7"/>
    <w:rsid w:val="002C220C"/>
    <w:rsid w:val="002C2CFE"/>
    <w:rsid w:val="002C3AF5"/>
    <w:rsid w:val="002C484C"/>
    <w:rsid w:val="002C4AE2"/>
    <w:rsid w:val="002C64EB"/>
    <w:rsid w:val="002C7582"/>
    <w:rsid w:val="002D2098"/>
    <w:rsid w:val="002D349C"/>
    <w:rsid w:val="002D4754"/>
    <w:rsid w:val="002D64EE"/>
    <w:rsid w:val="002E2188"/>
    <w:rsid w:val="002E324D"/>
    <w:rsid w:val="002E404D"/>
    <w:rsid w:val="002E5B12"/>
    <w:rsid w:val="002E6879"/>
    <w:rsid w:val="002E6B97"/>
    <w:rsid w:val="002F0D3C"/>
    <w:rsid w:val="002F166B"/>
    <w:rsid w:val="002F2CF8"/>
    <w:rsid w:val="003001A4"/>
    <w:rsid w:val="0030038C"/>
    <w:rsid w:val="00302139"/>
    <w:rsid w:val="00306711"/>
    <w:rsid w:val="00310EF5"/>
    <w:rsid w:val="003129E4"/>
    <w:rsid w:val="00313692"/>
    <w:rsid w:val="00314964"/>
    <w:rsid w:val="00315271"/>
    <w:rsid w:val="00316799"/>
    <w:rsid w:val="0032130A"/>
    <w:rsid w:val="00321E87"/>
    <w:rsid w:val="00322E1A"/>
    <w:rsid w:val="003251F2"/>
    <w:rsid w:val="00326609"/>
    <w:rsid w:val="00326785"/>
    <w:rsid w:val="00330B5C"/>
    <w:rsid w:val="00330BD2"/>
    <w:rsid w:val="00330F8D"/>
    <w:rsid w:val="00333C39"/>
    <w:rsid w:val="0033414D"/>
    <w:rsid w:val="00347555"/>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2C94"/>
    <w:rsid w:val="00375887"/>
    <w:rsid w:val="00375B19"/>
    <w:rsid w:val="00375EB1"/>
    <w:rsid w:val="0037681B"/>
    <w:rsid w:val="00380768"/>
    <w:rsid w:val="00380EDD"/>
    <w:rsid w:val="00382ADF"/>
    <w:rsid w:val="00382B82"/>
    <w:rsid w:val="00383051"/>
    <w:rsid w:val="003836AD"/>
    <w:rsid w:val="003852A8"/>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A794F"/>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143"/>
    <w:rsid w:val="003D6EF1"/>
    <w:rsid w:val="003D7107"/>
    <w:rsid w:val="003E0A1D"/>
    <w:rsid w:val="003E1EBC"/>
    <w:rsid w:val="003E2874"/>
    <w:rsid w:val="003E3002"/>
    <w:rsid w:val="003E4129"/>
    <w:rsid w:val="003E50AF"/>
    <w:rsid w:val="003E7090"/>
    <w:rsid w:val="003E7B98"/>
    <w:rsid w:val="003E7CE4"/>
    <w:rsid w:val="003F05B5"/>
    <w:rsid w:val="003F0A4B"/>
    <w:rsid w:val="003F2E2E"/>
    <w:rsid w:val="003F5934"/>
    <w:rsid w:val="003F5C52"/>
    <w:rsid w:val="003F60CE"/>
    <w:rsid w:val="003F7C5F"/>
    <w:rsid w:val="00400640"/>
    <w:rsid w:val="004010C8"/>
    <w:rsid w:val="00402FF6"/>
    <w:rsid w:val="0040475D"/>
    <w:rsid w:val="004107EF"/>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F88"/>
    <w:rsid w:val="00445161"/>
    <w:rsid w:val="00447D9E"/>
    <w:rsid w:val="00451F42"/>
    <w:rsid w:val="0045444D"/>
    <w:rsid w:val="00455902"/>
    <w:rsid w:val="0045632B"/>
    <w:rsid w:val="0045782A"/>
    <w:rsid w:val="004578B1"/>
    <w:rsid w:val="00460121"/>
    <w:rsid w:val="004605A6"/>
    <w:rsid w:val="00461D57"/>
    <w:rsid w:val="00462C4F"/>
    <w:rsid w:val="00463E04"/>
    <w:rsid w:val="00465987"/>
    <w:rsid w:val="00466259"/>
    <w:rsid w:val="00467914"/>
    <w:rsid w:val="004720FB"/>
    <w:rsid w:val="00472C4A"/>
    <w:rsid w:val="00472C64"/>
    <w:rsid w:val="004749B4"/>
    <w:rsid w:val="00475044"/>
    <w:rsid w:val="00475327"/>
    <w:rsid w:val="00475594"/>
    <w:rsid w:val="00480C32"/>
    <w:rsid w:val="00482C00"/>
    <w:rsid w:val="00483D1A"/>
    <w:rsid w:val="00483FE0"/>
    <w:rsid w:val="004843E1"/>
    <w:rsid w:val="00487590"/>
    <w:rsid w:val="00490625"/>
    <w:rsid w:val="00491F60"/>
    <w:rsid w:val="00496694"/>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755"/>
    <w:rsid w:val="004D5CF7"/>
    <w:rsid w:val="004D7474"/>
    <w:rsid w:val="004E018D"/>
    <w:rsid w:val="004E084A"/>
    <w:rsid w:val="004E1A6F"/>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4849"/>
    <w:rsid w:val="00515448"/>
    <w:rsid w:val="00516B68"/>
    <w:rsid w:val="00517BCF"/>
    <w:rsid w:val="00522DC2"/>
    <w:rsid w:val="00525284"/>
    <w:rsid w:val="005267A5"/>
    <w:rsid w:val="005268A6"/>
    <w:rsid w:val="00527A84"/>
    <w:rsid w:val="0053432F"/>
    <w:rsid w:val="00536C27"/>
    <w:rsid w:val="00537C1D"/>
    <w:rsid w:val="00540DFC"/>
    <w:rsid w:val="00541DB1"/>
    <w:rsid w:val="00544310"/>
    <w:rsid w:val="0055140F"/>
    <w:rsid w:val="00551A23"/>
    <w:rsid w:val="005564EF"/>
    <w:rsid w:val="0055675B"/>
    <w:rsid w:val="00556ECE"/>
    <w:rsid w:val="00557FBC"/>
    <w:rsid w:val="0056069D"/>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CF1"/>
    <w:rsid w:val="005C1D5D"/>
    <w:rsid w:val="005C31A9"/>
    <w:rsid w:val="005C4CDA"/>
    <w:rsid w:val="005C6C9E"/>
    <w:rsid w:val="005C7483"/>
    <w:rsid w:val="005C7B10"/>
    <w:rsid w:val="005D169B"/>
    <w:rsid w:val="005D369B"/>
    <w:rsid w:val="005D391F"/>
    <w:rsid w:val="005D4EF0"/>
    <w:rsid w:val="005D6BF0"/>
    <w:rsid w:val="005E041B"/>
    <w:rsid w:val="005E0AC7"/>
    <w:rsid w:val="005E13A3"/>
    <w:rsid w:val="005E412E"/>
    <w:rsid w:val="005E41A5"/>
    <w:rsid w:val="005E440A"/>
    <w:rsid w:val="005F251C"/>
    <w:rsid w:val="005F292F"/>
    <w:rsid w:val="005F3E9D"/>
    <w:rsid w:val="005F6DDE"/>
    <w:rsid w:val="006006D4"/>
    <w:rsid w:val="00601541"/>
    <w:rsid w:val="006039C6"/>
    <w:rsid w:val="00603B1D"/>
    <w:rsid w:val="00604324"/>
    <w:rsid w:val="006055E4"/>
    <w:rsid w:val="00605732"/>
    <w:rsid w:val="00610CE8"/>
    <w:rsid w:val="00610EB9"/>
    <w:rsid w:val="0061136D"/>
    <w:rsid w:val="00611B11"/>
    <w:rsid w:val="0061210F"/>
    <w:rsid w:val="0061378C"/>
    <w:rsid w:val="00613D2C"/>
    <w:rsid w:val="00617D26"/>
    <w:rsid w:val="006203C1"/>
    <w:rsid w:val="006225DC"/>
    <w:rsid w:val="00626448"/>
    <w:rsid w:val="00626EF8"/>
    <w:rsid w:val="006272AA"/>
    <w:rsid w:val="00630073"/>
    <w:rsid w:val="00631F57"/>
    <w:rsid w:val="0063435D"/>
    <w:rsid w:val="006345D9"/>
    <w:rsid w:val="00642DEE"/>
    <w:rsid w:val="0064440E"/>
    <w:rsid w:val="0064490A"/>
    <w:rsid w:val="0064663F"/>
    <w:rsid w:val="00650847"/>
    <w:rsid w:val="00651A5D"/>
    <w:rsid w:val="00652536"/>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8731E"/>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2E07"/>
    <w:rsid w:val="006D7F0C"/>
    <w:rsid w:val="006E203B"/>
    <w:rsid w:val="006E38C2"/>
    <w:rsid w:val="006E4D56"/>
    <w:rsid w:val="006E5714"/>
    <w:rsid w:val="006E6EA7"/>
    <w:rsid w:val="006E770D"/>
    <w:rsid w:val="006F09FC"/>
    <w:rsid w:val="006F0B36"/>
    <w:rsid w:val="006F1CCF"/>
    <w:rsid w:val="006F4770"/>
    <w:rsid w:val="006F48C7"/>
    <w:rsid w:val="00700030"/>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647"/>
    <w:rsid w:val="0073287C"/>
    <w:rsid w:val="0073611C"/>
    <w:rsid w:val="00736194"/>
    <w:rsid w:val="007403DD"/>
    <w:rsid w:val="00741651"/>
    <w:rsid w:val="00741F25"/>
    <w:rsid w:val="00742389"/>
    <w:rsid w:val="0074280B"/>
    <w:rsid w:val="00744EE0"/>
    <w:rsid w:val="00745252"/>
    <w:rsid w:val="00747156"/>
    <w:rsid w:val="00747C15"/>
    <w:rsid w:val="00752A20"/>
    <w:rsid w:val="00761979"/>
    <w:rsid w:val="00762917"/>
    <w:rsid w:val="00763F46"/>
    <w:rsid w:val="00764517"/>
    <w:rsid w:val="00764E0C"/>
    <w:rsid w:val="00764EBB"/>
    <w:rsid w:val="00765EA1"/>
    <w:rsid w:val="0076600A"/>
    <w:rsid w:val="00766ABC"/>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679F"/>
    <w:rsid w:val="00790EAD"/>
    <w:rsid w:val="00797E61"/>
    <w:rsid w:val="007A17AE"/>
    <w:rsid w:val="007A23C7"/>
    <w:rsid w:val="007A5E50"/>
    <w:rsid w:val="007B104A"/>
    <w:rsid w:val="007B3138"/>
    <w:rsid w:val="007B3740"/>
    <w:rsid w:val="007B4852"/>
    <w:rsid w:val="007B5569"/>
    <w:rsid w:val="007B72E5"/>
    <w:rsid w:val="007B7CB6"/>
    <w:rsid w:val="007B7E11"/>
    <w:rsid w:val="007C0E8C"/>
    <w:rsid w:val="007C1667"/>
    <w:rsid w:val="007C6277"/>
    <w:rsid w:val="007C6B6F"/>
    <w:rsid w:val="007C7977"/>
    <w:rsid w:val="007C7C80"/>
    <w:rsid w:val="007D0D42"/>
    <w:rsid w:val="007D18B2"/>
    <w:rsid w:val="007D26DA"/>
    <w:rsid w:val="007D4A59"/>
    <w:rsid w:val="007D5B99"/>
    <w:rsid w:val="007D5D79"/>
    <w:rsid w:val="007D6043"/>
    <w:rsid w:val="007D737D"/>
    <w:rsid w:val="007E3DA5"/>
    <w:rsid w:val="007E52C9"/>
    <w:rsid w:val="007E535E"/>
    <w:rsid w:val="007E561E"/>
    <w:rsid w:val="007E726B"/>
    <w:rsid w:val="007E7E23"/>
    <w:rsid w:val="007F03FD"/>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2CEE"/>
    <w:rsid w:val="00846FF8"/>
    <w:rsid w:val="00847A42"/>
    <w:rsid w:val="00847CDD"/>
    <w:rsid w:val="008512F6"/>
    <w:rsid w:val="008521DD"/>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651E"/>
    <w:rsid w:val="00877C91"/>
    <w:rsid w:val="008800F3"/>
    <w:rsid w:val="0088180D"/>
    <w:rsid w:val="00883235"/>
    <w:rsid w:val="00883F81"/>
    <w:rsid w:val="0088440A"/>
    <w:rsid w:val="00890B05"/>
    <w:rsid w:val="0089113B"/>
    <w:rsid w:val="00892056"/>
    <w:rsid w:val="00894151"/>
    <w:rsid w:val="0089443E"/>
    <w:rsid w:val="0089581D"/>
    <w:rsid w:val="008A00E6"/>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6894"/>
    <w:rsid w:val="008D1CEE"/>
    <w:rsid w:val="008D20E8"/>
    <w:rsid w:val="008D4F9D"/>
    <w:rsid w:val="008D56E2"/>
    <w:rsid w:val="008D57D4"/>
    <w:rsid w:val="008D7B70"/>
    <w:rsid w:val="008E0193"/>
    <w:rsid w:val="008E292D"/>
    <w:rsid w:val="008E3B35"/>
    <w:rsid w:val="008E3CAA"/>
    <w:rsid w:val="008E44A6"/>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162C"/>
    <w:rsid w:val="00903FED"/>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36010"/>
    <w:rsid w:val="0094103E"/>
    <w:rsid w:val="00943E5C"/>
    <w:rsid w:val="009442B9"/>
    <w:rsid w:val="009456B7"/>
    <w:rsid w:val="00945961"/>
    <w:rsid w:val="00945D10"/>
    <w:rsid w:val="009475B4"/>
    <w:rsid w:val="00947A2A"/>
    <w:rsid w:val="0095285E"/>
    <w:rsid w:val="00952DFC"/>
    <w:rsid w:val="009530AA"/>
    <w:rsid w:val="00953821"/>
    <w:rsid w:val="00956989"/>
    <w:rsid w:val="0096000D"/>
    <w:rsid w:val="00963B18"/>
    <w:rsid w:val="00964BB2"/>
    <w:rsid w:val="00965A1D"/>
    <w:rsid w:val="00965E82"/>
    <w:rsid w:val="009674E2"/>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A5FAB"/>
    <w:rsid w:val="009B3E6F"/>
    <w:rsid w:val="009B4985"/>
    <w:rsid w:val="009B702B"/>
    <w:rsid w:val="009B7574"/>
    <w:rsid w:val="009B7E18"/>
    <w:rsid w:val="009C0342"/>
    <w:rsid w:val="009C2278"/>
    <w:rsid w:val="009C4014"/>
    <w:rsid w:val="009C55D0"/>
    <w:rsid w:val="009C711B"/>
    <w:rsid w:val="009C72C0"/>
    <w:rsid w:val="009D0D60"/>
    <w:rsid w:val="009D1A1B"/>
    <w:rsid w:val="009D5855"/>
    <w:rsid w:val="009D5B5A"/>
    <w:rsid w:val="009D5F95"/>
    <w:rsid w:val="009D6753"/>
    <w:rsid w:val="009D7C3D"/>
    <w:rsid w:val="009E1147"/>
    <w:rsid w:val="009E278E"/>
    <w:rsid w:val="009E34DC"/>
    <w:rsid w:val="009E44FB"/>
    <w:rsid w:val="009F0D88"/>
    <w:rsid w:val="009F1103"/>
    <w:rsid w:val="009F3A48"/>
    <w:rsid w:val="009F5952"/>
    <w:rsid w:val="00A03567"/>
    <w:rsid w:val="00A04460"/>
    <w:rsid w:val="00A06FE5"/>
    <w:rsid w:val="00A12373"/>
    <w:rsid w:val="00A12DD1"/>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8D3"/>
    <w:rsid w:val="00A33F35"/>
    <w:rsid w:val="00A34652"/>
    <w:rsid w:val="00A36509"/>
    <w:rsid w:val="00A40C83"/>
    <w:rsid w:val="00A41109"/>
    <w:rsid w:val="00A463D8"/>
    <w:rsid w:val="00A47696"/>
    <w:rsid w:val="00A505FC"/>
    <w:rsid w:val="00A547CF"/>
    <w:rsid w:val="00A56E4E"/>
    <w:rsid w:val="00A57973"/>
    <w:rsid w:val="00A61CB9"/>
    <w:rsid w:val="00A6540D"/>
    <w:rsid w:val="00A666B6"/>
    <w:rsid w:val="00A66BD1"/>
    <w:rsid w:val="00A70382"/>
    <w:rsid w:val="00A7242F"/>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D788B"/>
    <w:rsid w:val="00AE1D08"/>
    <w:rsid w:val="00AE273A"/>
    <w:rsid w:val="00AE2A96"/>
    <w:rsid w:val="00AE36A5"/>
    <w:rsid w:val="00AE3B11"/>
    <w:rsid w:val="00AE6210"/>
    <w:rsid w:val="00AE62B7"/>
    <w:rsid w:val="00AE6303"/>
    <w:rsid w:val="00AE7715"/>
    <w:rsid w:val="00AF00AB"/>
    <w:rsid w:val="00AF00B6"/>
    <w:rsid w:val="00AF0866"/>
    <w:rsid w:val="00AF0C68"/>
    <w:rsid w:val="00AF2FE7"/>
    <w:rsid w:val="00AF3F0C"/>
    <w:rsid w:val="00AF4375"/>
    <w:rsid w:val="00AF4A59"/>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1AE4"/>
    <w:rsid w:val="00B3258C"/>
    <w:rsid w:val="00B32F87"/>
    <w:rsid w:val="00B332ED"/>
    <w:rsid w:val="00B33428"/>
    <w:rsid w:val="00B338DC"/>
    <w:rsid w:val="00B34460"/>
    <w:rsid w:val="00B34C63"/>
    <w:rsid w:val="00B370BA"/>
    <w:rsid w:val="00B42F4D"/>
    <w:rsid w:val="00B441C1"/>
    <w:rsid w:val="00B45FFC"/>
    <w:rsid w:val="00B46687"/>
    <w:rsid w:val="00B47CCB"/>
    <w:rsid w:val="00B50959"/>
    <w:rsid w:val="00B520A3"/>
    <w:rsid w:val="00B5234B"/>
    <w:rsid w:val="00B611CA"/>
    <w:rsid w:val="00B615BD"/>
    <w:rsid w:val="00B666E4"/>
    <w:rsid w:val="00B70276"/>
    <w:rsid w:val="00B70316"/>
    <w:rsid w:val="00B72CFC"/>
    <w:rsid w:val="00B7510C"/>
    <w:rsid w:val="00B76721"/>
    <w:rsid w:val="00B8082C"/>
    <w:rsid w:val="00B80F1E"/>
    <w:rsid w:val="00B81BF1"/>
    <w:rsid w:val="00B826AD"/>
    <w:rsid w:val="00B82E28"/>
    <w:rsid w:val="00B84BD6"/>
    <w:rsid w:val="00B85AFC"/>
    <w:rsid w:val="00B860C0"/>
    <w:rsid w:val="00B86541"/>
    <w:rsid w:val="00B86FF4"/>
    <w:rsid w:val="00B877CC"/>
    <w:rsid w:val="00B92235"/>
    <w:rsid w:val="00B93562"/>
    <w:rsid w:val="00B942D5"/>
    <w:rsid w:val="00B9459B"/>
    <w:rsid w:val="00B946AA"/>
    <w:rsid w:val="00B948C8"/>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1B4D"/>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E27"/>
    <w:rsid w:val="00C51A46"/>
    <w:rsid w:val="00C53416"/>
    <w:rsid w:val="00C53612"/>
    <w:rsid w:val="00C5369D"/>
    <w:rsid w:val="00C53EF1"/>
    <w:rsid w:val="00C54B21"/>
    <w:rsid w:val="00C55C33"/>
    <w:rsid w:val="00C55ED5"/>
    <w:rsid w:val="00C562AD"/>
    <w:rsid w:val="00C570D7"/>
    <w:rsid w:val="00C61466"/>
    <w:rsid w:val="00C65463"/>
    <w:rsid w:val="00C6695F"/>
    <w:rsid w:val="00C671C8"/>
    <w:rsid w:val="00C6725B"/>
    <w:rsid w:val="00C67577"/>
    <w:rsid w:val="00C67700"/>
    <w:rsid w:val="00C70622"/>
    <w:rsid w:val="00C71CAC"/>
    <w:rsid w:val="00C72015"/>
    <w:rsid w:val="00C73B22"/>
    <w:rsid w:val="00C755C3"/>
    <w:rsid w:val="00C75B5A"/>
    <w:rsid w:val="00C8022D"/>
    <w:rsid w:val="00C82610"/>
    <w:rsid w:val="00C83511"/>
    <w:rsid w:val="00C83E3C"/>
    <w:rsid w:val="00C8446D"/>
    <w:rsid w:val="00C844C8"/>
    <w:rsid w:val="00C869E2"/>
    <w:rsid w:val="00C8723B"/>
    <w:rsid w:val="00C90FE4"/>
    <w:rsid w:val="00C91830"/>
    <w:rsid w:val="00C91A05"/>
    <w:rsid w:val="00C91B18"/>
    <w:rsid w:val="00C91BAD"/>
    <w:rsid w:val="00C95D0F"/>
    <w:rsid w:val="00CA01C6"/>
    <w:rsid w:val="00CA064C"/>
    <w:rsid w:val="00CA1817"/>
    <w:rsid w:val="00CA19F1"/>
    <w:rsid w:val="00CA2648"/>
    <w:rsid w:val="00CA6012"/>
    <w:rsid w:val="00CA73B9"/>
    <w:rsid w:val="00CB06DF"/>
    <w:rsid w:val="00CB2979"/>
    <w:rsid w:val="00CB2C89"/>
    <w:rsid w:val="00CB3551"/>
    <w:rsid w:val="00CB4265"/>
    <w:rsid w:val="00CC1340"/>
    <w:rsid w:val="00CC3567"/>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492D"/>
    <w:rsid w:val="00CE5026"/>
    <w:rsid w:val="00CF0911"/>
    <w:rsid w:val="00CF0D45"/>
    <w:rsid w:val="00CF3415"/>
    <w:rsid w:val="00CF47ED"/>
    <w:rsid w:val="00CF6CBD"/>
    <w:rsid w:val="00CF7411"/>
    <w:rsid w:val="00CF74B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1BCB"/>
    <w:rsid w:val="00D244CB"/>
    <w:rsid w:val="00D24726"/>
    <w:rsid w:val="00D24B9A"/>
    <w:rsid w:val="00D27985"/>
    <w:rsid w:val="00D31F35"/>
    <w:rsid w:val="00D3295B"/>
    <w:rsid w:val="00D336B9"/>
    <w:rsid w:val="00D336CF"/>
    <w:rsid w:val="00D33A59"/>
    <w:rsid w:val="00D35424"/>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77FE6"/>
    <w:rsid w:val="00D82881"/>
    <w:rsid w:val="00D832C8"/>
    <w:rsid w:val="00D86082"/>
    <w:rsid w:val="00D87076"/>
    <w:rsid w:val="00D917AC"/>
    <w:rsid w:val="00D92D28"/>
    <w:rsid w:val="00D9522E"/>
    <w:rsid w:val="00D96E4C"/>
    <w:rsid w:val="00D9706D"/>
    <w:rsid w:val="00D974A3"/>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A8D"/>
    <w:rsid w:val="00DE3B98"/>
    <w:rsid w:val="00DE4393"/>
    <w:rsid w:val="00DE4687"/>
    <w:rsid w:val="00DE53AE"/>
    <w:rsid w:val="00DE572B"/>
    <w:rsid w:val="00DF0971"/>
    <w:rsid w:val="00DF09ED"/>
    <w:rsid w:val="00DF1F47"/>
    <w:rsid w:val="00DF3478"/>
    <w:rsid w:val="00DF569C"/>
    <w:rsid w:val="00DF61F0"/>
    <w:rsid w:val="00DF73DB"/>
    <w:rsid w:val="00DF7667"/>
    <w:rsid w:val="00E02D87"/>
    <w:rsid w:val="00E03295"/>
    <w:rsid w:val="00E0759D"/>
    <w:rsid w:val="00E14F08"/>
    <w:rsid w:val="00E15CD2"/>
    <w:rsid w:val="00E15ECB"/>
    <w:rsid w:val="00E1780F"/>
    <w:rsid w:val="00E20992"/>
    <w:rsid w:val="00E228D7"/>
    <w:rsid w:val="00E22B1B"/>
    <w:rsid w:val="00E22D2F"/>
    <w:rsid w:val="00E23C56"/>
    <w:rsid w:val="00E250A6"/>
    <w:rsid w:val="00E2560F"/>
    <w:rsid w:val="00E2621F"/>
    <w:rsid w:val="00E3160D"/>
    <w:rsid w:val="00E40A6E"/>
    <w:rsid w:val="00E40CED"/>
    <w:rsid w:val="00E41881"/>
    <w:rsid w:val="00E44740"/>
    <w:rsid w:val="00E44E26"/>
    <w:rsid w:val="00E45F2C"/>
    <w:rsid w:val="00E46C61"/>
    <w:rsid w:val="00E46CA4"/>
    <w:rsid w:val="00E4705C"/>
    <w:rsid w:val="00E4710E"/>
    <w:rsid w:val="00E51116"/>
    <w:rsid w:val="00E51295"/>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87E3A"/>
    <w:rsid w:val="00E91757"/>
    <w:rsid w:val="00E91B1E"/>
    <w:rsid w:val="00E9293C"/>
    <w:rsid w:val="00E94BBE"/>
    <w:rsid w:val="00EA1182"/>
    <w:rsid w:val="00EA33C1"/>
    <w:rsid w:val="00EA39E1"/>
    <w:rsid w:val="00EA3A46"/>
    <w:rsid w:val="00EA670C"/>
    <w:rsid w:val="00EA7499"/>
    <w:rsid w:val="00EB03C7"/>
    <w:rsid w:val="00EB0621"/>
    <w:rsid w:val="00EB6940"/>
    <w:rsid w:val="00EB6BE6"/>
    <w:rsid w:val="00EC0587"/>
    <w:rsid w:val="00EC0798"/>
    <w:rsid w:val="00EC0D00"/>
    <w:rsid w:val="00EC1198"/>
    <w:rsid w:val="00EC1318"/>
    <w:rsid w:val="00EC1520"/>
    <w:rsid w:val="00EC7D89"/>
    <w:rsid w:val="00EC7EEC"/>
    <w:rsid w:val="00ED1793"/>
    <w:rsid w:val="00ED181F"/>
    <w:rsid w:val="00ED1831"/>
    <w:rsid w:val="00ED23A0"/>
    <w:rsid w:val="00ED2DD2"/>
    <w:rsid w:val="00ED37EB"/>
    <w:rsid w:val="00ED391D"/>
    <w:rsid w:val="00ED50CF"/>
    <w:rsid w:val="00ED5374"/>
    <w:rsid w:val="00ED5994"/>
    <w:rsid w:val="00ED65DA"/>
    <w:rsid w:val="00EE0A9A"/>
    <w:rsid w:val="00EE412A"/>
    <w:rsid w:val="00EE6A77"/>
    <w:rsid w:val="00EE75FE"/>
    <w:rsid w:val="00EE7E62"/>
    <w:rsid w:val="00EF4B5D"/>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47E9"/>
    <w:rsid w:val="00F45733"/>
    <w:rsid w:val="00F45E9D"/>
    <w:rsid w:val="00F47DD1"/>
    <w:rsid w:val="00F5099A"/>
    <w:rsid w:val="00F51AE7"/>
    <w:rsid w:val="00F5226B"/>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5EBD"/>
    <w:rsid w:val="00F975D5"/>
    <w:rsid w:val="00FA61B0"/>
    <w:rsid w:val="00FA6D88"/>
    <w:rsid w:val="00FA7639"/>
    <w:rsid w:val="00FB029C"/>
    <w:rsid w:val="00FB478D"/>
    <w:rsid w:val="00FB7004"/>
    <w:rsid w:val="00FB7C50"/>
    <w:rsid w:val="00FB7E88"/>
    <w:rsid w:val="00FC3095"/>
    <w:rsid w:val="00FC3F44"/>
    <w:rsid w:val="00FC48D2"/>
    <w:rsid w:val="00FC6696"/>
    <w:rsid w:val="00FD08E9"/>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B338DC"/>
    <w:pPr>
      <w:numPr>
        <w:numId w:val="6"/>
      </w:numPr>
      <w:spacing w:before="24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B338D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qFormat/>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5C1CF1"/>
    <w:rPr>
      <w:color w:val="7030A0"/>
      <w:u w:val="single"/>
    </w:rPr>
  </w:style>
  <w:style w:type="paragraph" w:customStyle="1" w:styleId="TSB-PolicyBullets">
    <w:name w:val="TSB - Policy Bullets"/>
    <w:basedOn w:val="ListParagraph"/>
    <w:link w:val="TSB-PolicyBulletsChar"/>
    <w:autoRedefine/>
    <w:qFormat/>
    <w:rsid w:val="00112BA7"/>
    <w:pPr>
      <w:numPr>
        <w:numId w:val="8"/>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323E4F"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customStyle="1" w:styleId="UnresolvedMention1">
    <w:name w:val="Unresolved Mention1"/>
    <w:basedOn w:val="DefaultParagraphFont"/>
    <w:uiPriority w:val="99"/>
    <w:semiHidden/>
    <w:unhideWhenUsed/>
    <w:rsid w:val="00347555"/>
    <w:rPr>
      <w:color w:val="605E5C"/>
      <w:shd w:val="clear" w:color="auto" w:fill="E1DFDD"/>
    </w:rPr>
  </w:style>
  <w:style w:type="paragraph" w:styleId="TOC1">
    <w:name w:val="toc 1"/>
    <w:basedOn w:val="Normal"/>
    <w:next w:val="Normal"/>
    <w:autoRedefine/>
    <w:uiPriority w:val="39"/>
    <w:unhideWhenUsed/>
    <w:rsid w:val="00D974A3"/>
    <w:pPr>
      <w:spacing w:before="120" w:after="0"/>
    </w:pPr>
    <w:rPr>
      <w:rFonts w:asciiTheme="minorHAnsi" w:hAnsiTheme="minorHAnsi" w:cstheme="minorHAnsi"/>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6727493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83889960">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F8ECB-2F3C-4024-A88D-EC11AC1317D9}">
  <ds:schemaRefs>
    <ds:schemaRef ds:uri="http://schemas.openxmlformats.org/officeDocument/2006/bibliography"/>
  </ds:schemaRefs>
</ds:datastoreItem>
</file>

<file path=customXml/itemProps2.xml><?xml version="1.0" encoding="utf-8"?>
<ds:datastoreItem xmlns:ds="http://schemas.openxmlformats.org/officeDocument/2006/customXml" ds:itemID="{C2BA6243-1311-4E61-99D4-68A3F9AEDF90}">
  <ds:schemaRefs>
    <ds:schemaRef ds:uri="http://schemas.microsoft.com/sharepoint/v3/contenttype/forms"/>
  </ds:schemaRefs>
</ds:datastoreItem>
</file>

<file path=customXml/itemProps3.xml><?xml version="1.0" encoding="utf-8"?>
<ds:datastoreItem xmlns:ds="http://schemas.openxmlformats.org/officeDocument/2006/customXml" ds:itemID="{BB78A8F8-0F5C-4471-AFBA-07D44E31F87B}">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4.xml><?xml version="1.0" encoding="utf-8"?>
<ds:datastoreItem xmlns:ds="http://schemas.openxmlformats.org/officeDocument/2006/customXml" ds:itemID="{86D985E5-5319-4F1E-8035-24CB1ECFC1FF}"/>
</file>

<file path=docProps/app.xml><?xml version="1.0" encoding="utf-8"?>
<Properties xmlns="http://schemas.openxmlformats.org/officeDocument/2006/extended-properties" xmlns:vt="http://schemas.openxmlformats.org/officeDocument/2006/docPropsVTypes">
  <Template>Policy Document 21042015</Template>
  <TotalTime>9063</TotalTime>
  <Pages>4</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Lennon, Darren</cp:lastModifiedBy>
  <cp:revision>7</cp:revision>
  <dcterms:created xsi:type="dcterms:W3CDTF">2021-02-07T15:04:00Z</dcterms:created>
  <dcterms:modified xsi:type="dcterms:W3CDTF">2024-09-29T06:12:00Z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