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6956A" w14:textId="77777777" w:rsidR="00800B02" w:rsidRDefault="00800B02" w:rsidP="002A16AA">
      <w:pPr>
        <w:shd w:val="clear" w:color="auto" w:fill="C00000"/>
        <w:ind w:left="426" w:right="142" w:firstLine="294"/>
        <w:jc w:val="center"/>
        <w:rPr>
          <w:b/>
          <w:color w:val="FFFFFF" w:themeColor="background1"/>
          <w:sz w:val="40"/>
          <w:szCs w:val="40"/>
        </w:rPr>
      </w:pPr>
      <w:bookmarkStart w:id="0" w:name="_GoBack"/>
      <w:bookmarkEnd w:id="0"/>
    </w:p>
    <w:p w14:paraId="09CED6AF" w14:textId="77777777" w:rsidR="00194722" w:rsidRDefault="00194722" w:rsidP="002A16AA">
      <w:pPr>
        <w:shd w:val="clear" w:color="auto" w:fill="C00000"/>
        <w:ind w:left="426" w:right="142" w:firstLine="294"/>
        <w:jc w:val="center"/>
        <w:rPr>
          <w:b/>
          <w:color w:val="FFFFFF" w:themeColor="background1"/>
          <w:sz w:val="40"/>
          <w:szCs w:val="40"/>
        </w:rPr>
      </w:pPr>
      <w:r>
        <w:rPr>
          <w:b/>
          <w:color w:val="FFFFFF" w:themeColor="background1"/>
          <w:sz w:val="40"/>
          <w:szCs w:val="40"/>
        </w:rPr>
        <w:t>Telford &amp; Wrekin Council</w:t>
      </w:r>
    </w:p>
    <w:p w14:paraId="5F0E9C83" w14:textId="77777777" w:rsidR="00194722" w:rsidRPr="00194722" w:rsidRDefault="00194722" w:rsidP="002A16AA">
      <w:pPr>
        <w:shd w:val="clear" w:color="auto" w:fill="C00000"/>
        <w:ind w:left="426" w:right="142"/>
        <w:jc w:val="center"/>
        <w:rPr>
          <w:b/>
          <w:color w:val="FFFFFF" w:themeColor="background1"/>
          <w:sz w:val="40"/>
          <w:szCs w:val="40"/>
        </w:rPr>
      </w:pPr>
    </w:p>
    <w:p w14:paraId="4E973C7C" w14:textId="77777777" w:rsidR="00194722" w:rsidRDefault="00194722" w:rsidP="00194722">
      <w:pPr>
        <w:ind w:left="426" w:right="142"/>
      </w:pPr>
    </w:p>
    <w:p w14:paraId="1AF8344B" w14:textId="77777777" w:rsidR="00194722" w:rsidRPr="00194722" w:rsidRDefault="00194722" w:rsidP="00194722">
      <w:pPr>
        <w:jc w:val="center"/>
        <w:rPr>
          <w:rFonts w:ascii="Calibri" w:hAnsi="Calibri"/>
          <w:color w:val="6FAA41"/>
          <w:sz w:val="22"/>
        </w:rPr>
      </w:pPr>
    </w:p>
    <w:p w14:paraId="3EFAF385" w14:textId="77777777" w:rsidR="00194722" w:rsidRPr="0049276E" w:rsidRDefault="00194722" w:rsidP="00194722">
      <w:pPr>
        <w:jc w:val="center"/>
        <w:rPr>
          <w:rFonts w:ascii="Calibri" w:hAnsi="Calibri"/>
          <w:color w:val="6FAA41"/>
          <w:sz w:val="96"/>
          <w:szCs w:val="96"/>
        </w:rPr>
      </w:pPr>
    </w:p>
    <w:p w14:paraId="3C5CF9BA" w14:textId="77777777" w:rsidR="00194722" w:rsidRPr="0049276E" w:rsidRDefault="00194722" w:rsidP="00194722">
      <w:pPr>
        <w:ind w:left="360"/>
        <w:jc w:val="center"/>
        <w:rPr>
          <w:rFonts w:ascii="Calibri" w:hAnsi="Calibri"/>
          <w:color w:val="6FAA41"/>
          <w:sz w:val="96"/>
          <w:szCs w:val="96"/>
        </w:rPr>
      </w:pPr>
    </w:p>
    <w:p w14:paraId="55E52830" w14:textId="77777777" w:rsidR="00194722" w:rsidRPr="00D54594" w:rsidRDefault="00BF1DC5" w:rsidP="00194722">
      <w:pPr>
        <w:ind w:left="360"/>
        <w:jc w:val="center"/>
        <w:rPr>
          <w:rFonts w:cs="Arial"/>
          <w:color w:val="C00000"/>
          <w:sz w:val="96"/>
          <w:szCs w:val="96"/>
        </w:rPr>
      </w:pPr>
      <w:r>
        <w:rPr>
          <w:rFonts w:cs="Arial"/>
          <w:color w:val="C00000"/>
          <w:sz w:val="96"/>
          <w:szCs w:val="96"/>
        </w:rPr>
        <w:lastRenderedPageBreak/>
        <w:t xml:space="preserve">Additonal </w:t>
      </w:r>
      <w:r w:rsidR="008D26EA" w:rsidRPr="00D54594">
        <w:rPr>
          <w:rFonts w:cs="Arial"/>
          <w:color w:val="C00000"/>
          <w:sz w:val="96"/>
          <w:szCs w:val="96"/>
        </w:rPr>
        <w:t>Employee Code of Conduct</w:t>
      </w:r>
      <w:r>
        <w:rPr>
          <w:rFonts w:cs="Arial"/>
          <w:color w:val="C00000"/>
          <w:sz w:val="96"/>
          <w:szCs w:val="96"/>
        </w:rPr>
        <w:t xml:space="preserve"> for those working in Schools</w:t>
      </w:r>
    </w:p>
    <w:p w14:paraId="5343AE8D" w14:textId="77777777" w:rsidR="00194722" w:rsidRPr="00FC3C59" w:rsidRDefault="00194722" w:rsidP="00194722">
      <w:pPr>
        <w:jc w:val="center"/>
        <w:rPr>
          <w:rFonts w:cs="Arial"/>
          <w:b/>
          <w:color w:val="6FAA41"/>
          <w:sz w:val="32"/>
          <w:szCs w:val="32"/>
        </w:rPr>
      </w:pPr>
    </w:p>
    <w:p w14:paraId="668C2D63" w14:textId="77777777" w:rsidR="00194722" w:rsidRPr="00FC3C59" w:rsidRDefault="00194722" w:rsidP="00194722">
      <w:pPr>
        <w:jc w:val="center"/>
        <w:rPr>
          <w:rFonts w:cs="Arial"/>
          <w:b/>
          <w:color w:val="6FAA41"/>
          <w:sz w:val="32"/>
          <w:szCs w:val="32"/>
        </w:rPr>
      </w:pPr>
    </w:p>
    <w:p w14:paraId="2AB62AD3" w14:textId="77777777" w:rsidR="00194722" w:rsidRPr="00FC3C59" w:rsidRDefault="00194722" w:rsidP="00194722">
      <w:pPr>
        <w:jc w:val="center"/>
        <w:rPr>
          <w:rFonts w:cs="Arial"/>
          <w:b/>
          <w:color w:val="6FAA41"/>
          <w:sz w:val="32"/>
          <w:szCs w:val="32"/>
        </w:rPr>
      </w:pPr>
    </w:p>
    <w:p w14:paraId="29959DCC" w14:textId="77777777" w:rsidR="00FC3C59" w:rsidRDefault="00FC3C59" w:rsidP="00F20C4B">
      <w:pPr>
        <w:jc w:val="center"/>
        <w:rPr>
          <w:rFonts w:cs="Arial"/>
          <w:b/>
          <w:color w:val="6FAA41"/>
          <w:sz w:val="40"/>
          <w:szCs w:val="40"/>
        </w:rPr>
      </w:pPr>
    </w:p>
    <w:p w14:paraId="6BD356FA" w14:textId="77777777" w:rsidR="00253059" w:rsidRPr="002A16AA" w:rsidRDefault="00BF1DC5" w:rsidP="008D26EA">
      <w:pPr>
        <w:ind w:firstLine="720"/>
        <w:rPr>
          <w:rFonts w:cs="Arial"/>
          <w:b/>
          <w:color w:val="B71234"/>
          <w:sz w:val="36"/>
          <w:szCs w:val="36"/>
        </w:rPr>
      </w:pPr>
      <w:r>
        <w:rPr>
          <w:rFonts w:cs="Arial"/>
          <w:b/>
          <w:color w:val="B71234"/>
          <w:sz w:val="36"/>
          <w:szCs w:val="36"/>
        </w:rPr>
        <w:t xml:space="preserve">Introduced: </w:t>
      </w:r>
      <w:r w:rsidR="00AE7FFC" w:rsidRPr="002A16AA">
        <w:rPr>
          <w:rFonts w:cs="Arial"/>
          <w:b/>
          <w:color w:val="B71234"/>
          <w:sz w:val="36"/>
          <w:szCs w:val="36"/>
        </w:rPr>
        <w:tab/>
      </w:r>
      <w:r w:rsidR="008D26EA" w:rsidRPr="002A16AA">
        <w:rPr>
          <w:rFonts w:cs="Arial"/>
          <w:b/>
          <w:color w:val="B71234"/>
          <w:sz w:val="36"/>
          <w:szCs w:val="36"/>
        </w:rPr>
        <w:t>September 201</w:t>
      </w:r>
      <w:r w:rsidR="00E42F2A">
        <w:rPr>
          <w:rFonts w:cs="Arial"/>
          <w:b/>
          <w:color w:val="B71234"/>
          <w:sz w:val="36"/>
          <w:szCs w:val="36"/>
        </w:rPr>
        <w:t>9</w:t>
      </w:r>
    </w:p>
    <w:p w14:paraId="25BC93AE" w14:textId="77777777" w:rsidR="00D016FB" w:rsidRPr="002A16AA" w:rsidRDefault="00D016FB" w:rsidP="008D26EA">
      <w:pPr>
        <w:pStyle w:val="Heading30"/>
        <w:numPr>
          <w:ilvl w:val="0"/>
          <w:numId w:val="19"/>
        </w:numPr>
        <w:rPr>
          <w:caps w:val="0"/>
          <w:color w:val="C00000"/>
          <w:sz w:val="28"/>
        </w:rPr>
      </w:pPr>
      <w:r w:rsidRPr="002A16AA">
        <w:rPr>
          <w:caps w:val="0"/>
          <w:color w:val="C00000"/>
          <w:sz w:val="28"/>
        </w:rPr>
        <w:lastRenderedPageBreak/>
        <w:t>Introduction</w:t>
      </w:r>
    </w:p>
    <w:p w14:paraId="4E7A528D" w14:textId="77777777" w:rsidR="008D26EA" w:rsidRPr="008D26EA" w:rsidRDefault="008D26EA" w:rsidP="008D26EA">
      <w:pPr>
        <w:spacing w:after="0" w:line="240" w:lineRule="auto"/>
        <w:ind w:left="284"/>
        <w:jc w:val="both"/>
        <w:rPr>
          <w:rFonts w:eastAsia="Times New Roman" w:cs="Arial"/>
          <w:szCs w:val="24"/>
        </w:rPr>
      </w:pPr>
      <w:r w:rsidRPr="008D26EA">
        <w:rPr>
          <w:rFonts w:eastAsia="Times New Roman" w:cs="Arial"/>
          <w:szCs w:val="24"/>
        </w:rPr>
        <w:t xml:space="preserve">This document outlines the </w:t>
      </w:r>
      <w:r w:rsidR="00BF1DC5">
        <w:rPr>
          <w:rFonts w:eastAsia="Times New Roman" w:cs="Arial"/>
          <w:szCs w:val="24"/>
        </w:rPr>
        <w:t xml:space="preserve">Councils </w:t>
      </w:r>
      <w:r w:rsidRPr="008D26EA">
        <w:rPr>
          <w:rFonts w:eastAsia="Times New Roman" w:cs="Arial"/>
          <w:szCs w:val="24"/>
        </w:rPr>
        <w:t xml:space="preserve">expectation in relation to employee conduct </w:t>
      </w:r>
      <w:r w:rsidR="00BF1DC5">
        <w:rPr>
          <w:rFonts w:eastAsia="Times New Roman" w:cs="Arial"/>
          <w:szCs w:val="24"/>
        </w:rPr>
        <w:t>for those working within schools.</w:t>
      </w:r>
      <w:r w:rsidRPr="008D26EA">
        <w:rPr>
          <w:rFonts w:eastAsia="Times New Roman" w:cs="Arial"/>
          <w:szCs w:val="24"/>
        </w:rPr>
        <w:t xml:space="preserve"> This document mainly refers to conduct expected in the work place but may also cover conduct when representing the School e.g. whilst at training, attending work related functions or activities on social media that may affec</w:t>
      </w:r>
      <w:r>
        <w:rPr>
          <w:rFonts w:eastAsia="Times New Roman" w:cs="Arial"/>
          <w:szCs w:val="24"/>
        </w:rPr>
        <w:t>t the reputation of the School</w:t>
      </w:r>
      <w:r w:rsidRPr="008D26EA">
        <w:rPr>
          <w:rFonts w:eastAsia="Times New Roman" w:cs="Arial"/>
          <w:szCs w:val="24"/>
        </w:rPr>
        <w:t>.</w:t>
      </w:r>
    </w:p>
    <w:p w14:paraId="45BDCAFB" w14:textId="77777777" w:rsidR="008D26EA" w:rsidRPr="008D26EA" w:rsidRDefault="008D26EA" w:rsidP="008D26EA">
      <w:pPr>
        <w:spacing w:after="0" w:line="240" w:lineRule="auto"/>
        <w:jc w:val="both"/>
        <w:rPr>
          <w:rFonts w:eastAsia="Times New Roman" w:cs="Arial"/>
          <w:szCs w:val="24"/>
        </w:rPr>
      </w:pPr>
    </w:p>
    <w:p w14:paraId="1D20DE45" w14:textId="77777777" w:rsidR="008D26EA" w:rsidRPr="008D26EA" w:rsidRDefault="008D26EA" w:rsidP="008D26EA">
      <w:pPr>
        <w:spacing w:after="0" w:line="240" w:lineRule="auto"/>
        <w:ind w:left="284"/>
        <w:jc w:val="both"/>
        <w:rPr>
          <w:rFonts w:eastAsia="Times New Roman" w:cs="Arial"/>
          <w:szCs w:val="24"/>
        </w:rPr>
      </w:pPr>
      <w:r w:rsidRPr="008D26EA">
        <w:rPr>
          <w:rFonts w:eastAsia="Times New Roman" w:cs="Arial"/>
          <w:szCs w:val="24"/>
        </w:rPr>
        <w:t>It should also be used in conjunction with other relevant policies and standards such as professional standards</w:t>
      </w:r>
      <w:r>
        <w:rPr>
          <w:rFonts w:eastAsia="Times New Roman" w:cs="Arial"/>
          <w:szCs w:val="24"/>
        </w:rPr>
        <w:t>,</w:t>
      </w:r>
      <w:r w:rsidRPr="008D26EA">
        <w:rPr>
          <w:rFonts w:eastAsia="Times New Roman" w:cs="Arial"/>
          <w:szCs w:val="24"/>
        </w:rPr>
        <w:t xml:space="preserve"> child protection and safeguarding policies, behaviour policy, </w:t>
      </w:r>
      <w:r>
        <w:rPr>
          <w:rFonts w:eastAsia="Times New Roman" w:cs="Arial"/>
          <w:szCs w:val="24"/>
        </w:rPr>
        <w:t xml:space="preserve">and the </w:t>
      </w:r>
      <w:r w:rsidRPr="008D26EA">
        <w:rPr>
          <w:rFonts w:eastAsia="Times New Roman" w:cs="Arial"/>
          <w:szCs w:val="24"/>
        </w:rPr>
        <w:t>contract of employment/written statement of particulars</w:t>
      </w:r>
      <w:r>
        <w:rPr>
          <w:rFonts w:eastAsia="Times New Roman" w:cs="Arial"/>
          <w:szCs w:val="24"/>
        </w:rPr>
        <w:t>.</w:t>
      </w:r>
    </w:p>
    <w:p w14:paraId="10FBC3CD" w14:textId="77777777" w:rsidR="008D26EA" w:rsidRPr="008D26EA" w:rsidRDefault="008D26EA" w:rsidP="008D26EA">
      <w:pPr>
        <w:spacing w:after="0" w:line="240" w:lineRule="auto"/>
        <w:jc w:val="both"/>
        <w:rPr>
          <w:rFonts w:eastAsia="Times New Roman" w:cs="Arial"/>
          <w:szCs w:val="24"/>
        </w:rPr>
      </w:pPr>
    </w:p>
    <w:p w14:paraId="259354EF" w14:textId="77777777" w:rsidR="00BF1DC5" w:rsidRDefault="008D26EA" w:rsidP="00BF1DC5">
      <w:pPr>
        <w:spacing w:after="0" w:line="240" w:lineRule="auto"/>
        <w:ind w:left="284"/>
        <w:jc w:val="both"/>
        <w:rPr>
          <w:rFonts w:eastAsia="Times New Roman" w:cs="Arial"/>
          <w:b/>
          <w:color w:val="C00000"/>
          <w:sz w:val="28"/>
          <w:szCs w:val="28"/>
        </w:rPr>
      </w:pPr>
      <w:r w:rsidRPr="008D26EA">
        <w:rPr>
          <w:rFonts w:eastAsia="Times New Roman" w:cs="Arial"/>
          <w:b/>
          <w:color w:val="C00000"/>
          <w:sz w:val="28"/>
          <w:szCs w:val="28"/>
        </w:rPr>
        <w:t>2. Duty of Care</w:t>
      </w:r>
    </w:p>
    <w:p w14:paraId="202E16EA" w14:textId="77777777" w:rsidR="00BF1DC5" w:rsidRDefault="00BF1DC5" w:rsidP="00BF1DC5">
      <w:pPr>
        <w:spacing w:after="0" w:line="240" w:lineRule="auto"/>
        <w:ind w:left="284"/>
        <w:jc w:val="both"/>
        <w:rPr>
          <w:rFonts w:eastAsia="Times New Roman" w:cs="Arial"/>
          <w:b/>
          <w:color w:val="C00000"/>
          <w:sz w:val="28"/>
          <w:szCs w:val="28"/>
        </w:rPr>
      </w:pPr>
    </w:p>
    <w:p w14:paraId="2331CA6E" w14:textId="77777777" w:rsidR="008D26EA" w:rsidRPr="00BF1DC5" w:rsidRDefault="008D26EA" w:rsidP="00BF1DC5">
      <w:pPr>
        <w:spacing w:after="0" w:line="240" w:lineRule="auto"/>
        <w:ind w:left="284"/>
        <w:jc w:val="both"/>
        <w:rPr>
          <w:rFonts w:eastAsia="Times New Roman" w:cs="Arial"/>
          <w:b/>
          <w:color w:val="C00000"/>
          <w:sz w:val="28"/>
          <w:szCs w:val="28"/>
        </w:rPr>
      </w:pPr>
      <w:r w:rsidRPr="008D26EA">
        <w:rPr>
          <w:rFonts w:eastAsia="Times New Roman" w:cs="Arial"/>
          <w:szCs w:val="24"/>
        </w:rPr>
        <w:t xml:space="preserve">This School has a duty of care to the pupils/children within it </w:t>
      </w:r>
      <w:r w:rsidR="00BF1DC5">
        <w:rPr>
          <w:rFonts w:eastAsia="Times New Roman" w:cs="Arial"/>
          <w:szCs w:val="24"/>
        </w:rPr>
        <w:t xml:space="preserve">as do all of those who are employed to work </w:t>
      </w:r>
      <w:r w:rsidR="00D17A68">
        <w:rPr>
          <w:rFonts w:eastAsia="Times New Roman" w:cs="Arial"/>
          <w:szCs w:val="24"/>
        </w:rPr>
        <w:t>at the school – including those employed by the Council</w:t>
      </w:r>
      <w:r w:rsidRPr="008D26EA">
        <w:rPr>
          <w:rFonts w:eastAsia="Times New Roman" w:cs="Arial"/>
          <w:szCs w:val="24"/>
        </w:rPr>
        <w:t xml:space="preserve">. </w:t>
      </w:r>
    </w:p>
    <w:p w14:paraId="482F9303" w14:textId="77777777" w:rsidR="008D26EA" w:rsidRPr="008D26EA" w:rsidRDefault="008D26EA" w:rsidP="008D26EA">
      <w:pPr>
        <w:spacing w:after="0" w:line="240" w:lineRule="auto"/>
        <w:jc w:val="both"/>
        <w:rPr>
          <w:rFonts w:eastAsia="Times New Roman" w:cs="Arial"/>
          <w:szCs w:val="24"/>
        </w:rPr>
      </w:pPr>
    </w:p>
    <w:p w14:paraId="6427A4A4" w14:textId="77777777" w:rsidR="008D26EA" w:rsidRPr="008D26EA" w:rsidRDefault="008D26EA" w:rsidP="008D26EA">
      <w:pPr>
        <w:spacing w:after="0" w:line="240" w:lineRule="auto"/>
        <w:ind w:firstLine="284"/>
        <w:jc w:val="both"/>
        <w:rPr>
          <w:rFonts w:eastAsia="Times New Roman" w:cs="Arial"/>
          <w:szCs w:val="24"/>
        </w:rPr>
      </w:pPr>
      <w:r w:rsidRPr="008D26EA">
        <w:rPr>
          <w:rFonts w:eastAsia="Times New Roman" w:cs="Arial"/>
          <w:szCs w:val="24"/>
        </w:rPr>
        <w:t>This duty should be at the heart of all employee and employer practice.</w:t>
      </w:r>
    </w:p>
    <w:p w14:paraId="5FE41D83" w14:textId="77777777" w:rsidR="008D26EA" w:rsidRPr="008D26EA" w:rsidRDefault="008D26EA" w:rsidP="008D26EA">
      <w:pPr>
        <w:spacing w:after="0" w:line="240" w:lineRule="auto"/>
        <w:jc w:val="both"/>
        <w:rPr>
          <w:rFonts w:eastAsia="Times New Roman" w:cs="Arial"/>
          <w:szCs w:val="24"/>
        </w:rPr>
      </w:pPr>
    </w:p>
    <w:p w14:paraId="4D4D270C" w14:textId="77777777" w:rsidR="008D26EA" w:rsidRPr="008D26EA" w:rsidRDefault="008D26EA" w:rsidP="008D26EA">
      <w:pPr>
        <w:spacing w:after="0" w:line="240" w:lineRule="auto"/>
        <w:ind w:left="284"/>
        <w:jc w:val="both"/>
        <w:rPr>
          <w:rFonts w:eastAsia="Times New Roman" w:cs="Arial"/>
          <w:b/>
          <w:color w:val="000000" w:themeColor="text1"/>
          <w:szCs w:val="24"/>
        </w:rPr>
      </w:pPr>
      <w:r w:rsidRPr="008D26EA">
        <w:rPr>
          <w:rFonts w:eastAsia="Times New Roman" w:cs="Arial"/>
          <w:b/>
          <w:color w:val="000000" w:themeColor="text1"/>
          <w:szCs w:val="24"/>
          <w:u w:val="single"/>
        </w:rPr>
        <w:t>Pupils/children</w:t>
      </w:r>
      <w:r w:rsidRPr="008D26EA">
        <w:rPr>
          <w:rFonts w:eastAsia="Times New Roman" w:cs="Arial"/>
          <w:szCs w:val="24"/>
        </w:rPr>
        <w:t xml:space="preserve"> – employees within </w:t>
      </w:r>
      <w:r w:rsidR="00D17A68">
        <w:rPr>
          <w:rFonts w:eastAsia="Times New Roman" w:cs="Arial"/>
          <w:szCs w:val="24"/>
        </w:rPr>
        <w:t xml:space="preserve">the </w:t>
      </w:r>
      <w:r w:rsidRPr="008D26EA">
        <w:rPr>
          <w:rFonts w:eastAsia="Times New Roman" w:cs="Arial"/>
          <w:szCs w:val="24"/>
        </w:rPr>
        <w:t>School have a duty to keep pupils/children safe and protect them from harm as outlined in “Keeping Children Safe in Education” 201</w:t>
      </w:r>
      <w:r w:rsidR="00E42F2A">
        <w:rPr>
          <w:rFonts w:eastAsia="Times New Roman" w:cs="Arial"/>
          <w:szCs w:val="24"/>
        </w:rPr>
        <w:t>9</w:t>
      </w:r>
      <w:r w:rsidRPr="008D26EA">
        <w:rPr>
          <w:rFonts w:eastAsia="Times New Roman" w:cs="Arial"/>
          <w:szCs w:val="24"/>
        </w:rPr>
        <w:t xml:space="preserve">. Given the position of trust this places employees in, employees are expected to take reasonable steps to ensure pupils/children’s safety and well being. </w:t>
      </w:r>
      <w:r w:rsidRPr="008D26EA">
        <w:rPr>
          <w:rFonts w:eastAsia="Times New Roman" w:cs="Arial"/>
          <w:b/>
          <w:color w:val="000000" w:themeColor="text1"/>
          <w:szCs w:val="24"/>
        </w:rPr>
        <w:t>Please refer to the Child Protection &amp; Safeguarding in Schools Policies that this school have adopted.</w:t>
      </w:r>
    </w:p>
    <w:p w14:paraId="23DFC5E3" w14:textId="77777777" w:rsidR="008D26EA" w:rsidRPr="008D26EA" w:rsidRDefault="008D26EA" w:rsidP="008D26EA">
      <w:pPr>
        <w:spacing w:after="0" w:line="240" w:lineRule="auto"/>
        <w:jc w:val="both"/>
        <w:rPr>
          <w:rFonts w:eastAsia="Times New Roman" w:cs="Arial"/>
          <w:szCs w:val="24"/>
        </w:rPr>
      </w:pPr>
    </w:p>
    <w:p w14:paraId="5AB756BA" w14:textId="77777777" w:rsidR="008D26EA" w:rsidRPr="008D26EA" w:rsidRDefault="008D26EA" w:rsidP="008D26EA">
      <w:pPr>
        <w:spacing w:after="0" w:line="240" w:lineRule="auto"/>
        <w:ind w:left="284"/>
        <w:jc w:val="both"/>
        <w:rPr>
          <w:rFonts w:eastAsia="Times New Roman" w:cs="Arial"/>
          <w:szCs w:val="24"/>
        </w:rPr>
      </w:pPr>
      <w:r w:rsidRPr="008D26EA">
        <w:rPr>
          <w:rFonts w:eastAsia="Times New Roman" w:cs="Arial"/>
          <w:b/>
          <w:color w:val="000000" w:themeColor="text1"/>
          <w:szCs w:val="24"/>
          <w:u w:val="single"/>
        </w:rPr>
        <w:t>Employees</w:t>
      </w:r>
      <w:r w:rsidRPr="008D26EA">
        <w:rPr>
          <w:rFonts w:eastAsia="Times New Roman" w:cs="Arial"/>
          <w:color w:val="C00000"/>
          <w:szCs w:val="24"/>
        </w:rPr>
        <w:t xml:space="preserve"> </w:t>
      </w:r>
      <w:r w:rsidRPr="008D26EA">
        <w:rPr>
          <w:rFonts w:eastAsia="Times New Roman" w:cs="Arial"/>
          <w:szCs w:val="24"/>
        </w:rPr>
        <w:t xml:space="preserve">– employers should provide a safe working environment and appropriate guidance regarding safer working practices. They should also ensure </w:t>
      </w:r>
      <w:r w:rsidRPr="008D26EA">
        <w:rPr>
          <w:rFonts w:eastAsia="Times New Roman" w:cs="Arial"/>
          <w:szCs w:val="24"/>
        </w:rPr>
        <w:lastRenderedPageBreak/>
        <w:t xml:space="preserve">that employees are treated fairly and reasonably in all circumstances. Employees will be informed of all relevant policies as part of their induction. Where a new or revised policy is adopted, the School will ensure each employee has access to it. </w:t>
      </w:r>
    </w:p>
    <w:p w14:paraId="4686FF6D" w14:textId="77777777" w:rsidR="008D26EA" w:rsidRPr="008D26EA" w:rsidRDefault="008D26EA" w:rsidP="008D26EA">
      <w:pPr>
        <w:spacing w:after="0" w:line="240" w:lineRule="auto"/>
        <w:jc w:val="both"/>
        <w:rPr>
          <w:rFonts w:eastAsia="Times New Roman" w:cs="Arial"/>
          <w:szCs w:val="24"/>
        </w:rPr>
      </w:pPr>
    </w:p>
    <w:p w14:paraId="4401DAFB" w14:textId="77777777" w:rsidR="008D26EA" w:rsidRPr="008D26EA" w:rsidRDefault="008D26EA" w:rsidP="008D26EA">
      <w:pPr>
        <w:spacing w:after="0" w:line="240" w:lineRule="auto"/>
        <w:ind w:left="284"/>
        <w:jc w:val="both"/>
        <w:rPr>
          <w:rFonts w:eastAsia="Times New Roman" w:cs="Arial"/>
          <w:szCs w:val="24"/>
        </w:rPr>
      </w:pPr>
      <w:r w:rsidRPr="008D26EA">
        <w:rPr>
          <w:rFonts w:eastAsia="Times New Roman" w:cs="Arial"/>
          <w:szCs w:val="24"/>
        </w:rPr>
        <w:t xml:space="preserve">In addition, each employee has a personal duty to take care of themselves and anyone else who may be affected by their actions or failings. </w:t>
      </w:r>
    </w:p>
    <w:p w14:paraId="163A959E" w14:textId="77777777" w:rsidR="008D26EA" w:rsidRPr="008D26EA" w:rsidRDefault="008D26EA" w:rsidP="008D26EA">
      <w:pPr>
        <w:spacing w:after="0" w:line="240" w:lineRule="auto"/>
        <w:jc w:val="both"/>
        <w:rPr>
          <w:rFonts w:eastAsia="Times New Roman" w:cs="Arial"/>
          <w:szCs w:val="24"/>
        </w:rPr>
      </w:pPr>
    </w:p>
    <w:p w14:paraId="608A9E58" w14:textId="77777777" w:rsidR="008D26EA" w:rsidRPr="008D26EA" w:rsidRDefault="008D26EA" w:rsidP="008D26EA">
      <w:pPr>
        <w:spacing w:after="0" w:line="240" w:lineRule="auto"/>
        <w:ind w:firstLine="284"/>
        <w:jc w:val="both"/>
        <w:rPr>
          <w:rFonts w:eastAsia="Times New Roman" w:cs="Arial"/>
          <w:b/>
          <w:color w:val="000000" w:themeColor="text1"/>
          <w:szCs w:val="24"/>
          <w:u w:val="single"/>
        </w:rPr>
      </w:pPr>
      <w:r w:rsidRPr="008D26EA">
        <w:rPr>
          <w:rFonts w:eastAsia="Times New Roman" w:cs="Arial"/>
          <w:b/>
          <w:color w:val="000000" w:themeColor="text1"/>
          <w:szCs w:val="24"/>
          <w:u w:val="single"/>
        </w:rPr>
        <w:t>Employees should:</w:t>
      </w:r>
    </w:p>
    <w:p w14:paraId="40E98EE7" w14:textId="77777777" w:rsidR="008D26EA" w:rsidRPr="008D26EA" w:rsidRDefault="008D26EA" w:rsidP="008D26EA">
      <w:pPr>
        <w:spacing w:after="0" w:line="240" w:lineRule="auto"/>
        <w:jc w:val="both"/>
        <w:rPr>
          <w:rFonts w:eastAsia="Times New Roman" w:cs="Arial"/>
          <w:szCs w:val="24"/>
        </w:rPr>
      </w:pPr>
    </w:p>
    <w:p w14:paraId="5B1C1433" w14:textId="77777777" w:rsidR="008D26EA" w:rsidRPr="008D26EA" w:rsidRDefault="008D26EA" w:rsidP="008D26EA">
      <w:pPr>
        <w:numPr>
          <w:ilvl w:val="0"/>
          <w:numId w:val="20"/>
        </w:numPr>
        <w:spacing w:after="0" w:line="240" w:lineRule="auto"/>
        <w:contextualSpacing/>
        <w:jc w:val="both"/>
        <w:rPr>
          <w:rFonts w:eastAsia="Times New Roman" w:cs="Arial"/>
          <w:szCs w:val="24"/>
        </w:rPr>
      </w:pPr>
      <w:r w:rsidRPr="008D26EA">
        <w:rPr>
          <w:rFonts w:eastAsia="Times New Roman" w:cs="Arial"/>
          <w:szCs w:val="24"/>
        </w:rPr>
        <w:t>Understand the responsibilities of their role and the sanctions should these not be followed</w:t>
      </w:r>
    </w:p>
    <w:p w14:paraId="5F3FD206" w14:textId="77777777" w:rsidR="008D26EA" w:rsidRPr="008D26EA" w:rsidRDefault="008D26EA" w:rsidP="008D26EA">
      <w:pPr>
        <w:numPr>
          <w:ilvl w:val="0"/>
          <w:numId w:val="20"/>
        </w:numPr>
        <w:spacing w:after="0" w:line="240" w:lineRule="auto"/>
        <w:contextualSpacing/>
        <w:jc w:val="both"/>
        <w:rPr>
          <w:rFonts w:eastAsia="Times New Roman" w:cs="Arial"/>
          <w:szCs w:val="24"/>
        </w:rPr>
      </w:pPr>
      <w:r w:rsidRPr="008D26EA">
        <w:rPr>
          <w:rFonts w:eastAsia="Times New Roman" w:cs="Arial"/>
          <w:szCs w:val="24"/>
        </w:rPr>
        <w:t>Act and be seen to act in the pupil’s/child’s best interest</w:t>
      </w:r>
    </w:p>
    <w:p w14:paraId="2E6926CB" w14:textId="77777777" w:rsidR="008D26EA" w:rsidRPr="008D26EA" w:rsidRDefault="008D26EA" w:rsidP="008D26EA">
      <w:pPr>
        <w:numPr>
          <w:ilvl w:val="0"/>
          <w:numId w:val="20"/>
        </w:numPr>
        <w:spacing w:after="0" w:line="240" w:lineRule="auto"/>
        <w:contextualSpacing/>
        <w:jc w:val="both"/>
        <w:rPr>
          <w:rFonts w:eastAsia="Times New Roman" w:cs="Arial"/>
          <w:szCs w:val="24"/>
        </w:rPr>
      </w:pPr>
      <w:r w:rsidRPr="008D26EA">
        <w:rPr>
          <w:rFonts w:eastAsia="Times New Roman" w:cs="Arial"/>
          <w:szCs w:val="24"/>
        </w:rPr>
        <w:t>Act in a way to protect the Schools reputation</w:t>
      </w:r>
    </w:p>
    <w:p w14:paraId="130201D5" w14:textId="77777777" w:rsidR="008D26EA" w:rsidRPr="008D26EA" w:rsidRDefault="008D26EA" w:rsidP="008D26EA">
      <w:pPr>
        <w:numPr>
          <w:ilvl w:val="0"/>
          <w:numId w:val="20"/>
        </w:numPr>
        <w:spacing w:after="0" w:line="240" w:lineRule="auto"/>
        <w:contextualSpacing/>
        <w:jc w:val="both"/>
        <w:rPr>
          <w:rFonts w:eastAsia="Times New Roman" w:cs="Arial"/>
          <w:szCs w:val="24"/>
        </w:rPr>
      </w:pPr>
      <w:r w:rsidRPr="008D26EA">
        <w:rPr>
          <w:rFonts w:eastAsia="Times New Roman" w:cs="Arial"/>
          <w:szCs w:val="24"/>
        </w:rPr>
        <w:t>Avoid conduct which could lead to question over motivation and intentions</w:t>
      </w:r>
    </w:p>
    <w:p w14:paraId="4F0CF1D0" w14:textId="77777777" w:rsidR="008D26EA" w:rsidRPr="008D26EA" w:rsidRDefault="008D26EA" w:rsidP="008D26EA">
      <w:pPr>
        <w:numPr>
          <w:ilvl w:val="0"/>
          <w:numId w:val="20"/>
        </w:numPr>
        <w:spacing w:after="0" w:line="240" w:lineRule="auto"/>
        <w:contextualSpacing/>
        <w:jc w:val="both"/>
        <w:rPr>
          <w:rFonts w:eastAsia="Times New Roman" w:cs="Arial"/>
          <w:szCs w:val="24"/>
        </w:rPr>
      </w:pPr>
      <w:r w:rsidRPr="008D26EA">
        <w:rPr>
          <w:rFonts w:eastAsia="Times New Roman" w:cs="Arial"/>
          <w:szCs w:val="24"/>
        </w:rPr>
        <w:t xml:space="preserve">Act in line with </w:t>
      </w:r>
      <w:r w:rsidR="00D17A68">
        <w:rPr>
          <w:rFonts w:eastAsia="Times New Roman" w:cs="Arial"/>
          <w:szCs w:val="24"/>
        </w:rPr>
        <w:t>Council/</w:t>
      </w:r>
      <w:r w:rsidRPr="008D26EA">
        <w:rPr>
          <w:rFonts w:eastAsia="Times New Roman" w:cs="Arial"/>
          <w:szCs w:val="24"/>
        </w:rPr>
        <w:t>School policy and procedure</w:t>
      </w:r>
    </w:p>
    <w:p w14:paraId="3EA5A38F" w14:textId="77777777" w:rsidR="008D26EA" w:rsidRPr="008D26EA" w:rsidRDefault="008D26EA" w:rsidP="008D26EA">
      <w:pPr>
        <w:numPr>
          <w:ilvl w:val="0"/>
          <w:numId w:val="20"/>
        </w:numPr>
        <w:spacing w:after="0" w:line="240" w:lineRule="auto"/>
        <w:contextualSpacing/>
        <w:jc w:val="both"/>
        <w:rPr>
          <w:rFonts w:eastAsia="Times New Roman" w:cs="Arial"/>
          <w:szCs w:val="24"/>
        </w:rPr>
      </w:pPr>
      <w:r w:rsidRPr="008D26EA">
        <w:rPr>
          <w:rFonts w:eastAsia="Times New Roman" w:cs="Arial"/>
          <w:szCs w:val="24"/>
        </w:rPr>
        <w:t>Take responsibility for their own actions and behaviour</w:t>
      </w:r>
    </w:p>
    <w:p w14:paraId="73808D79" w14:textId="77777777" w:rsidR="008D26EA" w:rsidRPr="008D26EA" w:rsidRDefault="008D26EA" w:rsidP="008D26EA">
      <w:pPr>
        <w:numPr>
          <w:ilvl w:val="0"/>
          <w:numId w:val="20"/>
        </w:numPr>
        <w:spacing w:after="0" w:line="240" w:lineRule="auto"/>
        <w:contextualSpacing/>
        <w:jc w:val="both"/>
        <w:rPr>
          <w:rFonts w:eastAsia="Times New Roman" w:cs="Arial"/>
          <w:szCs w:val="24"/>
        </w:rPr>
      </w:pPr>
      <w:r w:rsidRPr="008D26EA">
        <w:rPr>
          <w:rFonts w:eastAsia="Times New Roman" w:cs="Arial"/>
          <w:szCs w:val="24"/>
        </w:rPr>
        <w:t>Speak up promptly about any concerns they have</w:t>
      </w:r>
    </w:p>
    <w:p w14:paraId="25C043B5" w14:textId="77777777" w:rsidR="008D26EA" w:rsidRDefault="008D26EA" w:rsidP="008D26EA">
      <w:pPr>
        <w:numPr>
          <w:ilvl w:val="0"/>
          <w:numId w:val="20"/>
        </w:numPr>
        <w:spacing w:after="0" w:line="240" w:lineRule="auto"/>
        <w:contextualSpacing/>
        <w:jc w:val="both"/>
        <w:rPr>
          <w:rFonts w:eastAsia="Times New Roman" w:cs="Arial"/>
          <w:szCs w:val="24"/>
        </w:rPr>
      </w:pPr>
      <w:r w:rsidRPr="008D26EA">
        <w:rPr>
          <w:rFonts w:eastAsia="Times New Roman" w:cs="Arial"/>
          <w:szCs w:val="24"/>
        </w:rPr>
        <w:t>Have due regard  that safeguarding children and their welfare is paramount and everyone’s business</w:t>
      </w:r>
    </w:p>
    <w:p w14:paraId="5BF24E32" w14:textId="77777777" w:rsidR="000F5B39" w:rsidRPr="000659C4" w:rsidRDefault="00AE4DAD" w:rsidP="008D26EA">
      <w:pPr>
        <w:numPr>
          <w:ilvl w:val="0"/>
          <w:numId w:val="20"/>
        </w:numPr>
        <w:spacing w:after="0" w:line="240" w:lineRule="auto"/>
        <w:contextualSpacing/>
        <w:jc w:val="both"/>
        <w:rPr>
          <w:rFonts w:eastAsia="Times New Roman" w:cs="Arial"/>
          <w:szCs w:val="24"/>
        </w:rPr>
      </w:pPr>
      <w:r w:rsidRPr="000659C4">
        <w:rPr>
          <w:rFonts w:cs="Arial"/>
        </w:rPr>
        <w:t xml:space="preserve">All </w:t>
      </w:r>
      <w:r w:rsidR="00D17A68">
        <w:rPr>
          <w:rFonts w:cs="Arial"/>
        </w:rPr>
        <w:t>those working in schools should make their line manager aware</w:t>
      </w:r>
      <w:r w:rsidR="000F5B39" w:rsidRPr="000659C4">
        <w:rPr>
          <w:rFonts w:cs="Arial"/>
        </w:rPr>
        <w:t xml:space="preserve"> of any relationships and associations both within and outside of the workplace (including online) that may have implications for the safeguarding of children</w:t>
      </w:r>
      <w:r w:rsidRPr="000659C4">
        <w:rPr>
          <w:rFonts w:cs="Arial"/>
        </w:rPr>
        <w:t xml:space="preserve"> in school</w:t>
      </w:r>
      <w:r w:rsidR="000F5B39" w:rsidRPr="000659C4">
        <w:rPr>
          <w:rFonts w:cs="Arial"/>
        </w:rPr>
        <w:t>.</w:t>
      </w:r>
    </w:p>
    <w:p w14:paraId="79AEAD07" w14:textId="77777777" w:rsidR="008D26EA" w:rsidRPr="008D26EA" w:rsidRDefault="008D26EA" w:rsidP="008D26EA">
      <w:pPr>
        <w:numPr>
          <w:ilvl w:val="0"/>
          <w:numId w:val="20"/>
        </w:numPr>
        <w:spacing w:after="0" w:line="240" w:lineRule="auto"/>
        <w:contextualSpacing/>
        <w:jc w:val="both"/>
        <w:rPr>
          <w:rFonts w:eastAsia="Times New Roman" w:cs="Arial"/>
          <w:szCs w:val="24"/>
        </w:rPr>
      </w:pPr>
      <w:r w:rsidRPr="008D26EA">
        <w:rPr>
          <w:rFonts w:eastAsia="Times New Roman" w:cs="Arial"/>
          <w:szCs w:val="24"/>
        </w:rPr>
        <w:t>Note that unjustifiable delay in reporting concerns is not acceptable</w:t>
      </w:r>
    </w:p>
    <w:p w14:paraId="3D30CFB8" w14:textId="77777777" w:rsidR="00AA229D" w:rsidRDefault="00AA229D" w:rsidP="008D26EA">
      <w:pPr>
        <w:spacing w:after="0" w:line="240" w:lineRule="auto"/>
        <w:ind w:firstLine="360"/>
        <w:jc w:val="both"/>
        <w:rPr>
          <w:rFonts w:eastAsia="Times New Roman" w:cs="Arial"/>
          <w:b/>
          <w:szCs w:val="24"/>
          <w:u w:val="single"/>
        </w:rPr>
      </w:pPr>
    </w:p>
    <w:p w14:paraId="149D8829" w14:textId="77777777" w:rsidR="008D26EA" w:rsidRPr="008D26EA" w:rsidRDefault="008D26EA" w:rsidP="008D26EA">
      <w:pPr>
        <w:spacing w:after="0" w:line="240" w:lineRule="auto"/>
        <w:ind w:firstLine="360"/>
        <w:jc w:val="both"/>
        <w:rPr>
          <w:rFonts w:eastAsia="Times New Roman" w:cs="Arial"/>
          <w:b/>
          <w:szCs w:val="24"/>
          <w:u w:val="single"/>
        </w:rPr>
      </w:pPr>
      <w:r w:rsidRPr="008D26EA">
        <w:rPr>
          <w:rFonts w:eastAsia="Times New Roman" w:cs="Arial"/>
          <w:b/>
          <w:szCs w:val="24"/>
          <w:u w:val="single"/>
        </w:rPr>
        <w:t>Employers should:</w:t>
      </w:r>
    </w:p>
    <w:p w14:paraId="7A7D36DA" w14:textId="77777777" w:rsidR="008D26EA" w:rsidRPr="008D26EA" w:rsidRDefault="008D26EA" w:rsidP="008D26EA">
      <w:pPr>
        <w:spacing w:after="0" w:line="240" w:lineRule="auto"/>
        <w:jc w:val="both"/>
        <w:rPr>
          <w:rFonts w:eastAsia="Times New Roman" w:cs="Arial"/>
          <w:szCs w:val="24"/>
        </w:rPr>
      </w:pPr>
    </w:p>
    <w:p w14:paraId="30AE3E9C" w14:textId="77777777" w:rsidR="008D26EA" w:rsidRPr="008D26EA" w:rsidRDefault="008D26EA" w:rsidP="008D26EA">
      <w:pPr>
        <w:numPr>
          <w:ilvl w:val="0"/>
          <w:numId w:val="21"/>
        </w:numPr>
        <w:spacing w:after="0" w:line="240" w:lineRule="auto"/>
        <w:contextualSpacing/>
        <w:jc w:val="both"/>
        <w:rPr>
          <w:rFonts w:eastAsia="Times New Roman" w:cs="Arial"/>
          <w:szCs w:val="24"/>
        </w:rPr>
      </w:pPr>
      <w:r w:rsidRPr="008D26EA">
        <w:rPr>
          <w:rFonts w:eastAsia="Times New Roman" w:cs="Arial"/>
          <w:szCs w:val="24"/>
        </w:rPr>
        <w:lastRenderedPageBreak/>
        <w:t>Clarify what is expected about an employee at work and where relevant, outside of work</w:t>
      </w:r>
    </w:p>
    <w:p w14:paraId="27A4B26D" w14:textId="77777777" w:rsidR="008D26EA" w:rsidRPr="008D26EA" w:rsidRDefault="008D26EA" w:rsidP="008D26EA">
      <w:pPr>
        <w:numPr>
          <w:ilvl w:val="0"/>
          <w:numId w:val="21"/>
        </w:numPr>
        <w:spacing w:after="0" w:line="240" w:lineRule="auto"/>
        <w:contextualSpacing/>
        <w:jc w:val="both"/>
        <w:rPr>
          <w:rFonts w:eastAsia="Times New Roman" w:cs="Arial"/>
          <w:szCs w:val="24"/>
        </w:rPr>
      </w:pPr>
      <w:r w:rsidRPr="008D26EA">
        <w:rPr>
          <w:rFonts w:eastAsia="Times New Roman" w:cs="Arial"/>
          <w:szCs w:val="24"/>
        </w:rPr>
        <w:t>Provide a safe and healthy working environment</w:t>
      </w:r>
    </w:p>
    <w:p w14:paraId="745DCB92" w14:textId="77777777" w:rsidR="008D26EA" w:rsidRPr="008D26EA" w:rsidRDefault="008D26EA" w:rsidP="008D26EA">
      <w:pPr>
        <w:numPr>
          <w:ilvl w:val="0"/>
          <w:numId w:val="21"/>
        </w:numPr>
        <w:spacing w:after="0" w:line="240" w:lineRule="auto"/>
        <w:contextualSpacing/>
        <w:jc w:val="both"/>
        <w:rPr>
          <w:rFonts w:eastAsia="Times New Roman" w:cs="Arial"/>
          <w:szCs w:val="24"/>
        </w:rPr>
      </w:pPr>
      <w:r w:rsidRPr="008D26EA">
        <w:rPr>
          <w:rFonts w:eastAsia="Times New Roman" w:cs="Arial"/>
          <w:szCs w:val="24"/>
        </w:rPr>
        <w:t>Support for your rights and recognise diversity</w:t>
      </w:r>
    </w:p>
    <w:p w14:paraId="4D57A749" w14:textId="77777777" w:rsidR="008D26EA" w:rsidRPr="008D26EA" w:rsidRDefault="008D26EA" w:rsidP="008D26EA">
      <w:pPr>
        <w:numPr>
          <w:ilvl w:val="0"/>
          <w:numId w:val="21"/>
        </w:numPr>
        <w:spacing w:after="0" w:line="240" w:lineRule="auto"/>
        <w:contextualSpacing/>
        <w:jc w:val="both"/>
        <w:rPr>
          <w:rFonts w:eastAsia="Times New Roman" w:cs="Arial"/>
          <w:szCs w:val="24"/>
        </w:rPr>
      </w:pPr>
      <w:r w:rsidRPr="008D26EA">
        <w:rPr>
          <w:rFonts w:eastAsia="Times New Roman" w:cs="Arial"/>
          <w:szCs w:val="24"/>
        </w:rPr>
        <w:t xml:space="preserve">Foster a culture of openness and support </w:t>
      </w:r>
    </w:p>
    <w:p w14:paraId="36B9701D" w14:textId="77777777" w:rsidR="008D26EA" w:rsidRPr="008D26EA" w:rsidRDefault="008D26EA" w:rsidP="008D26EA">
      <w:pPr>
        <w:numPr>
          <w:ilvl w:val="0"/>
          <w:numId w:val="21"/>
        </w:numPr>
        <w:spacing w:after="0" w:line="240" w:lineRule="auto"/>
        <w:contextualSpacing/>
        <w:jc w:val="both"/>
        <w:rPr>
          <w:rFonts w:eastAsia="Times New Roman" w:cs="Arial"/>
          <w:szCs w:val="24"/>
        </w:rPr>
      </w:pPr>
      <w:r w:rsidRPr="008D26EA">
        <w:rPr>
          <w:rFonts w:eastAsia="Times New Roman" w:cs="Arial"/>
          <w:szCs w:val="24"/>
        </w:rPr>
        <w:t>Ensure that appropriate policies are adopted, implemented, monitored and reviewed e.g. employee policies, safeguarding, child protection, code of conduct</w:t>
      </w:r>
    </w:p>
    <w:p w14:paraId="030EE527" w14:textId="77777777" w:rsidR="008D26EA" w:rsidRPr="008D26EA" w:rsidRDefault="008D26EA" w:rsidP="008D26EA">
      <w:pPr>
        <w:numPr>
          <w:ilvl w:val="0"/>
          <w:numId w:val="21"/>
        </w:numPr>
        <w:spacing w:after="0" w:line="240" w:lineRule="auto"/>
        <w:contextualSpacing/>
        <w:jc w:val="both"/>
        <w:rPr>
          <w:rFonts w:eastAsia="Times New Roman" w:cs="Arial"/>
          <w:szCs w:val="24"/>
        </w:rPr>
      </w:pPr>
      <w:r w:rsidRPr="008D26EA">
        <w:rPr>
          <w:rFonts w:eastAsia="Times New Roman" w:cs="Arial"/>
          <w:szCs w:val="24"/>
        </w:rPr>
        <w:t xml:space="preserve">Ensure that employees have access to and understand guidance, related policies and systems that are in place </w:t>
      </w:r>
    </w:p>
    <w:p w14:paraId="6D79A9C2" w14:textId="77777777" w:rsidR="008D26EA" w:rsidRPr="008D26EA" w:rsidRDefault="008D26EA" w:rsidP="008D26EA">
      <w:pPr>
        <w:numPr>
          <w:ilvl w:val="0"/>
          <w:numId w:val="21"/>
        </w:numPr>
        <w:spacing w:after="0" w:line="240" w:lineRule="auto"/>
        <w:contextualSpacing/>
        <w:jc w:val="both"/>
        <w:rPr>
          <w:rFonts w:eastAsia="Times New Roman" w:cs="Arial"/>
          <w:szCs w:val="24"/>
        </w:rPr>
      </w:pPr>
      <w:r w:rsidRPr="008D26EA">
        <w:rPr>
          <w:rFonts w:eastAsia="Times New Roman" w:cs="Arial"/>
          <w:szCs w:val="24"/>
        </w:rPr>
        <w:t xml:space="preserve">Ensure that employees are not placed in a vulnerable position </w:t>
      </w:r>
    </w:p>
    <w:p w14:paraId="6F727834" w14:textId="77777777" w:rsidR="008D26EA" w:rsidRPr="008D26EA" w:rsidRDefault="008D26EA" w:rsidP="008D26EA">
      <w:pPr>
        <w:numPr>
          <w:ilvl w:val="0"/>
          <w:numId w:val="21"/>
        </w:numPr>
        <w:spacing w:after="0" w:line="240" w:lineRule="auto"/>
        <w:contextualSpacing/>
        <w:jc w:val="both"/>
        <w:rPr>
          <w:rFonts w:eastAsia="Times New Roman" w:cs="Arial"/>
          <w:szCs w:val="24"/>
        </w:rPr>
      </w:pPr>
      <w:r w:rsidRPr="008D26EA">
        <w:rPr>
          <w:rFonts w:eastAsia="Times New Roman" w:cs="Arial"/>
          <w:szCs w:val="24"/>
        </w:rPr>
        <w:t>Ensure that those who provide services or activities are aware of safeguarding policies and procedures</w:t>
      </w:r>
    </w:p>
    <w:p w14:paraId="157A560F" w14:textId="77777777" w:rsidR="008D26EA" w:rsidRPr="008D26EA" w:rsidRDefault="008D26EA" w:rsidP="008D26EA">
      <w:pPr>
        <w:numPr>
          <w:ilvl w:val="0"/>
          <w:numId w:val="21"/>
        </w:numPr>
        <w:spacing w:after="0" w:line="240" w:lineRule="auto"/>
        <w:contextualSpacing/>
        <w:jc w:val="both"/>
        <w:rPr>
          <w:rFonts w:eastAsia="Times New Roman" w:cs="Arial"/>
          <w:szCs w:val="24"/>
        </w:rPr>
      </w:pPr>
      <w:r w:rsidRPr="008D26EA">
        <w:rPr>
          <w:rFonts w:eastAsia="Times New Roman" w:cs="Arial"/>
          <w:szCs w:val="24"/>
        </w:rPr>
        <w:t>Treat employees reasonably and fairly</w:t>
      </w:r>
    </w:p>
    <w:p w14:paraId="114437F9" w14:textId="77777777" w:rsidR="008D26EA" w:rsidRPr="008D26EA" w:rsidRDefault="008D26EA" w:rsidP="008D26EA">
      <w:pPr>
        <w:spacing w:after="0" w:line="240" w:lineRule="auto"/>
        <w:jc w:val="both"/>
        <w:rPr>
          <w:rFonts w:eastAsia="Times New Roman" w:cs="Arial"/>
          <w:szCs w:val="24"/>
        </w:rPr>
      </w:pPr>
    </w:p>
    <w:p w14:paraId="0123F99E" w14:textId="77777777" w:rsidR="008D26EA" w:rsidRPr="008D26EA" w:rsidRDefault="008D26EA" w:rsidP="008D26EA">
      <w:pPr>
        <w:spacing w:after="0" w:line="240" w:lineRule="auto"/>
        <w:ind w:left="360"/>
        <w:jc w:val="both"/>
        <w:rPr>
          <w:rFonts w:eastAsia="Times New Roman" w:cs="Arial"/>
          <w:b/>
          <w:color w:val="C00000"/>
          <w:sz w:val="28"/>
          <w:szCs w:val="28"/>
        </w:rPr>
      </w:pPr>
      <w:r w:rsidRPr="008D26EA">
        <w:rPr>
          <w:rFonts w:eastAsia="Times New Roman" w:cs="Arial"/>
          <w:b/>
          <w:color w:val="C00000"/>
          <w:sz w:val="28"/>
          <w:szCs w:val="28"/>
        </w:rPr>
        <w:t>3. Complaints</w:t>
      </w:r>
    </w:p>
    <w:p w14:paraId="5C2BD1AD" w14:textId="77777777" w:rsidR="008D26EA" w:rsidRPr="008D26EA" w:rsidRDefault="008D26EA" w:rsidP="008D26EA">
      <w:pPr>
        <w:spacing w:after="0" w:line="240" w:lineRule="auto"/>
        <w:jc w:val="both"/>
        <w:rPr>
          <w:rFonts w:eastAsia="Times New Roman" w:cs="Arial"/>
          <w:color w:val="C00000"/>
          <w:sz w:val="28"/>
          <w:szCs w:val="28"/>
        </w:rPr>
      </w:pPr>
    </w:p>
    <w:p w14:paraId="1817CB4B" w14:textId="77777777" w:rsidR="008D26EA" w:rsidRPr="008D26EA" w:rsidRDefault="008D26EA" w:rsidP="008D26EA">
      <w:pPr>
        <w:spacing w:after="0" w:line="240" w:lineRule="auto"/>
        <w:ind w:left="360"/>
        <w:jc w:val="both"/>
        <w:rPr>
          <w:rFonts w:eastAsia="Times New Roman" w:cs="Arial"/>
          <w:szCs w:val="24"/>
        </w:rPr>
      </w:pPr>
      <w:r w:rsidRPr="008D26EA">
        <w:rPr>
          <w:rFonts w:eastAsia="Times New Roman" w:cs="Arial"/>
          <w:szCs w:val="24"/>
        </w:rPr>
        <w:t xml:space="preserve">Should an employee have a concern with the way in which they are being treated by their </w:t>
      </w:r>
      <w:r w:rsidR="00D17A68">
        <w:rPr>
          <w:rFonts w:eastAsia="Times New Roman" w:cs="Arial"/>
          <w:szCs w:val="24"/>
        </w:rPr>
        <w:t>Council as there employer</w:t>
      </w:r>
      <w:r w:rsidRPr="008D26EA">
        <w:rPr>
          <w:rFonts w:eastAsia="Times New Roman" w:cs="Arial"/>
          <w:szCs w:val="24"/>
        </w:rPr>
        <w:t>, the Grievance process should be followed. Advice should be sought by the employee from their relevant trade union.</w:t>
      </w:r>
    </w:p>
    <w:p w14:paraId="63DEBB55" w14:textId="77777777" w:rsidR="008D26EA" w:rsidRPr="008D26EA" w:rsidRDefault="008D26EA" w:rsidP="008D26EA">
      <w:pPr>
        <w:spacing w:after="0" w:line="240" w:lineRule="auto"/>
        <w:jc w:val="both"/>
        <w:rPr>
          <w:rFonts w:eastAsia="Times New Roman" w:cs="Arial"/>
          <w:szCs w:val="24"/>
        </w:rPr>
      </w:pPr>
    </w:p>
    <w:p w14:paraId="72C5A9D5" w14:textId="77777777" w:rsidR="008D26EA" w:rsidRPr="008D26EA" w:rsidRDefault="008D26EA" w:rsidP="008D26EA">
      <w:pPr>
        <w:spacing w:after="0" w:line="240" w:lineRule="auto"/>
        <w:ind w:left="360"/>
        <w:jc w:val="both"/>
        <w:rPr>
          <w:rFonts w:eastAsia="Times New Roman" w:cs="Arial"/>
          <w:szCs w:val="24"/>
        </w:rPr>
      </w:pPr>
      <w:r w:rsidRPr="008D26EA">
        <w:rPr>
          <w:rFonts w:eastAsia="Times New Roman" w:cs="Arial"/>
          <w:szCs w:val="24"/>
        </w:rPr>
        <w:t xml:space="preserve">Should an employee have a complaint relating to the School then they should use the relevant policy e.g. </w:t>
      </w:r>
      <w:r w:rsidR="00E42F2A">
        <w:rPr>
          <w:rFonts w:eastAsia="Times New Roman" w:cs="Arial"/>
          <w:szCs w:val="24"/>
        </w:rPr>
        <w:t>Whistleblowing Procedures</w:t>
      </w:r>
      <w:r w:rsidRPr="008D26EA">
        <w:rPr>
          <w:rFonts w:eastAsia="Times New Roman" w:cs="Arial"/>
          <w:szCs w:val="24"/>
        </w:rPr>
        <w:t>, Child Protection and Safeguarding Policy or any other procedure that the school has identified and adopted.</w:t>
      </w:r>
    </w:p>
    <w:p w14:paraId="2411372F" w14:textId="77777777" w:rsidR="008D26EA" w:rsidRPr="008D26EA" w:rsidRDefault="008D26EA" w:rsidP="008D26EA">
      <w:pPr>
        <w:spacing w:after="0" w:line="240" w:lineRule="auto"/>
        <w:jc w:val="both"/>
        <w:rPr>
          <w:rFonts w:eastAsia="Times New Roman" w:cs="Arial"/>
          <w:szCs w:val="24"/>
        </w:rPr>
      </w:pPr>
    </w:p>
    <w:p w14:paraId="437EC1A4" w14:textId="77777777" w:rsidR="008D26EA" w:rsidRPr="008D26EA" w:rsidRDefault="008D26EA" w:rsidP="008D26EA">
      <w:pPr>
        <w:spacing w:after="0" w:line="240" w:lineRule="auto"/>
        <w:ind w:left="360"/>
        <w:jc w:val="both"/>
        <w:rPr>
          <w:rFonts w:eastAsia="Times New Roman" w:cs="Arial"/>
          <w:szCs w:val="24"/>
        </w:rPr>
      </w:pPr>
      <w:r w:rsidRPr="008D26EA">
        <w:rPr>
          <w:rFonts w:eastAsia="Times New Roman" w:cs="Arial"/>
          <w:szCs w:val="24"/>
        </w:rPr>
        <w:lastRenderedPageBreak/>
        <w:t xml:space="preserve">Should the </w:t>
      </w:r>
      <w:r w:rsidR="00D17A68">
        <w:rPr>
          <w:rFonts w:eastAsia="Times New Roman" w:cs="Arial"/>
          <w:szCs w:val="24"/>
        </w:rPr>
        <w:t xml:space="preserve">Council as the employer </w:t>
      </w:r>
      <w:r w:rsidRPr="008D26EA">
        <w:rPr>
          <w:rFonts w:eastAsia="Times New Roman" w:cs="Arial"/>
          <w:szCs w:val="24"/>
        </w:rPr>
        <w:t xml:space="preserve">have concerns regarding employee conduct, the employer should always try to resolve the matter at the lowest possible level i.e. through discussion with the employee. For more serious matters, the </w:t>
      </w:r>
      <w:r w:rsidR="00D17A68">
        <w:rPr>
          <w:rFonts w:eastAsia="Times New Roman" w:cs="Arial"/>
          <w:szCs w:val="24"/>
        </w:rPr>
        <w:t xml:space="preserve">Council </w:t>
      </w:r>
      <w:r w:rsidRPr="008D26EA">
        <w:rPr>
          <w:rFonts w:eastAsia="Times New Roman" w:cs="Arial"/>
          <w:szCs w:val="24"/>
        </w:rPr>
        <w:t>may need to refer to the relevant employment policy e.g. discipline.</w:t>
      </w:r>
    </w:p>
    <w:p w14:paraId="70D799ED" w14:textId="77777777" w:rsidR="008D26EA" w:rsidRPr="008D26EA" w:rsidRDefault="008D26EA" w:rsidP="008D26EA">
      <w:pPr>
        <w:spacing w:after="0" w:line="240" w:lineRule="auto"/>
        <w:jc w:val="both"/>
        <w:rPr>
          <w:rFonts w:eastAsia="Times New Roman" w:cs="Arial"/>
          <w:szCs w:val="24"/>
        </w:rPr>
      </w:pPr>
    </w:p>
    <w:p w14:paraId="1A3901C6" w14:textId="77777777" w:rsidR="008D26EA" w:rsidRPr="008D26EA" w:rsidRDefault="008D26EA" w:rsidP="008D26EA">
      <w:pPr>
        <w:spacing w:after="0" w:line="240" w:lineRule="auto"/>
        <w:ind w:firstLine="360"/>
        <w:jc w:val="both"/>
        <w:rPr>
          <w:rFonts w:eastAsia="Times New Roman" w:cs="Arial"/>
          <w:b/>
          <w:color w:val="C00000"/>
          <w:sz w:val="28"/>
          <w:szCs w:val="28"/>
        </w:rPr>
      </w:pPr>
      <w:r w:rsidRPr="008D26EA">
        <w:rPr>
          <w:rFonts w:eastAsia="Times New Roman" w:cs="Arial"/>
          <w:b/>
          <w:color w:val="C00000"/>
          <w:sz w:val="28"/>
          <w:szCs w:val="28"/>
        </w:rPr>
        <w:t>4.</w:t>
      </w:r>
      <w:r>
        <w:rPr>
          <w:rFonts w:eastAsia="Times New Roman" w:cs="Arial"/>
          <w:b/>
          <w:color w:val="C00000"/>
          <w:sz w:val="28"/>
          <w:szCs w:val="28"/>
        </w:rPr>
        <w:t xml:space="preserve"> </w:t>
      </w:r>
      <w:r w:rsidRPr="008D26EA">
        <w:rPr>
          <w:rFonts w:eastAsia="Times New Roman" w:cs="Arial"/>
          <w:b/>
          <w:color w:val="C00000"/>
          <w:sz w:val="28"/>
          <w:szCs w:val="28"/>
        </w:rPr>
        <w:t xml:space="preserve">Employee Code of </w:t>
      </w:r>
      <w:r w:rsidR="007C275B">
        <w:rPr>
          <w:rFonts w:eastAsia="Times New Roman" w:cs="Arial"/>
          <w:b/>
          <w:color w:val="C00000"/>
          <w:sz w:val="28"/>
          <w:szCs w:val="28"/>
        </w:rPr>
        <w:t>C</w:t>
      </w:r>
      <w:r w:rsidRPr="008D26EA">
        <w:rPr>
          <w:rFonts w:eastAsia="Times New Roman" w:cs="Arial"/>
          <w:b/>
          <w:color w:val="C00000"/>
          <w:sz w:val="28"/>
          <w:szCs w:val="28"/>
        </w:rPr>
        <w:t>onduct</w:t>
      </w:r>
    </w:p>
    <w:p w14:paraId="1805D955" w14:textId="77777777" w:rsidR="008D26EA" w:rsidRPr="008D26EA" w:rsidRDefault="008D26EA" w:rsidP="008D26EA">
      <w:pPr>
        <w:spacing w:after="0" w:line="240" w:lineRule="auto"/>
        <w:jc w:val="both"/>
        <w:rPr>
          <w:rFonts w:eastAsia="Times New Roman" w:cs="Arial"/>
          <w:szCs w:val="24"/>
          <w:u w:val="single"/>
        </w:rPr>
      </w:pPr>
    </w:p>
    <w:p w14:paraId="336F4189" w14:textId="77777777" w:rsidR="008D26EA" w:rsidRPr="008D26EA" w:rsidRDefault="008D26EA" w:rsidP="002A16AA">
      <w:pPr>
        <w:spacing w:after="0" w:line="240" w:lineRule="auto"/>
        <w:ind w:left="360"/>
        <w:jc w:val="both"/>
        <w:rPr>
          <w:rFonts w:eastAsia="Times New Roman" w:cs="Arial"/>
          <w:szCs w:val="24"/>
        </w:rPr>
      </w:pPr>
      <w:r w:rsidRPr="008D26EA">
        <w:rPr>
          <w:rFonts w:eastAsia="Times New Roman" w:cs="Arial"/>
          <w:szCs w:val="24"/>
        </w:rPr>
        <w:t>This code covers a number of situations but does not cover all eventualities. Where it is necessary to refer to a specific School policy, this will be noted.</w:t>
      </w:r>
    </w:p>
    <w:p w14:paraId="4E31EC53" w14:textId="77777777" w:rsidR="008D26EA" w:rsidRPr="008D26EA" w:rsidRDefault="008D26EA" w:rsidP="008D26EA">
      <w:pPr>
        <w:spacing w:after="0" w:line="240" w:lineRule="auto"/>
        <w:jc w:val="both"/>
        <w:rPr>
          <w:rFonts w:eastAsia="Times New Roman" w:cs="Arial"/>
          <w:szCs w:val="24"/>
        </w:rPr>
      </w:pPr>
    </w:p>
    <w:p w14:paraId="6C4417E6" w14:textId="77777777" w:rsidR="008D26EA" w:rsidRPr="008D26EA" w:rsidRDefault="00B44808" w:rsidP="00B44808">
      <w:pPr>
        <w:tabs>
          <w:tab w:val="left" w:pos="426"/>
        </w:tabs>
        <w:spacing w:after="0" w:line="240" w:lineRule="auto"/>
        <w:jc w:val="both"/>
        <w:rPr>
          <w:rFonts w:eastAsia="Times New Roman" w:cs="Arial"/>
          <w:szCs w:val="24"/>
        </w:rPr>
      </w:pPr>
      <w:r>
        <w:rPr>
          <w:rFonts w:eastAsia="Times New Roman" w:cs="Arial"/>
          <w:szCs w:val="24"/>
        </w:rPr>
        <w:tab/>
      </w:r>
      <w:r w:rsidR="008D26EA" w:rsidRPr="008D26EA">
        <w:rPr>
          <w:rFonts w:eastAsia="Times New Roman" w:cs="Arial"/>
          <w:szCs w:val="24"/>
        </w:rPr>
        <w:t xml:space="preserve">Furthermore, the document produced by the </w:t>
      </w:r>
      <w:r w:rsidR="008D26EA" w:rsidRPr="008D26EA">
        <w:rPr>
          <w:rFonts w:eastAsia="Times New Roman" w:cs="Arial"/>
          <w:b/>
          <w:szCs w:val="24"/>
        </w:rPr>
        <w:t>Safer Recruitment Consortium-</w:t>
      </w:r>
      <w:r w:rsidR="008D26EA" w:rsidRPr="008D26EA">
        <w:rPr>
          <w:rFonts w:eastAsia="Times New Roman" w:cs="Arial"/>
          <w:szCs w:val="24"/>
        </w:rPr>
        <w:t xml:space="preserve"> </w:t>
      </w:r>
      <w:r w:rsidR="008D26EA" w:rsidRPr="008D26EA">
        <w:rPr>
          <w:rFonts w:eastAsia="Times New Roman" w:cs="Arial"/>
          <w:b/>
          <w:szCs w:val="24"/>
        </w:rPr>
        <w:t xml:space="preserve">“Guidance </w:t>
      </w:r>
      <w:r>
        <w:rPr>
          <w:rFonts w:eastAsia="Times New Roman" w:cs="Arial"/>
          <w:b/>
          <w:szCs w:val="24"/>
        </w:rPr>
        <w:tab/>
      </w:r>
      <w:r w:rsidR="008D26EA" w:rsidRPr="008D26EA">
        <w:rPr>
          <w:rFonts w:eastAsia="Times New Roman" w:cs="Arial"/>
          <w:b/>
          <w:szCs w:val="24"/>
        </w:rPr>
        <w:t>for safer working practice those for those</w:t>
      </w:r>
      <w:r w:rsidR="008D26EA" w:rsidRPr="008D26EA">
        <w:rPr>
          <w:rFonts w:eastAsia="Times New Roman" w:cs="Arial"/>
          <w:szCs w:val="24"/>
        </w:rPr>
        <w:t xml:space="preserve"> </w:t>
      </w:r>
      <w:r w:rsidR="008D26EA" w:rsidRPr="008D26EA">
        <w:rPr>
          <w:rFonts w:eastAsia="Times New Roman" w:cs="Arial"/>
          <w:b/>
          <w:szCs w:val="24"/>
        </w:rPr>
        <w:t xml:space="preserve">working with children and young people in </w:t>
      </w:r>
      <w:r>
        <w:rPr>
          <w:rFonts w:eastAsia="Times New Roman" w:cs="Arial"/>
          <w:b/>
          <w:szCs w:val="24"/>
        </w:rPr>
        <w:tab/>
      </w:r>
      <w:r w:rsidR="008D26EA" w:rsidRPr="008D26EA">
        <w:rPr>
          <w:rFonts w:eastAsia="Times New Roman" w:cs="Arial"/>
          <w:b/>
          <w:szCs w:val="24"/>
        </w:rPr>
        <w:t>educational settings” 201</w:t>
      </w:r>
      <w:r w:rsidR="00E42F2A">
        <w:rPr>
          <w:rFonts w:eastAsia="Times New Roman" w:cs="Arial"/>
          <w:b/>
          <w:szCs w:val="24"/>
        </w:rPr>
        <w:t>9</w:t>
      </w:r>
      <w:r w:rsidR="008D26EA" w:rsidRPr="008D26EA">
        <w:rPr>
          <w:rFonts w:eastAsia="Times New Roman" w:cs="Arial"/>
          <w:szCs w:val="24"/>
        </w:rPr>
        <w:t xml:space="preserve"> is universally regarded as a best practice guide to work </w:t>
      </w:r>
      <w:r>
        <w:rPr>
          <w:rFonts w:eastAsia="Times New Roman" w:cs="Arial"/>
          <w:szCs w:val="24"/>
        </w:rPr>
        <w:tab/>
      </w:r>
      <w:r w:rsidR="008D26EA" w:rsidRPr="008D26EA">
        <w:rPr>
          <w:rFonts w:eastAsia="Times New Roman" w:cs="Arial"/>
          <w:szCs w:val="24"/>
        </w:rPr>
        <w:t>alongside local policies.</w:t>
      </w:r>
    </w:p>
    <w:p w14:paraId="0B55B40A" w14:textId="77777777" w:rsidR="008D26EA" w:rsidRPr="008D26EA" w:rsidRDefault="008D26EA" w:rsidP="008D26EA">
      <w:pPr>
        <w:spacing w:after="0" w:line="240" w:lineRule="auto"/>
        <w:jc w:val="both"/>
        <w:rPr>
          <w:rFonts w:eastAsia="Times New Roman" w:cs="Arial"/>
          <w:szCs w:val="24"/>
        </w:rPr>
      </w:pPr>
    </w:p>
    <w:p w14:paraId="71E8A33F" w14:textId="77777777" w:rsidR="008D26EA" w:rsidRPr="008D26EA" w:rsidRDefault="002A16AA" w:rsidP="002A16AA">
      <w:pPr>
        <w:spacing w:after="0" w:line="240" w:lineRule="auto"/>
        <w:ind w:firstLine="283"/>
        <w:contextualSpacing/>
        <w:jc w:val="both"/>
        <w:rPr>
          <w:rFonts w:eastAsia="Times New Roman" w:cs="Arial"/>
          <w:b/>
          <w:color w:val="C00000"/>
          <w:szCs w:val="24"/>
        </w:rPr>
      </w:pPr>
      <w:r w:rsidRPr="002A16AA">
        <w:rPr>
          <w:rFonts w:eastAsia="Times New Roman" w:cs="Arial"/>
          <w:b/>
          <w:color w:val="C00000"/>
          <w:szCs w:val="24"/>
        </w:rPr>
        <w:t xml:space="preserve">4.1 </w:t>
      </w:r>
      <w:r w:rsidR="008D26EA" w:rsidRPr="008D26EA">
        <w:rPr>
          <w:rFonts w:eastAsia="Times New Roman" w:cs="Arial"/>
          <w:b/>
          <w:color w:val="C00000"/>
          <w:szCs w:val="24"/>
        </w:rPr>
        <w:t>Dress and Appearance</w:t>
      </w:r>
    </w:p>
    <w:p w14:paraId="04CB89E6" w14:textId="77777777" w:rsidR="008D26EA" w:rsidRPr="008D26EA" w:rsidRDefault="008D26EA" w:rsidP="008D26EA">
      <w:pPr>
        <w:spacing w:after="0" w:line="240" w:lineRule="auto"/>
        <w:jc w:val="both"/>
        <w:rPr>
          <w:rFonts w:eastAsia="Times New Roman" w:cs="Arial"/>
          <w:szCs w:val="24"/>
        </w:rPr>
      </w:pPr>
    </w:p>
    <w:p w14:paraId="0F75E026" w14:textId="77777777" w:rsidR="008D26EA" w:rsidRPr="008D26EA" w:rsidRDefault="008D26EA" w:rsidP="002A16AA">
      <w:pPr>
        <w:spacing w:after="0" w:line="240" w:lineRule="auto"/>
        <w:ind w:left="283"/>
        <w:jc w:val="both"/>
        <w:rPr>
          <w:rFonts w:eastAsia="Times New Roman" w:cs="Arial"/>
          <w:szCs w:val="24"/>
        </w:rPr>
      </w:pPr>
      <w:r w:rsidRPr="008D26EA">
        <w:rPr>
          <w:rFonts w:eastAsia="Times New Roman" w:cs="Arial"/>
          <w:szCs w:val="24"/>
        </w:rPr>
        <w:t xml:space="preserve">All </w:t>
      </w:r>
      <w:r w:rsidR="004D5A7C">
        <w:rPr>
          <w:rFonts w:eastAsia="Times New Roman" w:cs="Arial"/>
          <w:szCs w:val="24"/>
        </w:rPr>
        <w:t xml:space="preserve">those working in schools </w:t>
      </w:r>
      <w:r w:rsidRPr="008D26EA">
        <w:rPr>
          <w:rFonts w:eastAsia="Times New Roman" w:cs="Arial"/>
          <w:szCs w:val="24"/>
        </w:rPr>
        <w:t>should dress in a manner that is appropriate for their role, individuals they work with and work they undertake.</w:t>
      </w:r>
    </w:p>
    <w:p w14:paraId="3824CFFF" w14:textId="77777777" w:rsidR="008D26EA" w:rsidRPr="008D26EA" w:rsidRDefault="008D26EA" w:rsidP="008D26EA">
      <w:pPr>
        <w:spacing w:after="0" w:line="240" w:lineRule="auto"/>
        <w:jc w:val="both"/>
        <w:rPr>
          <w:rFonts w:eastAsia="Times New Roman" w:cs="Arial"/>
          <w:szCs w:val="24"/>
        </w:rPr>
      </w:pPr>
    </w:p>
    <w:p w14:paraId="774C3A55" w14:textId="77777777" w:rsidR="008D26EA" w:rsidRPr="008D26EA" w:rsidRDefault="008D26EA" w:rsidP="002A16AA">
      <w:pPr>
        <w:spacing w:after="0" w:line="240" w:lineRule="auto"/>
        <w:ind w:firstLine="283"/>
        <w:jc w:val="both"/>
        <w:rPr>
          <w:rFonts w:eastAsia="Times New Roman" w:cs="Arial"/>
          <w:szCs w:val="24"/>
        </w:rPr>
      </w:pPr>
      <w:r w:rsidRPr="008D26EA">
        <w:rPr>
          <w:rFonts w:eastAsia="Times New Roman" w:cs="Arial"/>
          <w:szCs w:val="24"/>
        </w:rPr>
        <w:t>Clothing and appearance should not:</w:t>
      </w:r>
    </w:p>
    <w:p w14:paraId="4266C0C5" w14:textId="77777777" w:rsidR="008D26EA" w:rsidRPr="008D26EA" w:rsidRDefault="008D26EA" w:rsidP="008D26EA">
      <w:pPr>
        <w:numPr>
          <w:ilvl w:val="0"/>
          <w:numId w:val="23"/>
        </w:numPr>
        <w:spacing w:after="0" w:line="240" w:lineRule="auto"/>
        <w:contextualSpacing/>
        <w:jc w:val="both"/>
        <w:rPr>
          <w:rFonts w:eastAsia="Times New Roman" w:cs="Arial"/>
          <w:szCs w:val="24"/>
        </w:rPr>
      </w:pPr>
      <w:r w:rsidRPr="008D26EA">
        <w:rPr>
          <w:rFonts w:eastAsia="Times New Roman" w:cs="Arial"/>
          <w:szCs w:val="24"/>
        </w:rPr>
        <w:t>cause embarrassment or give rise to any misunderstanding</w:t>
      </w:r>
    </w:p>
    <w:p w14:paraId="7AFE2300" w14:textId="77777777" w:rsidR="008D26EA" w:rsidRPr="008D26EA" w:rsidRDefault="008D26EA" w:rsidP="008D26EA">
      <w:pPr>
        <w:numPr>
          <w:ilvl w:val="0"/>
          <w:numId w:val="23"/>
        </w:numPr>
        <w:spacing w:after="0" w:line="240" w:lineRule="auto"/>
        <w:contextualSpacing/>
        <w:jc w:val="both"/>
        <w:rPr>
          <w:rFonts w:eastAsia="Times New Roman" w:cs="Arial"/>
          <w:szCs w:val="24"/>
        </w:rPr>
      </w:pPr>
      <w:r w:rsidRPr="008D26EA">
        <w:rPr>
          <w:rFonts w:eastAsia="Times New Roman" w:cs="Arial"/>
          <w:szCs w:val="24"/>
        </w:rPr>
        <w:t>be likely to be viewed as offensive, revealing or sexually provocative</w:t>
      </w:r>
    </w:p>
    <w:p w14:paraId="0291A440" w14:textId="77777777" w:rsidR="008D26EA" w:rsidRPr="008D26EA" w:rsidRDefault="008D26EA" w:rsidP="008D26EA">
      <w:pPr>
        <w:numPr>
          <w:ilvl w:val="0"/>
          <w:numId w:val="23"/>
        </w:numPr>
        <w:spacing w:after="0" w:line="240" w:lineRule="auto"/>
        <w:contextualSpacing/>
        <w:jc w:val="both"/>
        <w:rPr>
          <w:rFonts w:eastAsia="Times New Roman" w:cs="Arial"/>
          <w:szCs w:val="24"/>
        </w:rPr>
      </w:pPr>
      <w:r w:rsidRPr="008D26EA">
        <w:rPr>
          <w:rFonts w:eastAsia="Times New Roman" w:cs="Arial"/>
          <w:szCs w:val="24"/>
        </w:rPr>
        <w:t>be considered to be discriminatory or culturally sensitive</w:t>
      </w:r>
    </w:p>
    <w:p w14:paraId="2856D86F" w14:textId="77777777" w:rsidR="008D26EA" w:rsidRDefault="008D26EA" w:rsidP="008D26EA">
      <w:pPr>
        <w:numPr>
          <w:ilvl w:val="0"/>
          <w:numId w:val="23"/>
        </w:numPr>
        <w:spacing w:after="0" w:line="240" w:lineRule="auto"/>
        <w:contextualSpacing/>
        <w:jc w:val="both"/>
        <w:rPr>
          <w:rFonts w:eastAsia="Times New Roman" w:cs="Arial"/>
          <w:szCs w:val="24"/>
        </w:rPr>
      </w:pPr>
      <w:r w:rsidRPr="008D26EA">
        <w:rPr>
          <w:rFonts w:eastAsia="Times New Roman" w:cs="Arial"/>
          <w:szCs w:val="24"/>
        </w:rPr>
        <w:t>be political or represent contentious slogans</w:t>
      </w:r>
    </w:p>
    <w:p w14:paraId="26B9E21C" w14:textId="77777777" w:rsidR="004D5A7C" w:rsidRDefault="004D5A7C" w:rsidP="004D5A7C">
      <w:pPr>
        <w:spacing w:after="0" w:line="240" w:lineRule="auto"/>
        <w:contextualSpacing/>
        <w:jc w:val="both"/>
        <w:rPr>
          <w:rFonts w:eastAsia="Times New Roman" w:cs="Arial"/>
          <w:szCs w:val="24"/>
        </w:rPr>
      </w:pPr>
    </w:p>
    <w:p w14:paraId="4424171A" w14:textId="77777777" w:rsidR="004D5A7C" w:rsidRDefault="004D5A7C" w:rsidP="004D5A7C">
      <w:pPr>
        <w:spacing w:after="0" w:line="240" w:lineRule="auto"/>
        <w:contextualSpacing/>
        <w:jc w:val="both"/>
        <w:rPr>
          <w:rFonts w:eastAsia="Times New Roman" w:cs="Arial"/>
          <w:szCs w:val="24"/>
        </w:rPr>
      </w:pPr>
    </w:p>
    <w:p w14:paraId="37970C80" w14:textId="77777777" w:rsidR="004D5A7C" w:rsidRDefault="004D5A7C" w:rsidP="004D5A7C">
      <w:pPr>
        <w:spacing w:after="0" w:line="240" w:lineRule="auto"/>
        <w:contextualSpacing/>
        <w:jc w:val="both"/>
        <w:rPr>
          <w:rFonts w:eastAsia="Times New Roman" w:cs="Arial"/>
          <w:szCs w:val="24"/>
        </w:rPr>
      </w:pPr>
    </w:p>
    <w:p w14:paraId="38C74BFD" w14:textId="77777777" w:rsidR="004D5A7C" w:rsidRPr="008D26EA" w:rsidRDefault="004D5A7C" w:rsidP="004D5A7C">
      <w:pPr>
        <w:spacing w:after="0" w:line="240" w:lineRule="auto"/>
        <w:contextualSpacing/>
        <w:jc w:val="both"/>
        <w:rPr>
          <w:rFonts w:eastAsia="Times New Roman" w:cs="Arial"/>
          <w:szCs w:val="24"/>
        </w:rPr>
      </w:pPr>
    </w:p>
    <w:p w14:paraId="50BAF94F" w14:textId="77777777" w:rsidR="008D26EA" w:rsidRPr="008D26EA" w:rsidRDefault="008D26EA" w:rsidP="008D26EA">
      <w:pPr>
        <w:spacing w:after="0" w:line="240" w:lineRule="auto"/>
        <w:jc w:val="both"/>
        <w:rPr>
          <w:rFonts w:eastAsia="Times New Roman" w:cs="Arial"/>
          <w:szCs w:val="24"/>
        </w:rPr>
      </w:pPr>
    </w:p>
    <w:p w14:paraId="2FFB21B8" w14:textId="77777777" w:rsidR="008D26EA" w:rsidRPr="002A16AA" w:rsidRDefault="002A16AA" w:rsidP="002A16AA">
      <w:pPr>
        <w:spacing w:after="0" w:line="240" w:lineRule="auto"/>
        <w:ind w:left="360"/>
        <w:jc w:val="both"/>
        <w:rPr>
          <w:rFonts w:eastAsia="Times New Roman" w:cs="Arial"/>
          <w:b/>
          <w:color w:val="C00000"/>
          <w:szCs w:val="24"/>
        </w:rPr>
      </w:pPr>
      <w:r w:rsidRPr="002A16AA">
        <w:rPr>
          <w:rFonts w:eastAsia="Times New Roman" w:cs="Arial"/>
          <w:b/>
          <w:color w:val="C00000"/>
          <w:szCs w:val="24"/>
        </w:rPr>
        <w:t xml:space="preserve">4.2 </w:t>
      </w:r>
      <w:r w:rsidR="008D26EA" w:rsidRPr="002A16AA">
        <w:rPr>
          <w:rFonts w:eastAsia="Times New Roman" w:cs="Arial"/>
          <w:b/>
          <w:color w:val="C00000"/>
          <w:szCs w:val="24"/>
        </w:rPr>
        <w:t>Behaviour</w:t>
      </w:r>
    </w:p>
    <w:p w14:paraId="50495766" w14:textId="77777777" w:rsidR="008D26EA" w:rsidRPr="008D26EA" w:rsidRDefault="008D26EA" w:rsidP="002A16AA">
      <w:pPr>
        <w:spacing w:after="0" w:line="240" w:lineRule="auto"/>
        <w:ind w:left="360"/>
        <w:jc w:val="both"/>
        <w:rPr>
          <w:rFonts w:eastAsia="Times New Roman" w:cs="Arial"/>
          <w:szCs w:val="24"/>
        </w:rPr>
      </w:pPr>
    </w:p>
    <w:p w14:paraId="28AACFCE" w14:textId="77777777" w:rsidR="008D26EA" w:rsidRPr="008D26EA" w:rsidRDefault="008D26EA" w:rsidP="002A16AA">
      <w:pPr>
        <w:spacing w:after="0" w:line="240" w:lineRule="auto"/>
        <w:ind w:left="360"/>
        <w:jc w:val="both"/>
        <w:rPr>
          <w:rFonts w:eastAsia="Times New Roman" w:cs="Arial"/>
          <w:szCs w:val="24"/>
        </w:rPr>
      </w:pPr>
      <w:r w:rsidRPr="008D26EA">
        <w:rPr>
          <w:rFonts w:eastAsia="Times New Roman" w:cs="Arial"/>
          <w:szCs w:val="24"/>
        </w:rPr>
        <w:t xml:space="preserve">All </w:t>
      </w:r>
      <w:r w:rsidR="004D5A7C">
        <w:rPr>
          <w:rFonts w:eastAsia="Times New Roman" w:cs="Arial"/>
          <w:szCs w:val="24"/>
        </w:rPr>
        <w:t xml:space="preserve">those working at the school </w:t>
      </w:r>
      <w:r w:rsidRPr="008D26EA">
        <w:rPr>
          <w:rFonts w:eastAsia="Times New Roman" w:cs="Arial"/>
          <w:szCs w:val="24"/>
        </w:rPr>
        <w:t>have a responsibility to maintain public confidence in both the School</w:t>
      </w:r>
      <w:r w:rsidR="004D5A7C">
        <w:rPr>
          <w:rFonts w:eastAsia="Times New Roman" w:cs="Arial"/>
          <w:szCs w:val="24"/>
        </w:rPr>
        <w:t>, the Council</w:t>
      </w:r>
      <w:r w:rsidRPr="008D26EA">
        <w:rPr>
          <w:rFonts w:eastAsia="Times New Roman" w:cs="Arial"/>
          <w:szCs w:val="24"/>
        </w:rPr>
        <w:t xml:space="preserve"> and their own ability to provide an outstanding level of </w:t>
      </w:r>
      <w:r w:rsidR="004D5A7C">
        <w:rPr>
          <w:rFonts w:eastAsia="Times New Roman" w:cs="Arial"/>
          <w:szCs w:val="24"/>
        </w:rPr>
        <w:t>service</w:t>
      </w:r>
      <w:r w:rsidRPr="008D26EA">
        <w:rPr>
          <w:rFonts w:eastAsia="Times New Roman" w:cs="Arial"/>
          <w:szCs w:val="24"/>
        </w:rPr>
        <w:t xml:space="preserve"> whilst safeguarding the welfare and best interest of the pupils/children</w:t>
      </w:r>
      <w:r w:rsidR="004D5A7C">
        <w:rPr>
          <w:rFonts w:eastAsia="Times New Roman" w:cs="Arial"/>
          <w:szCs w:val="24"/>
        </w:rPr>
        <w:t>.</w:t>
      </w:r>
    </w:p>
    <w:p w14:paraId="3BF2CCF4" w14:textId="77777777" w:rsidR="008D26EA" w:rsidRPr="008D26EA" w:rsidRDefault="008D26EA" w:rsidP="002A16AA">
      <w:pPr>
        <w:spacing w:after="0" w:line="240" w:lineRule="auto"/>
        <w:ind w:left="360"/>
        <w:jc w:val="both"/>
        <w:rPr>
          <w:rFonts w:eastAsia="Times New Roman" w:cs="Arial"/>
          <w:szCs w:val="24"/>
        </w:rPr>
      </w:pPr>
    </w:p>
    <w:p w14:paraId="6CAD928A" w14:textId="77777777" w:rsidR="008D26EA" w:rsidRPr="008D26EA" w:rsidRDefault="008D26EA" w:rsidP="002A16AA">
      <w:pPr>
        <w:spacing w:after="0" w:line="240" w:lineRule="auto"/>
        <w:ind w:left="360"/>
        <w:jc w:val="both"/>
        <w:rPr>
          <w:rFonts w:eastAsia="Times New Roman" w:cs="Arial"/>
          <w:szCs w:val="24"/>
        </w:rPr>
      </w:pPr>
      <w:r w:rsidRPr="008D26EA">
        <w:rPr>
          <w:rFonts w:eastAsia="Times New Roman" w:cs="Arial"/>
          <w:szCs w:val="24"/>
        </w:rPr>
        <w:t xml:space="preserve">Equally, all employees should be able to carry out their duties in an environment where all individuals treat each other fairly and with respect and dignity. Acts of discrimination, harassment or bullying, intentional or otherwise, will not be tolerated. </w:t>
      </w:r>
    </w:p>
    <w:p w14:paraId="59DBB988" w14:textId="77777777" w:rsidR="008D26EA" w:rsidRPr="008D26EA" w:rsidRDefault="008D26EA" w:rsidP="002A16AA">
      <w:pPr>
        <w:spacing w:after="0" w:line="240" w:lineRule="auto"/>
        <w:ind w:left="360"/>
        <w:jc w:val="both"/>
        <w:rPr>
          <w:rFonts w:eastAsia="Times New Roman" w:cs="Arial"/>
          <w:szCs w:val="24"/>
        </w:rPr>
      </w:pPr>
    </w:p>
    <w:p w14:paraId="5D698AEB" w14:textId="77777777" w:rsidR="008D26EA" w:rsidRDefault="004D5A7C" w:rsidP="002A16AA">
      <w:pPr>
        <w:spacing w:after="0" w:line="240" w:lineRule="auto"/>
        <w:ind w:left="360"/>
        <w:jc w:val="both"/>
        <w:rPr>
          <w:rFonts w:eastAsia="Times New Roman" w:cs="Arial"/>
          <w:szCs w:val="24"/>
        </w:rPr>
      </w:pPr>
      <w:r>
        <w:rPr>
          <w:rFonts w:eastAsia="Times New Roman" w:cs="Arial"/>
          <w:szCs w:val="24"/>
        </w:rPr>
        <w:t xml:space="preserve">Those staff working in schools </w:t>
      </w:r>
      <w:r w:rsidR="008D26EA" w:rsidRPr="008D26EA">
        <w:rPr>
          <w:rFonts w:eastAsia="Times New Roman" w:cs="Arial"/>
          <w:szCs w:val="24"/>
        </w:rPr>
        <w:t>should foster an approach which is ali</w:t>
      </w:r>
      <w:r>
        <w:rPr>
          <w:rFonts w:eastAsia="Times New Roman" w:cs="Arial"/>
          <w:szCs w:val="24"/>
        </w:rPr>
        <w:t>gned to the ethos of the School.</w:t>
      </w:r>
    </w:p>
    <w:p w14:paraId="35034485" w14:textId="77777777" w:rsidR="004D5A7C" w:rsidRPr="008D26EA" w:rsidRDefault="004D5A7C" w:rsidP="002A16AA">
      <w:pPr>
        <w:spacing w:after="0" w:line="240" w:lineRule="auto"/>
        <w:ind w:left="360"/>
        <w:jc w:val="both"/>
        <w:rPr>
          <w:rFonts w:eastAsia="Times New Roman" w:cs="Arial"/>
          <w:szCs w:val="24"/>
        </w:rPr>
      </w:pPr>
    </w:p>
    <w:p w14:paraId="5968726A" w14:textId="77777777" w:rsidR="008D26EA" w:rsidRPr="008D26EA" w:rsidRDefault="008D26EA" w:rsidP="002A16AA">
      <w:pPr>
        <w:spacing w:after="0" w:line="240" w:lineRule="auto"/>
        <w:ind w:left="360"/>
        <w:jc w:val="both"/>
        <w:rPr>
          <w:rFonts w:eastAsia="Times New Roman" w:cs="Arial"/>
          <w:szCs w:val="24"/>
        </w:rPr>
      </w:pPr>
      <w:r w:rsidRPr="008D26EA">
        <w:rPr>
          <w:rFonts w:eastAsia="Times New Roman" w:cs="Arial"/>
          <w:szCs w:val="24"/>
        </w:rPr>
        <w:t>It is not acceptable to behave in a manner which could question an employee’s suitability to work with pupils/children or encourage others to make unprofessional comments or comments which could cause offense.</w:t>
      </w:r>
    </w:p>
    <w:p w14:paraId="16FA2D05" w14:textId="77777777" w:rsidR="008D26EA" w:rsidRPr="008D26EA" w:rsidRDefault="008D26EA" w:rsidP="002A16AA">
      <w:pPr>
        <w:spacing w:after="0" w:line="240" w:lineRule="auto"/>
        <w:ind w:left="360"/>
        <w:jc w:val="both"/>
        <w:rPr>
          <w:rFonts w:eastAsia="Times New Roman" w:cs="Arial"/>
          <w:szCs w:val="24"/>
        </w:rPr>
      </w:pPr>
    </w:p>
    <w:p w14:paraId="169DCA7F" w14:textId="77777777" w:rsidR="008D26EA" w:rsidRPr="008D26EA" w:rsidRDefault="008D26EA" w:rsidP="002A16AA">
      <w:pPr>
        <w:spacing w:after="0" w:line="240" w:lineRule="auto"/>
        <w:ind w:left="360"/>
        <w:jc w:val="both"/>
        <w:rPr>
          <w:rFonts w:eastAsia="Times New Roman" w:cs="Arial"/>
          <w:szCs w:val="24"/>
        </w:rPr>
      </w:pPr>
      <w:r w:rsidRPr="008D26EA">
        <w:rPr>
          <w:rFonts w:eastAsia="Times New Roman" w:cs="Arial"/>
          <w:szCs w:val="24"/>
        </w:rPr>
        <w:t xml:space="preserve">This level of behaviour is to be expected at all times when representing the </w:t>
      </w:r>
      <w:r w:rsidR="004D5A7C">
        <w:rPr>
          <w:rFonts w:eastAsia="Times New Roman" w:cs="Arial"/>
          <w:szCs w:val="24"/>
        </w:rPr>
        <w:t xml:space="preserve">Council/ the </w:t>
      </w:r>
      <w:r w:rsidRPr="008D26EA">
        <w:rPr>
          <w:rFonts w:eastAsia="Times New Roman" w:cs="Arial"/>
          <w:szCs w:val="24"/>
        </w:rPr>
        <w:t>School which includes attending such events as training and work related social functions.</w:t>
      </w:r>
    </w:p>
    <w:p w14:paraId="3E6E2E06" w14:textId="77777777" w:rsidR="008D26EA" w:rsidRPr="008D26EA" w:rsidRDefault="008D26EA" w:rsidP="002A16AA">
      <w:pPr>
        <w:spacing w:after="0" w:line="240" w:lineRule="auto"/>
        <w:ind w:left="360"/>
        <w:jc w:val="both"/>
        <w:rPr>
          <w:rFonts w:eastAsia="Times New Roman" w:cs="Arial"/>
          <w:szCs w:val="24"/>
        </w:rPr>
      </w:pPr>
    </w:p>
    <w:p w14:paraId="23E86563" w14:textId="77777777" w:rsidR="008D26EA" w:rsidRPr="008D26EA" w:rsidRDefault="008D26EA" w:rsidP="002A16AA">
      <w:pPr>
        <w:spacing w:after="0" w:line="240" w:lineRule="auto"/>
        <w:ind w:left="360"/>
        <w:jc w:val="both"/>
        <w:rPr>
          <w:rFonts w:eastAsia="Times New Roman" w:cs="Arial"/>
          <w:b/>
          <w:szCs w:val="24"/>
        </w:rPr>
      </w:pPr>
      <w:r w:rsidRPr="008D26EA">
        <w:rPr>
          <w:rFonts w:eastAsia="Times New Roman" w:cs="Arial"/>
          <w:szCs w:val="24"/>
        </w:rPr>
        <w:t xml:space="preserve">With the rise of social media, it is not acceptable for employees to behave in such a way that would not uphold public confidence within the </w:t>
      </w:r>
      <w:r w:rsidR="004D5A7C">
        <w:rPr>
          <w:rFonts w:eastAsia="Times New Roman" w:cs="Arial"/>
          <w:szCs w:val="24"/>
        </w:rPr>
        <w:t>Council/</w:t>
      </w:r>
      <w:r w:rsidRPr="008D26EA">
        <w:rPr>
          <w:rFonts w:eastAsia="Times New Roman" w:cs="Arial"/>
          <w:szCs w:val="24"/>
        </w:rPr>
        <w:t xml:space="preserve">school. </w:t>
      </w:r>
      <w:r w:rsidRPr="008D26EA">
        <w:rPr>
          <w:rFonts w:eastAsia="Times New Roman" w:cs="Arial"/>
          <w:b/>
          <w:szCs w:val="24"/>
        </w:rPr>
        <w:lastRenderedPageBreak/>
        <w:t>Please refer to the schools child protection &amp; safeguarding in schools policies.</w:t>
      </w:r>
    </w:p>
    <w:p w14:paraId="25864C33" w14:textId="77777777" w:rsidR="008D26EA" w:rsidRPr="008D26EA" w:rsidRDefault="008D26EA" w:rsidP="008D26EA">
      <w:pPr>
        <w:spacing w:after="0" w:line="240" w:lineRule="auto"/>
        <w:jc w:val="both"/>
        <w:rPr>
          <w:rFonts w:eastAsia="Times New Roman" w:cs="Arial"/>
          <w:szCs w:val="24"/>
        </w:rPr>
      </w:pPr>
    </w:p>
    <w:p w14:paraId="2C261413" w14:textId="77777777" w:rsidR="008D26EA" w:rsidRPr="002A16AA" w:rsidRDefault="008D26EA" w:rsidP="002A16AA">
      <w:pPr>
        <w:pStyle w:val="ListParagraph"/>
        <w:numPr>
          <w:ilvl w:val="1"/>
          <w:numId w:val="26"/>
        </w:numPr>
        <w:spacing w:after="0" w:line="240" w:lineRule="auto"/>
        <w:jc w:val="both"/>
        <w:rPr>
          <w:rFonts w:eastAsia="Times New Roman" w:cs="Arial"/>
          <w:b/>
          <w:color w:val="C00000"/>
          <w:szCs w:val="24"/>
        </w:rPr>
      </w:pPr>
      <w:r w:rsidRPr="002A16AA">
        <w:rPr>
          <w:rFonts w:eastAsia="Times New Roman" w:cs="Arial"/>
          <w:b/>
          <w:color w:val="C00000"/>
          <w:szCs w:val="24"/>
        </w:rPr>
        <w:t>Confidentiality</w:t>
      </w:r>
    </w:p>
    <w:p w14:paraId="4BDCE4AF" w14:textId="77777777" w:rsidR="008D26EA" w:rsidRPr="008D26EA" w:rsidRDefault="008D26EA" w:rsidP="008D26EA">
      <w:pPr>
        <w:spacing w:after="0" w:line="240" w:lineRule="auto"/>
        <w:jc w:val="both"/>
        <w:rPr>
          <w:rFonts w:eastAsia="Times New Roman" w:cs="Arial"/>
          <w:szCs w:val="24"/>
        </w:rPr>
      </w:pPr>
    </w:p>
    <w:p w14:paraId="743DE7DC" w14:textId="77777777" w:rsidR="008D26EA" w:rsidRPr="008D26EA" w:rsidRDefault="004D5A7C" w:rsidP="002A16AA">
      <w:pPr>
        <w:spacing w:after="0" w:line="240" w:lineRule="auto"/>
        <w:ind w:left="360"/>
        <w:jc w:val="both"/>
        <w:rPr>
          <w:rFonts w:eastAsia="Times New Roman" w:cs="Arial"/>
          <w:szCs w:val="24"/>
        </w:rPr>
      </w:pPr>
      <w:r>
        <w:rPr>
          <w:rFonts w:eastAsia="Times New Roman" w:cs="Arial"/>
          <w:szCs w:val="24"/>
        </w:rPr>
        <w:t xml:space="preserve">Those staff working in schools </w:t>
      </w:r>
      <w:r w:rsidR="008D26EA" w:rsidRPr="008D26EA">
        <w:rPr>
          <w:rFonts w:eastAsia="Times New Roman" w:cs="Arial"/>
          <w:szCs w:val="24"/>
        </w:rPr>
        <w:t>can expect to have their personal information secured confidentially. Personal matters should also be kept in the strictest of confidence.</w:t>
      </w:r>
    </w:p>
    <w:p w14:paraId="05F4DE68" w14:textId="77777777" w:rsidR="008D26EA" w:rsidRPr="008D26EA" w:rsidRDefault="008D26EA" w:rsidP="008D26EA">
      <w:pPr>
        <w:spacing w:after="0" w:line="240" w:lineRule="auto"/>
        <w:jc w:val="both"/>
        <w:rPr>
          <w:rFonts w:eastAsia="Times New Roman" w:cs="Arial"/>
          <w:szCs w:val="24"/>
        </w:rPr>
      </w:pPr>
    </w:p>
    <w:p w14:paraId="1E04FC72" w14:textId="77777777" w:rsidR="008D26EA" w:rsidRPr="008D26EA" w:rsidRDefault="004D5A7C" w:rsidP="002A16AA">
      <w:pPr>
        <w:spacing w:after="0" w:line="240" w:lineRule="auto"/>
        <w:ind w:left="360"/>
        <w:jc w:val="both"/>
        <w:rPr>
          <w:rFonts w:eastAsia="Times New Roman" w:cs="Arial"/>
          <w:szCs w:val="24"/>
        </w:rPr>
      </w:pPr>
      <w:r>
        <w:rPr>
          <w:rFonts w:eastAsia="Times New Roman" w:cs="Arial"/>
          <w:szCs w:val="24"/>
        </w:rPr>
        <w:t xml:space="preserve">Those staff working in schools may </w:t>
      </w:r>
      <w:r w:rsidR="008D26EA" w:rsidRPr="008D26EA">
        <w:rPr>
          <w:rFonts w:eastAsia="Times New Roman" w:cs="Arial"/>
          <w:szCs w:val="24"/>
        </w:rPr>
        <w:t xml:space="preserve">have access to private or sensitive information about the pupils/children within the School. These details must be kept confidential and only shared when it is in the child’s best interest to do so. </w:t>
      </w:r>
    </w:p>
    <w:p w14:paraId="405571E3" w14:textId="77777777" w:rsidR="008D26EA" w:rsidRPr="008D26EA" w:rsidRDefault="008D26EA" w:rsidP="002A16AA">
      <w:pPr>
        <w:spacing w:after="0" w:line="240" w:lineRule="auto"/>
        <w:ind w:left="360"/>
        <w:jc w:val="both"/>
        <w:rPr>
          <w:rFonts w:eastAsia="Times New Roman" w:cs="Arial"/>
          <w:szCs w:val="24"/>
        </w:rPr>
      </w:pPr>
    </w:p>
    <w:p w14:paraId="28FEEE74" w14:textId="77777777" w:rsidR="002A16AA" w:rsidRPr="008D26EA" w:rsidRDefault="002A16AA" w:rsidP="002A16AA">
      <w:pPr>
        <w:autoSpaceDE w:val="0"/>
        <w:autoSpaceDN w:val="0"/>
        <w:adjustRightInd w:val="0"/>
        <w:spacing w:after="0" w:line="240" w:lineRule="auto"/>
        <w:ind w:left="360"/>
        <w:jc w:val="both"/>
        <w:rPr>
          <w:rFonts w:eastAsia="Times New Roman" w:cs="Arial"/>
          <w:color w:val="000000"/>
          <w:szCs w:val="24"/>
        </w:rPr>
      </w:pPr>
      <w:r w:rsidRPr="008D26EA">
        <w:rPr>
          <w:rFonts w:eastAsia="Times New Roman" w:cs="Arial"/>
          <w:color w:val="000000"/>
          <w:szCs w:val="24"/>
        </w:rPr>
        <w:t xml:space="preserve">The Data Protection Act 2018 (DPA 2018) establishes a framework of rights and duties which makes personal information safe.  Personal information is information about a living individual, who can be identified from the information.  </w:t>
      </w:r>
    </w:p>
    <w:p w14:paraId="570E9B93" w14:textId="77777777" w:rsidR="002A16AA" w:rsidRPr="008D26EA" w:rsidRDefault="002A16AA" w:rsidP="002A16AA">
      <w:pPr>
        <w:autoSpaceDE w:val="0"/>
        <w:autoSpaceDN w:val="0"/>
        <w:adjustRightInd w:val="0"/>
        <w:spacing w:after="0" w:line="240" w:lineRule="auto"/>
        <w:jc w:val="both"/>
        <w:rPr>
          <w:rFonts w:eastAsia="Times New Roman" w:cs="Arial"/>
          <w:color w:val="000000"/>
          <w:szCs w:val="24"/>
        </w:rPr>
      </w:pPr>
    </w:p>
    <w:p w14:paraId="66734286" w14:textId="77777777" w:rsidR="002A16AA" w:rsidRPr="008D26EA" w:rsidRDefault="002A16AA" w:rsidP="002A16AA">
      <w:pPr>
        <w:autoSpaceDE w:val="0"/>
        <w:autoSpaceDN w:val="0"/>
        <w:adjustRightInd w:val="0"/>
        <w:spacing w:after="0" w:line="240" w:lineRule="auto"/>
        <w:ind w:left="360"/>
        <w:jc w:val="both"/>
        <w:rPr>
          <w:rFonts w:eastAsia="Times New Roman" w:cs="Arial"/>
          <w:color w:val="000000"/>
          <w:szCs w:val="24"/>
        </w:rPr>
      </w:pPr>
      <w:r w:rsidRPr="008D26EA">
        <w:rPr>
          <w:rFonts w:eastAsia="Times New Roman" w:cs="Arial"/>
          <w:color w:val="000000"/>
          <w:szCs w:val="24"/>
        </w:rPr>
        <w:t xml:space="preserve">This School is committed to protecting the privacy of individuals and handles all personal information in a manner that complies with the DPA 2018. It is the </w:t>
      </w:r>
      <w:r w:rsidRPr="008D26EA">
        <w:rPr>
          <w:rFonts w:eastAsia="Times New Roman" w:cs="Arial"/>
          <w:b/>
          <w:bCs/>
          <w:color w:val="000000"/>
          <w:szCs w:val="24"/>
        </w:rPr>
        <w:t xml:space="preserve">personal responsibility </w:t>
      </w:r>
      <w:r w:rsidRPr="008D26EA">
        <w:rPr>
          <w:rFonts w:eastAsia="Times New Roman" w:cs="Arial"/>
          <w:color w:val="000000"/>
          <w:szCs w:val="24"/>
        </w:rPr>
        <w:t>of all employees (temporary or permanent), Governors, contractors, agents and anyone else processing information on our behalf to comply with this policy.</w:t>
      </w:r>
    </w:p>
    <w:p w14:paraId="6ECBECA3" w14:textId="77777777" w:rsidR="008D26EA" w:rsidRPr="008D26EA" w:rsidRDefault="008D26EA" w:rsidP="002A16AA">
      <w:pPr>
        <w:spacing w:after="0" w:line="240" w:lineRule="auto"/>
        <w:ind w:left="360"/>
        <w:jc w:val="both"/>
        <w:rPr>
          <w:rFonts w:eastAsia="Times New Roman" w:cs="Arial"/>
          <w:szCs w:val="24"/>
        </w:rPr>
      </w:pPr>
    </w:p>
    <w:p w14:paraId="204220E1" w14:textId="77777777" w:rsidR="002A16AA" w:rsidRDefault="002A16AA" w:rsidP="002A16AA">
      <w:pPr>
        <w:spacing w:after="0" w:line="240" w:lineRule="auto"/>
        <w:ind w:left="360"/>
        <w:jc w:val="both"/>
        <w:rPr>
          <w:rFonts w:eastAsia="Times New Roman" w:cs="Arial"/>
          <w:szCs w:val="24"/>
        </w:rPr>
      </w:pPr>
      <w:r w:rsidRPr="008D26EA">
        <w:rPr>
          <w:rFonts w:eastAsia="Times New Roman" w:cs="Arial"/>
          <w:szCs w:val="24"/>
        </w:rPr>
        <w:t>Storage of any such information should be in line with the Data Protection Act 2018.</w:t>
      </w:r>
    </w:p>
    <w:p w14:paraId="23F40E5D" w14:textId="77777777" w:rsidR="002A16AA" w:rsidRPr="008D26EA" w:rsidRDefault="002A16AA" w:rsidP="002A16AA">
      <w:pPr>
        <w:spacing w:after="0" w:line="240" w:lineRule="auto"/>
        <w:ind w:left="720"/>
        <w:jc w:val="both"/>
        <w:rPr>
          <w:rFonts w:eastAsia="Times New Roman" w:cs="Arial"/>
          <w:szCs w:val="24"/>
        </w:rPr>
      </w:pPr>
    </w:p>
    <w:p w14:paraId="64D7C938" w14:textId="77777777" w:rsidR="002A16AA" w:rsidRPr="008D26EA" w:rsidRDefault="002A16AA" w:rsidP="002A16AA">
      <w:pPr>
        <w:autoSpaceDE w:val="0"/>
        <w:autoSpaceDN w:val="0"/>
        <w:adjustRightInd w:val="0"/>
        <w:spacing w:after="0" w:line="240" w:lineRule="auto"/>
        <w:ind w:left="360"/>
        <w:jc w:val="both"/>
        <w:rPr>
          <w:rFonts w:eastAsia="Times New Roman" w:cs="Arial"/>
          <w:color w:val="000000"/>
          <w:szCs w:val="24"/>
        </w:rPr>
      </w:pPr>
      <w:r w:rsidRPr="008D26EA">
        <w:rPr>
          <w:rFonts w:eastAsia="Times New Roman" w:cs="Arial"/>
          <w:color w:val="000000"/>
          <w:szCs w:val="24"/>
        </w:rPr>
        <w:t xml:space="preserve">Any deliberate breach of this policy could amount to a criminal offence under one or more pieces of legislation, for example the Computer Misuse Act 1990 </w:t>
      </w:r>
      <w:r w:rsidRPr="008D26EA">
        <w:rPr>
          <w:rFonts w:eastAsia="Times New Roman" w:cs="Arial"/>
          <w:color w:val="000000"/>
          <w:szCs w:val="24"/>
        </w:rPr>
        <w:lastRenderedPageBreak/>
        <w:t xml:space="preserve">and the DPA 2018. All breaches will be investigated and appropriate action taken. </w:t>
      </w:r>
    </w:p>
    <w:p w14:paraId="454F5577" w14:textId="77777777" w:rsidR="002A16AA" w:rsidRPr="002A16AA" w:rsidRDefault="002A16AA" w:rsidP="002A16AA">
      <w:pPr>
        <w:autoSpaceDE w:val="0"/>
        <w:autoSpaceDN w:val="0"/>
        <w:adjustRightInd w:val="0"/>
        <w:spacing w:after="0" w:line="240" w:lineRule="auto"/>
        <w:ind w:left="360"/>
        <w:jc w:val="both"/>
        <w:rPr>
          <w:rFonts w:eastAsia="Times New Roman" w:cs="Arial"/>
          <w:color w:val="000000"/>
          <w:szCs w:val="24"/>
        </w:rPr>
      </w:pPr>
    </w:p>
    <w:p w14:paraId="0F8E9432" w14:textId="77777777" w:rsidR="008D26EA" w:rsidRDefault="004D5A7C" w:rsidP="002A16AA">
      <w:pPr>
        <w:spacing w:after="0" w:line="240" w:lineRule="auto"/>
        <w:ind w:left="360"/>
        <w:jc w:val="both"/>
        <w:rPr>
          <w:rFonts w:eastAsia="Times New Roman" w:cs="Arial"/>
          <w:szCs w:val="24"/>
        </w:rPr>
      </w:pPr>
      <w:r>
        <w:rPr>
          <w:rFonts w:eastAsia="Times New Roman" w:cs="Arial"/>
          <w:szCs w:val="24"/>
        </w:rPr>
        <w:t xml:space="preserve">Those staff working in schools should </w:t>
      </w:r>
      <w:r w:rsidR="008D26EA" w:rsidRPr="008D26EA">
        <w:rPr>
          <w:rFonts w:eastAsia="Times New Roman" w:cs="Arial"/>
          <w:szCs w:val="24"/>
        </w:rPr>
        <w:t xml:space="preserve">report concerns to a senior member of the School. </w:t>
      </w:r>
    </w:p>
    <w:p w14:paraId="6BD7ED18" w14:textId="77777777" w:rsidR="004D5A7C" w:rsidRDefault="004D5A7C" w:rsidP="002A16AA">
      <w:pPr>
        <w:spacing w:after="0" w:line="240" w:lineRule="auto"/>
        <w:ind w:left="360"/>
        <w:jc w:val="both"/>
        <w:rPr>
          <w:rFonts w:eastAsia="Times New Roman" w:cs="Arial"/>
          <w:szCs w:val="24"/>
        </w:rPr>
      </w:pPr>
    </w:p>
    <w:p w14:paraId="55AFB4FE" w14:textId="77777777" w:rsidR="004D5A7C" w:rsidRDefault="004D5A7C" w:rsidP="002A16AA">
      <w:pPr>
        <w:spacing w:after="0" w:line="240" w:lineRule="auto"/>
        <w:ind w:left="360"/>
        <w:jc w:val="both"/>
        <w:rPr>
          <w:rFonts w:eastAsia="Times New Roman" w:cs="Arial"/>
          <w:szCs w:val="24"/>
        </w:rPr>
      </w:pPr>
    </w:p>
    <w:p w14:paraId="50BF571A" w14:textId="77777777" w:rsidR="004D5A7C" w:rsidRDefault="004D5A7C" w:rsidP="002A16AA">
      <w:pPr>
        <w:spacing w:after="0" w:line="240" w:lineRule="auto"/>
        <w:ind w:left="360"/>
        <w:jc w:val="both"/>
        <w:rPr>
          <w:rFonts w:eastAsia="Times New Roman" w:cs="Arial"/>
          <w:szCs w:val="24"/>
        </w:rPr>
      </w:pPr>
    </w:p>
    <w:p w14:paraId="577D70B0" w14:textId="77777777" w:rsidR="004D5A7C" w:rsidRDefault="004D5A7C" w:rsidP="002A16AA">
      <w:pPr>
        <w:spacing w:after="0" w:line="240" w:lineRule="auto"/>
        <w:ind w:left="360"/>
        <w:jc w:val="both"/>
        <w:rPr>
          <w:rFonts w:eastAsia="Times New Roman" w:cs="Arial"/>
          <w:szCs w:val="24"/>
        </w:rPr>
      </w:pPr>
    </w:p>
    <w:p w14:paraId="0258ED87" w14:textId="77777777" w:rsidR="008D26EA" w:rsidRPr="0099339F" w:rsidRDefault="008D26EA" w:rsidP="0099339F">
      <w:pPr>
        <w:pStyle w:val="ListParagraph"/>
        <w:numPr>
          <w:ilvl w:val="1"/>
          <w:numId w:val="26"/>
        </w:numPr>
        <w:spacing w:after="0" w:line="240" w:lineRule="auto"/>
        <w:jc w:val="both"/>
        <w:rPr>
          <w:rFonts w:eastAsia="Times New Roman" w:cs="Arial"/>
          <w:b/>
          <w:color w:val="C00000"/>
          <w:szCs w:val="24"/>
        </w:rPr>
      </w:pPr>
      <w:r w:rsidRPr="0099339F">
        <w:rPr>
          <w:rFonts w:eastAsia="Times New Roman" w:cs="Arial"/>
          <w:b/>
          <w:color w:val="C00000"/>
          <w:szCs w:val="24"/>
        </w:rPr>
        <w:t xml:space="preserve">Gifts </w:t>
      </w:r>
    </w:p>
    <w:p w14:paraId="289D0280" w14:textId="77777777" w:rsidR="008D26EA" w:rsidRPr="008D26EA" w:rsidRDefault="008D26EA" w:rsidP="008D26EA">
      <w:pPr>
        <w:spacing w:after="0" w:line="240" w:lineRule="auto"/>
        <w:jc w:val="both"/>
        <w:rPr>
          <w:rFonts w:eastAsia="Times New Roman" w:cs="Arial"/>
          <w:szCs w:val="24"/>
        </w:rPr>
      </w:pPr>
    </w:p>
    <w:p w14:paraId="2A75B3A8" w14:textId="77777777" w:rsidR="008D26EA" w:rsidRPr="008D26EA" w:rsidRDefault="004D5A7C" w:rsidP="0099339F">
      <w:pPr>
        <w:spacing w:after="0" w:line="240" w:lineRule="auto"/>
        <w:ind w:left="360"/>
        <w:jc w:val="both"/>
        <w:rPr>
          <w:rFonts w:eastAsia="Times New Roman" w:cs="Arial"/>
          <w:szCs w:val="24"/>
        </w:rPr>
      </w:pPr>
      <w:r>
        <w:rPr>
          <w:rFonts w:eastAsia="Times New Roman" w:cs="Arial"/>
          <w:szCs w:val="24"/>
        </w:rPr>
        <w:t xml:space="preserve">Tjose staff working in schools </w:t>
      </w:r>
      <w:r w:rsidR="008D26EA" w:rsidRPr="008D26EA">
        <w:rPr>
          <w:rFonts w:eastAsia="Times New Roman" w:cs="Arial"/>
          <w:szCs w:val="24"/>
        </w:rPr>
        <w:t xml:space="preserve">should not receive or accept gifts, loan, fees, hospitality or other reward </w:t>
      </w:r>
      <w:r w:rsidR="008D26EA" w:rsidRPr="008D26EA">
        <w:rPr>
          <w:rFonts w:eastAsia="Times New Roman" w:cs="Arial"/>
          <w:b/>
          <w:i/>
          <w:szCs w:val="24"/>
        </w:rPr>
        <w:t>which influences the way</w:t>
      </w:r>
      <w:r w:rsidR="008D26EA" w:rsidRPr="008D26EA">
        <w:rPr>
          <w:rFonts w:eastAsia="Times New Roman" w:cs="Arial"/>
          <w:szCs w:val="24"/>
        </w:rPr>
        <w:t xml:space="preserve"> in which duties are carried out.</w:t>
      </w:r>
    </w:p>
    <w:p w14:paraId="007A05A2" w14:textId="77777777" w:rsidR="008D26EA" w:rsidRPr="008D26EA" w:rsidRDefault="008D26EA" w:rsidP="0099339F">
      <w:pPr>
        <w:spacing w:after="0" w:line="240" w:lineRule="auto"/>
        <w:ind w:left="360"/>
        <w:jc w:val="both"/>
        <w:rPr>
          <w:rFonts w:eastAsia="Times New Roman" w:cs="Arial"/>
          <w:szCs w:val="24"/>
        </w:rPr>
      </w:pPr>
    </w:p>
    <w:p w14:paraId="6436C3E8" w14:textId="77777777" w:rsidR="008D26EA" w:rsidRPr="008D26EA" w:rsidRDefault="008D26EA" w:rsidP="0099339F">
      <w:pPr>
        <w:spacing w:after="0" w:line="240" w:lineRule="auto"/>
        <w:ind w:left="360"/>
        <w:jc w:val="both"/>
        <w:rPr>
          <w:rFonts w:eastAsia="Times New Roman" w:cs="Arial"/>
          <w:color w:val="000000" w:themeColor="text1"/>
          <w:szCs w:val="24"/>
        </w:rPr>
      </w:pPr>
      <w:r w:rsidRPr="008D26EA">
        <w:rPr>
          <w:rFonts w:eastAsia="Times New Roman" w:cs="Arial"/>
          <w:color w:val="000000" w:themeColor="text1"/>
          <w:szCs w:val="24"/>
        </w:rPr>
        <w:t xml:space="preserve">For transparency if an employee is </w:t>
      </w:r>
      <w:r w:rsidRPr="008D26EA">
        <w:rPr>
          <w:rFonts w:eastAsia="Times New Roman" w:cs="Arial"/>
          <w:b/>
          <w:i/>
          <w:color w:val="000000" w:themeColor="text1"/>
          <w:szCs w:val="24"/>
        </w:rPr>
        <w:t>given low level “thank you” gifts from parents or children e.g. homemade gifts, flowers, chocolates, biscuits etc.</w:t>
      </w:r>
      <w:r w:rsidRPr="008D26EA">
        <w:rPr>
          <w:rFonts w:eastAsia="Times New Roman" w:cs="Arial"/>
          <w:color w:val="000000" w:themeColor="text1"/>
          <w:szCs w:val="24"/>
        </w:rPr>
        <w:t xml:space="preserve"> then they should let the school know. In all cases a professional judgement should be made around what is acceptable, proportionate and appropriate. If in doubt the employee should seek guidance from the</w:t>
      </w:r>
      <w:r w:rsidR="004D5A7C">
        <w:rPr>
          <w:rFonts w:eastAsia="Times New Roman" w:cs="Arial"/>
          <w:color w:val="000000" w:themeColor="text1"/>
          <w:szCs w:val="24"/>
        </w:rPr>
        <w:t>ir line manager.</w:t>
      </w:r>
    </w:p>
    <w:p w14:paraId="240693FE" w14:textId="77777777" w:rsidR="008D26EA" w:rsidRPr="008D26EA" w:rsidRDefault="008D26EA" w:rsidP="0099339F">
      <w:pPr>
        <w:spacing w:after="0" w:line="240" w:lineRule="auto"/>
        <w:ind w:left="360"/>
        <w:jc w:val="both"/>
        <w:rPr>
          <w:rFonts w:eastAsia="Times New Roman" w:cs="Arial"/>
          <w:color w:val="000000" w:themeColor="text1"/>
          <w:szCs w:val="24"/>
        </w:rPr>
      </w:pPr>
    </w:p>
    <w:p w14:paraId="2B684E1E" w14:textId="77777777" w:rsidR="008D26EA" w:rsidRPr="008D26EA" w:rsidRDefault="008D26EA" w:rsidP="0099339F">
      <w:pPr>
        <w:spacing w:after="0" w:line="240" w:lineRule="auto"/>
        <w:ind w:left="360"/>
        <w:jc w:val="both"/>
        <w:rPr>
          <w:rFonts w:eastAsia="Times New Roman" w:cs="Arial"/>
          <w:b/>
          <w:szCs w:val="24"/>
        </w:rPr>
      </w:pPr>
      <w:r w:rsidRPr="008D26EA">
        <w:rPr>
          <w:rFonts w:eastAsia="Times New Roman" w:cs="Arial"/>
          <w:szCs w:val="24"/>
        </w:rPr>
        <w:t xml:space="preserve">Employees have a responsibility to report any such reward or suspicions of any such awards to the </w:t>
      </w:r>
      <w:r w:rsidRPr="008D26EA">
        <w:rPr>
          <w:rFonts w:eastAsia="Times New Roman" w:cs="Arial"/>
          <w:b/>
          <w:szCs w:val="24"/>
        </w:rPr>
        <w:t xml:space="preserve">appropriate person within the school. </w:t>
      </w:r>
    </w:p>
    <w:p w14:paraId="5B899C61" w14:textId="77777777" w:rsidR="008D26EA" w:rsidRPr="008D26EA" w:rsidRDefault="008D26EA" w:rsidP="0099339F">
      <w:pPr>
        <w:spacing w:after="0" w:line="240" w:lineRule="auto"/>
        <w:ind w:left="360"/>
        <w:jc w:val="both"/>
        <w:rPr>
          <w:rFonts w:eastAsia="Times New Roman" w:cs="Arial"/>
          <w:szCs w:val="24"/>
        </w:rPr>
      </w:pPr>
    </w:p>
    <w:p w14:paraId="49411A04" w14:textId="77777777" w:rsidR="008D26EA" w:rsidRPr="008D26EA" w:rsidRDefault="0099339F" w:rsidP="0099339F">
      <w:pPr>
        <w:spacing w:after="0" w:line="240" w:lineRule="auto"/>
        <w:ind w:left="360"/>
        <w:contextualSpacing/>
        <w:jc w:val="both"/>
        <w:rPr>
          <w:rFonts w:eastAsia="Times New Roman" w:cs="Arial"/>
          <w:b/>
          <w:color w:val="C00000"/>
          <w:szCs w:val="24"/>
        </w:rPr>
      </w:pPr>
      <w:r w:rsidRPr="0099339F">
        <w:rPr>
          <w:rFonts w:eastAsia="Times New Roman" w:cs="Arial"/>
          <w:b/>
          <w:color w:val="C00000"/>
          <w:szCs w:val="24"/>
        </w:rPr>
        <w:t xml:space="preserve">4.5 </w:t>
      </w:r>
      <w:r w:rsidR="008D26EA" w:rsidRPr="008D26EA">
        <w:rPr>
          <w:rFonts w:eastAsia="Times New Roman" w:cs="Arial"/>
          <w:b/>
          <w:color w:val="C00000"/>
          <w:szCs w:val="24"/>
        </w:rPr>
        <w:t>Use of Internet and Social Media</w:t>
      </w:r>
    </w:p>
    <w:p w14:paraId="618FF10E" w14:textId="77777777" w:rsidR="008D26EA" w:rsidRPr="008D26EA" w:rsidRDefault="008D26EA" w:rsidP="0099339F">
      <w:pPr>
        <w:spacing w:after="0" w:line="240" w:lineRule="auto"/>
        <w:ind w:left="360"/>
        <w:jc w:val="both"/>
        <w:rPr>
          <w:rFonts w:eastAsia="Times New Roman" w:cs="Arial"/>
          <w:szCs w:val="24"/>
        </w:rPr>
      </w:pPr>
    </w:p>
    <w:p w14:paraId="6A1F8B9D" w14:textId="77777777" w:rsidR="008D26EA" w:rsidRPr="008D26EA" w:rsidRDefault="008D26EA" w:rsidP="0099339F">
      <w:pPr>
        <w:spacing w:after="0" w:line="240" w:lineRule="auto"/>
        <w:ind w:left="360"/>
        <w:jc w:val="both"/>
        <w:rPr>
          <w:rFonts w:eastAsia="Times New Roman" w:cs="Arial"/>
          <w:szCs w:val="24"/>
        </w:rPr>
      </w:pPr>
      <w:r w:rsidRPr="008D26EA">
        <w:rPr>
          <w:rFonts w:eastAsia="Times New Roman" w:cs="Arial"/>
          <w:szCs w:val="24"/>
        </w:rPr>
        <w:t xml:space="preserve">The use of the Internet and Social Media in the work place can be very useful but also can be open to misuse. Employees must take every step to protect themselves when using such ‘media’ and </w:t>
      </w:r>
      <w:r w:rsidRPr="008D26EA">
        <w:rPr>
          <w:rFonts w:eastAsia="Times New Roman" w:cs="Arial"/>
          <w:b/>
          <w:szCs w:val="24"/>
        </w:rPr>
        <w:t xml:space="preserve">must refer to the Social Media </w:t>
      </w:r>
      <w:r w:rsidRPr="008D26EA">
        <w:rPr>
          <w:rFonts w:eastAsia="Times New Roman" w:cs="Arial"/>
          <w:b/>
          <w:szCs w:val="24"/>
        </w:rPr>
        <w:lastRenderedPageBreak/>
        <w:t>policy that is contained within the School Child protection &amp; Safeguarding in School Policies.</w:t>
      </w:r>
    </w:p>
    <w:p w14:paraId="573BE498" w14:textId="77777777" w:rsidR="008D26EA" w:rsidRPr="008D26EA" w:rsidRDefault="008D26EA" w:rsidP="0099339F">
      <w:pPr>
        <w:spacing w:after="0" w:line="240" w:lineRule="auto"/>
        <w:ind w:left="360"/>
        <w:jc w:val="both"/>
        <w:rPr>
          <w:rFonts w:eastAsia="Times New Roman" w:cs="Arial"/>
          <w:szCs w:val="24"/>
        </w:rPr>
      </w:pPr>
    </w:p>
    <w:p w14:paraId="2FBD7DE7" w14:textId="77777777" w:rsidR="008D26EA" w:rsidRPr="008D26EA" w:rsidRDefault="008D26EA" w:rsidP="0099339F">
      <w:pPr>
        <w:spacing w:after="0" w:line="240" w:lineRule="auto"/>
        <w:ind w:left="360"/>
        <w:jc w:val="both"/>
        <w:rPr>
          <w:rFonts w:eastAsia="Times New Roman" w:cs="Arial"/>
          <w:szCs w:val="24"/>
        </w:rPr>
      </w:pPr>
      <w:r w:rsidRPr="008D26EA">
        <w:rPr>
          <w:rFonts w:eastAsia="Times New Roman" w:cs="Arial"/>
          <w:szCs w:val="24"/>
        </w:rPr>
        <w:t xml:space="preserve">Employees must also be careful when using social media personally to ensure that no activity relates negatively on the </w:t>
      </w:r>
      <w:r w:rsidR="004D5A7C">
        <w:rPr>
          <w:rFonts w:eastAsia="Times New Roman" w:cs="Arial"/>
          <w:szCs w:val="24"/>
        </w:rPr>
        <w:t>Councils/</w:t>
      </w:r>
      <w:r w:rsidRPr="008D26EA">
        <w:rPr>
          <w:rFonts w:eastAsia="Times New Roman" w:cs="Arial"/>
          <w:szCs w:val="24"/>
        </w:rPr>
        <w:t>School</w:t>
      </w:r>
      <w:r w:rsidR="0099339F">
        <w:rPr>
          <w:rFonts w:eastAsia="Times New Roman" w:cs="Arial"/>
          <w:szCs w:val="24"/>
        </w:rPr>
        <w:t>s</w:t>
      </w:r>
      <w:r w:rsidRPr="008D26EA">
        <w:rPr>
          <w:rFonts w:eastAsia="Times New Roman" w:cs="Arial"/>
          <w:szCs w:val="24"/>
        </w:rPr>
        <w:t xml:space="preserve"> reputation. Should such information be brought to the </w:t>
      </w:r>
      <w:r w:rsidR="004D5A7C">
        <w:rPr>
          <w:rFonts w:eastAsia="Times New Roman" w:cs="Arial"/>
          <w:szCs w:val="24"/>
        </w:rPr>
        <w:t>Council/</w:t>
      </w:r>
      <w:r w:rsidRPr="008D26EA">
        <w:rPr>
          <w:rFonts w:eastAsia="Times New Roman" w:cs="Arial"/>
          <w:szCs w:val="24"/>
        </w:rPr>
        <w:t>Schools attention, the disciplinary process may be followed.</w:t>
      </w:r>
    </w:p>
    <w:p w14:paraId="1393C2DD" w14:textId="77777777" w:rsidR="008D26EA" w:rsidRPr="008D26EA" w:rsidRDefault="008D26EA" w:rsidP="0099339F">
      <w:pPr>
        <w:spacing w:after="0" w:line="240" w:lineRule="auto"/>
        <w:ind w:left="360"/>
        <w:jc w:val="both"/>
        <w:rPr>
          <w:rFonts w:eastAsia="Times New Roman" w:cs="Arial"/>
          <w:szCs w:val="24"/>
        </w:rPr>
      </w:pPr>
    </w:p>
    <w:p w14:paraId="26A757C0" w14:textId="77777777" w:rsidR="008D26EA" w:rsidRPr="008D26EA" w:rsidRDefault="0099339F" w:rsidP="0099339F">
      <w:pPr>
        <w:spacing w:after="0" w:line="240" w:lineRule="auto"/>
        <w:ind w:left="360"/>
        <w:contextualSpacing/>
        <w:jc w:val="both"/>
        <w:rPr>
          <w:rFonts w:eastAsia="Times New Roman" w:cs="Arial"/>
          <w:b/>
          <w:color w:val="C00000"/>
          <w:szCs w:val="24"/>
        </w:rPr>
      </w:pPr>
      <w:r w:rsidRPr="0099339F">
        <w:rPr>
          <w:rFonts w:eastAsia="Times New Roman" w:cs="Arial"/>
          <w:b/>
          <w:color w:val="C00000"/>
          <w:szCs w:val="24"/>
        </w:rPr>
        <w:t xml:space="preserve">4.6 </w:t>
      </w:r>
      <w:r w:rsidR="008D26EA" w:rsidRPr="008D26EA">
        <w:rPr>
          <w:rFonts w:eastAsia="Times New Roman" w:cs="Arial"/>
          <w:b/>
          <w:color w:val="C00000"/>
          <w:szCs w:val="24"/>
        </w:rPr>
        <w:t>Raising Concerns – Safeguarding</w:t>
      </w:r>
    </w:p>
    <w:p w14:paraId="7CDE34D1" w14:textId="77777777" w:rsidR="008D26EA" w:rsidRPr="008D26EA" w:rsidRDefault="008D26EA" w:rsidP="008D26EA">
      <w:pPr>
        <w:spacing w:after="0" w:line="240" w:lineRule="auto"/>
        <w:jc w:val="both"/>
        <w:rPr>
          <w:rFonts w:eastAsia="Times New Roman" w:cs="Arial"/>
          <w:color w:val="C00000"/>
          <w:szCs w:val="24"/>
        </w:rPr>
      </w:pPr>
    </w:p>
    <w:p w14:paraId="739D2E7C" w14:textId="77777777" w:rsidR="008D26EA" w:rsidRPr="008D26EA" w:rsidRDefault="008D26EA" w:rsidP="0099339F">
      <w:pPr>
        <w:spacing w:after="0" w:line="240" w:lineRule="auto"/>
        <w:ind w:left="360"/>
        <w:jc w:val="both"/>
        <w:rPr>
          <w:rFonts w:eastAsia="Times New Roman" w:cs="Arial"/>
          <w:szCs w:val="24"/>
        </w:rPr>
      </w:pPr>
      <w:r w:rsidRPr="008D26EA">
        <w:rPr>
          <w:rFonts w:eastAsia="Times New Roman" w:cs="Arial"/>
          <w:szCs w:val="24"/>
        </w:rPr>
        <w:t xml:space="preserve">All schools have a </w:t>
      </w:r>
      <w:r w:rsidR="0099339F" w:rsidRPr="008D26EA">
        <w:rPr>
          <w:rFonts w:eastAsia="Times New Roman" w:cs="Arial"/>
          <w:szCs w:val="24"/>
        </w:rPr>
        <w:t>standalone</w:t>
      </w:r>
      <w:r w:rsidRPr="008D26EA">
        <w:rPr>
          <w:rFonts w:eastAsia="Times New Roman" w:cs="Arial"/>
          <w:szCs w:val="24"/>
        </w:rPr>
        <w:t xml:space="preserve"> Child Protection and Safeguarding in Schools Policies with appropriate appendices. For avoidance of doubt </w:t>
      </w:r>
      <w:r w:rsidRPr="008D26EA">
        <w:rPr>
          <w:rFonts w:eastAsia="Times New Roman" w:cs="Arial"/>
          <w:b/>
          <w:i/>
          <w:szCs w:val="24"/>
        </w:rPr>
        <w:t xml:space="preserve">all </w:t>
      </w:r>
      <w:r w:rsidR="004D5A7C">
        <w:rPr>
          <w:rFonts w:eastAsia="Times New Roman" w:cs="Arial"/>
          <w:b/>
          <w:i/>
          <w:szCs w:val="24"/>
        </w:rPr>
        <w:t xml:space="preserve">those staff working in schools </w:t>
      </w:r>
      <w:r w:rsidRPr="008D26EA">
        <w:rPr>
          <w:rFonts w:eastAsia="Times New Roman" w:cs="Arial"/>
          <w:szCs w:val="24"/>
        </w:rPr>
        <w:t>need to be aware and implement the principles of its content.</w:t>
      </w:r>
    </w:p>
    <w:p w14:paraId="700D2EEC" w14:textId="77777777" w:rsidR="008D26EA" w:rsidRPr="008D26EA" w:rsidRDefault="008D26EA" w:rsidP="0099339F">
      <w:pPr>
        <w:spacing w:after="0" w:line="240" w:lineRule="auto"/>
        <w:ind w:left="360"/>
        <w:jc w:val="both"/>
        <w:rPr>
          <w:rFonts w:eastAsia="Times New Roman" w:cs="Arial"/>
          <w:szCs w:val="24"/>
        </w:rPr>
      </w:pPr>
    </w:p>
    <w:p w14:paraId="44CE18E2" w14:textId="77777777" w:rsidR="008D26EA" w:rsidRPr="008D26EA" w:rsidRDefault="008D26EA" w:rsidP="0099339F">
      <w:pPr>
        <w:spacing w:after="0" w:line="240" w:lineRule="auto"/>
        <w:ind w:left="360"/>
        <w:jc w:val="both"/>
        <w:rPr>
          <w:rFonts w:eastAsia="Times New Roman" w:cs="Arial"/>
          <w:szCs w:val="24"/>
        </w:rPr>
      </w:pPr>
      <w:r w:rsidRPr="008D26EA">
        <w:rPr>
          <w:rFonts w:eastAsia="Times New Roman" w:cs="Arial"/>
          <w:szCs w:val="24"/>
        </w:rPr>
        <w:t xml:space="preserve">It is important to note that these policies supplement and work within the overarching Telford &amp; Wrekin Local Safeguarding </w:t>
      </w:r>
      <w:r w:rsidR="00E42F2A">
        <w:rPr>
          <w:rFonts w:eastAsia="Times New Roman" w:cs="Arial"/>
          <w:szCs w:val="24"/>
        </w:rPr>
        <w:t>Partnership</w:t>
      </w:r>
      <w:r w:rsidRPr="008D26EA">
        <w:rPr>
          <w:rFonts w:eastAsia="Times New Roman" w:cs="Arial"/>
          <w:szCs w:val="24"/>
        </w:rPr>
        <w:t xml:space="preserve"> procedures, for avoidance of doubt, these can be viewed at </w:t>
      </w:r>
      <w:hyperlink r:id="rId11" w:history="1">
        <w:r w:rsidRPr="008D26EA">
          <w:rPr>
            <w:rFonts w:eastAsia="Times New Roman" w:cs="Arial"/>
            <w:color w:val="0000FF"/>
            <w:szCs w:val="24"/>
            <w:u w:val="single"/>
          </w:rPr>
          <w:t>www.telfordsafeguardingboard.org.uk</w:t>
        </w:r>
      </w:hyperlink>
      <w:r w:rsidRPr="008D26EA">
        <w:rPr>
          <w:rFonts w:eastAsia="Times New Roman" w:cs="Arial"/>
          <w:color w:val="7030A0"/>
          <w:szCs w:val="24"/>
        </w:rPr>
        <w:t xml:space="preserve">. </w:t>
      </w:r>
      <w:r w:rsidRPr="008D26EA">
        <w:rPr>
          <w:rFonts w:eastAsia="Times New Roman" w:cs="Arial"/>
          <w:szCs w:val="24"/>
        </w:rPr>
        <w:t>These policies are pivotal to all areas safeguarding and any actions that may be considered, taken and expected of those that work and interact with children.</w:t>
      </w:r>
    </w:p>
    <w:p w14:paraId="319D6766" w14:textId="77777777" w:rsidR="008D26EA" w:rsidRPr="008D26EA" w:rsidRDefault="008D26EA" w:rsidP="0099339F">
      <w:pPr>
        <w:spacing w:after="0" w:line="240" w:lineRule="auto"/>
        <w:ind w:left="360"/>
        <w:jc w:val="both"/>
        <w:rPr>
          <w:rFonts w:eastAsia="Times New Roman" w:cs="Arial"/>
          <w:szCs w:val="24"/>
        </w:rPr>
      </w:pPr>
    </w:p>
    <w:p w14:paraId="7E9490F6" w14:textId="77777777" w:rsidR="008D26EA" w:rsidRDefault="008D26EA" w:rsidP="0099339F">
      <w:pPr>
        <w:spacing w:after="0" w:line="240" w:lineRule="auto"/>
        <w:ind w:left="360"/>
        <w:jc w:val="both"/>
        <w:rPr>
          <w:rFonts w:eastAsia="Times New Roman" w:cs="Arial"/>
          <w:szCs w:val="24"/>
        </w:rPr>
      </w:pPr>
      <w:r w:rsidRPr="008D26EA">
        <w:rPr>
          <w:rFonts w:eastAsia="Times New Roman" w:cs="Arial"/>
          <w:szCs w:val="24"/>
        </w:rPr>
        <w:t>It also acknowledged that “Working Together” 2018 and “Keeping Children Safe in Education” 201</w:t>
      </w:r>
      <w:r w:rsidR="00E42F2A">
        <w:rPr>
          <w:rFonts w:eastAsia="Times New Roman" w:cs="Arial"/>
          <w:szCs w:val="24"/>
        </w:rPr>
        <w:t>9</w:t>
      </w:r>
      <w:r w:rsidRPr="008D26EA">
        <w:rPr>
          <w:rFonts w:eastAsia="Times New Roman" w:cs="Arial"/>
          <w:szCs w:val="24"/>
        </w:rPr>
        <w:t xml:space="preserve"> Parts 1-</w:t>
      </w:r>
      <w:r w:rsidR="00D54594" w:rsidRPr="008D26EA">
        <w:rPr>
          <w:rFonts w:eastAsia="Times New Roman" w:cs="Arial"/>
          <w:szCs w:val="24"/>
        </w:rPr>
        <w:t>5 are</w:t>
      </w:r>
      <w:r w:rsidRPr="008D26EA">
        <w:rPr>
          <w:rFonts w:eastAsia="Times New Roman" w:cs="Arial"/>
          <w:szCs w:val="24"/>
        </w:rPr>
        <w:t xml:space="preserve"> viewed on the same principle.  </w:t>
      </w:r>
    </w:p>
    <w:p w14:paraId="248A3690" w14:textId="77777777" w:rsidR="004D5A7C" w:rsidRDefault="004D5A7C" w:rsidP="0099339F">
      <w:pPr>
        <w:spacing w:after="0" w:line="240" w:lineRule="auto"/>
        <w:ind w:left="360"/>
        <w:jc w:val="both"/>
        <w:rPr>
          <w:rFonts w:eastAsia="Times New Roman" w:cs="Arial"/>
          <w:szCs w:val="24"/>
        </w:rPr>
      </w:pPr>
    </w:p>
    <w:p w14:paraId="655BFC44" w14:textId="77777777" w:rsidR="004D5A7C" w:rsidRPr="008D26EA" w:rsidRDefault="004D5A7C" w:rsidP="0099339F">
      <w:pPr>
        <w:spacing w:after="0" w:line="240" w:lineRule="auto"/>
        <w:ind w:left="360"/>
        <w:jc w:val="both"/>
        <w:rPr>
          <w:rFonts w:eastAsia="Times New Roman" w:cs="Arial"/>
          <w:szCs w:val="24"/>
        </w:rPr>
      </w:pPr>
      <w:r>
        <w:rPr>
          <w:rFonts w:eastAsia="Times New Roman" w:cs="Arial"/>
          <w:szCs w:val="24"/>
        </w:rPr>
        <w:t xml:space="preserve">Those staff working in schools are expected to read Part 1 of Keeping Children Safe in Educaiton as part of their induction. </w:t>
      </w:r>
    </w:p>
    <w:p w14:paraId="14E9A143" w14:textId="77777777" w:rsidR="008D26EA" w:rsidRPr="008D26EA" w:rsidRDefault="008D26EA" w:rsidP="0099339F">
      <w:pPr>
        <w:spacing w:after="0" w:line="240" w:lineRule="auto"/>
        <w:ind w:left="360"/>
        <w:jc w:val="both"/>
        <w:rPr>
          <w:rFonts w:eastAsia="Times New Roman" w:cs="Arial"/>
          <w:szCs w:val="24"/>
        </w:rPr>
      </w:pPr>
    </w:p>
    <w:p w14:paraId="61DC31AC" w14:textId="77777777" w:rsidR="008D26EA" w:rsidRPr="008D26EA" w:rsidRDefault="008D26EA" w:rsidP="0099339F">
      <w:pPr>
        <w:spacing w:after="0" w:line="240" w:lineRule="auto"/>
        <w:ind w:left="360"/>
        <w:jc w:val="both"/>
        <w:rPr>
          <w:rFonts w:eastAsia="Times New Roman" w:cs="Arial"/>
          <w:szCs w:val="24"/>
        </w:rPr>
      </w:pPr>
      <w:r w:rsidRPr="008D26EA">
        <w:rPr>
          <w:rFonts w:eastAsia="Times New Roman" w:cs="Arial"/>
          <w:szCs w:val="24"/>
        </w:rPr>
        <w:lastRenderedPageBreak/>
        <w:t>On a general level the highest standards of safeguarding conduct are expected from the whole school community. It is important to note that in particular well known and peripheral areas of safeguarding concern should be paramount to a child’s welfare namely;</w:t>
      </w:r>
    </w:p>
    <w:p w14:paraId="576A8560" w14:textId="77777777" w:rsidR="008D26EA" w:rsidRPr="008D26EA" w:rsidRDefault="008D26EA" w:rsidP="0099339F">
      <w:pPr>
        <w:spacing w:after="0" w:line="240" w:lineRule="auto"/>
        <w:ind w:left="360"/>
        <w:jc w:val="both"/>
        <w:rPr>
          <w:rFonts w:eastAsia="Times New Roman" w:cs="Arial"/>
          <w:szCs w:val="24"/>
        </w:rPr>
      </w:pPr>
    </w:p>
    <w:p w14:paraId="2C8B9150" w14:textId="77777777" w:rsidR="008D26EA" w:rsidRPr="008D26EA" w:rsidRDefault="008D26EA" w:rsidP="0099339F">
      <w:pPr>
        <w:numPr>
          <w:ilvl w:val="0"/>
          <w:numId w:val="24"/>
        </w:numPr>
        <w:spacing w:after="0" w:line="240" w:lineRule="auto"/>
        <w:ind w:left="1080"/>
        <w:contextualSpacing/>
        <w:jc w:val="both"/>
        <w:rPr>
          <w:rFonts w:eastAsia="Times New Roman" w:cs="Arial"/>
          <w:szCs w:val="24"/>
        </w:rPr>
      </w:pPr>
      <w:r w:rsidRPr="008D26EA">
        <w:rPr>
          <w:rFonts w:eastAsia="Times New Roman" w:cs="Arial"/>
          <w:szCs w:val="24"/>
        </w:rPr>
        <w:t>Four Defined Categories of Abuse</w:t>
      </w:r>
      <w:r w:rsidR="00E42F2A">
        <w:rPr>
          <w:rFonts w:eastAsia="Times New Roman" w:cs="Arial"/>
          <w:szCs w:val="24"/>
        </w:rPr>
        <w:t xml:space="preserve"> </w:t>
      </w:r>
      <w:r w:rsidRPr="008D26EA">
        <w:rPr>
          <w:rFonts w:eastAsia="Times New Roman" w:cs="Arial"/>
          <w:szCs w:val="24"/>
        </w:rPr>
        <w:t>-</w:t>
      </w:r>
      <w:r w:rsidR="00E42F2A">
        <w:rPr>
          <w:rFonts w:eastAsia="Times New Roman" w:cs="Arial"/>
          <w:szCs w:val="24"/>
        </w:rPr>
        <w:t xml:space="preserve"> </w:t>
      </w:r>
      <w:r w:rsidRPr="008D26EA">
        <w:rPr>
          <w:rFonts w:eastAsia="Times New Roman" w:cs="Arial"/>
          <w:szCs w:val="24"/>
        </w:rPr>
        <w:t xml:space="preserve">Sexual, Emotional, Physical and Neglect as defined </w:t>
      </w:r>
      <w:r w:rsidR="00E42F2A">
        <w:rPr>
          <w:rFonts w:eastAsia="Times New Roman" w:cs="Arial"/>
          <w:szCs w:val="24"/>
        </w:rPr>
        <w:t>i</w:t>
      </w:r>
      <w:r w:rsidRPr="008D26EA">
        <w:rPr>
          <w:rFonts w:eastAsia="Times New Roman" w:cs="Arial"/>
          <w:szCs w:val="24"/>
        </w:rPr>
        <w:t>n “Working Together” 2018</w:t>
      </w:r>
    </w:p>
    <w:p w14:paraId="015270F3" w14:textId="77777777" w:rsidR="008D26EA" w:rsidRPr="008D26EA" w:rsidRDefault="008D26EA" w:rsidP="0099339F">
      <w:pPr>
        <w:numPr>
          <w:ilvl w:val="0"/>
          <w:numId w:val="24"/>
        </w:numPr>
        <w:spacing w:after="0" w:line="240" w:lineRule="auto"/>
        <w:ind w:left="1080"/>
        <w:contextualSpacing/>
        <w:jc w:val="both"/>
        <w:rPr>
          <w:rFonts w:eastAsia="Times New Roman" w:cs="Arial"/>
          <w:szCs w:val="24"/>
        </w:rPr>
      </w:pPr>
      <w:r w:rsidRPr="008D26EA">
        <w:rPr>
          <w:rFonts w:eastAsia="Times New Roman" w:cs="Arial"/>
          <w:szCs w:val="24"/>
        </w:rPr>
        <w:t>Extremism &amp; Radicalisation (Statutory</w:t>
      </w:r>
      <w:r w:rsidR="00E42F2A">
        <w:rPr>
          <w:rFonts w:eastAsia="Times New Roman" w:cs="Arial"/>
          <w:szCs w:val="24"/>
        </w:rPr>
        <w:t xml:space="preserve"> </w:t>
      </w:r>
      <w:r w:rsidRPr="008D26EA">
        <w:rPr>
          <w:rFonts w:eastAsia="Times New Roman" w:cs="Arial"/>
          <w:szCs w:val="24"/>
        </w:rPr>
        <w:t>-</w:t>
      </w:r>
      <w:r w:rsidR="00E42F2A">
        <w:rPr>
          <w:rFonts w:eastAsia="Times New Roman" w:cs="Arial"/>
          <w:szCs w:val="24"/>
        </w:rPr>
        <w:t xml:space="preserve"> </w:t>
      </w:r>
      <w:r w:rsidRPr="008D26EA">
        <w:rPr>
          <w:rFonts w:eastAsia="Times New Roman" w:cs="Arial"/>
          <w:szCs w:val="24"/>
        </w:rPr>
        <w:t>“Prevent duty guidance” March 2015)</w:t>
      </w:r>
    </w:p>
    <w:p w14:paraId="52C3C74F" w14:textId="77777777" w:rsidR="008D26EA" w:rsidRPr="008D26EA" w:rsidRDefault="008D26EA" w:rsidP="0099339F">
      <w:pPr>
        <w:spacing w:after="0" w:line="240" w:lineRule="auto"/>
        <w:ind w:left="720"/>
        <w:contextualSpacing/>
        <w:jc w:val="both"/>
        <w:rPr>
          <w:rFonts w:eastAsia="Times New Roman" w:cs="Arial"/>
          <w:szCs w:val="24"/>
        </w:rPr>
      </w:pPr>
    </w:p>
    <w:p w14:paraId="3BC201E9" w14:textId="77777777" w:rsidR="008D26EA" w:rsidRPr="008D26EA" w:rsidRDefault="008D26EA" w:rsidP="0099339F">
      <w:pPr>
        <w:spacing w:after="0" w:line="240" w:lineRule="auto"/>
        <w:ind w:left="426"/>
        <w:contextualSpacing/>
        <w:jc w:val="both"/>
        <w:rPr>
          <w:rFonts w:eastAsia="Times New Roman" w:cs="Arial"/>
          <w:szCs w:val="24"/>
        </w:rPr>
      </w:pPr>
      <w:r w:rsidRPr="008D26EA">
        <w:rPr>
          <w:rFonts w:eastAsia="Times New Roman" w:cs="Arial"/>
          <w:szCs w:val="24"/>
        </w:rPr>
        <w:t xml:space="preserve">Furthermore </w:t>
      </w:r>
      <w:r w:rsidR="0099339F">
        <w:rPr>
          <w:rFonts w:eastAsia="Times New Roman" w:cs="Arial"/>
          <w:szCs w:val="24"/>
        </w:rPr>
        <w:t xml:space="preserve">staff </w:t>
      </w:r>
      <w:r w:rsidR="004D5A7C">
        <w:rPr>
          <w:rFonts w:eastAsia="Times New Roman" w:cs="Arial"/>
          <w:szCs w:val="24"/>
        </w:rPr>
        <w:t xml:space="preserve">working in schools </w:t>
      </w:r>
      <w:r w:rsidR="0099339F">
        <w:rPr>
          <w:rFonts w:eastAsia="Times New Roman" w:cs="Arial"/>
          <w:szCs w:val="24"/>
        </w:rPr>
        <w:t xml:space="preserve">are expected to </w:t>
      </w:r>
      <w:r w:rsidRPr="008D26EA">
        <w:rPr>
          <w:rFonts w:eastAsia="Times New Roman" w:cs="Arial"/>
          <w:szCs w:val="24"/>
        </w:rPr>
        <w:t xml:space="preserve">encourage pupils to respect the fundamental British values of democracy, the rule of law, individual liberty and mutual respect, and tolerance of those with different faiths and beliefs. Staff </w:t>
      </w:r>
      <w:r w:rsidR="004D5A7C">
        <w:rPr>
          <w:rFonts w:eastAsia="Times New Roman" w:cs="Arial"/>
          <w:szCs w:val="24"/>
        </w:rPr>
        <w:t xml:space="preserve">working in schools should </w:t>
      </w:r>
      <w:r w:rsidRPr="008D26EA">
        <w:rPr>
          <w:rFonts w:eastAsia="Times New Roman" w:cs="Arial"/>
          <w:szCs w:val="24"/>
        </w:rPr>
        <w:t>ensure that partisan political views are not promoted in the school and where political issues are brought to the attention of pupils, reasonably practicable steps have been taken to offer a balanced presentation of opposing views to pupils.</w:t>
      </w:r>
    </w:p>
    <w:p w14:paraId="1CD00F47" w14:textId="77777777" w:rsidR="008D26EA" w:rsidRPr="008D26EA" w:rsidRDefault="008D26EA" w:rsidP="0099339F">
      <w:pPr>
        <w:spacing w:after="0" w:line="240" w:lineRule="auto"/>
        <w:ind w:left="720"/>
        <w:contextualSpacing/>
        <w:jc w:val="both"/>
        <w:rPr>
          <w:rFonts w:eastAsia="Times New Roman" w:cs="Arial"/>
          <w:szCs w:val="24"/>
        </w:rPr>
      </w:pPr>
    </w:p>
    <w:p w14:paraId="74E6E324" w14:textId="77777777" w:rsidR="008D26EA" w:rsidRPr="008D26EA" w:rsidRDefault="008D26EA" w:rsidP="0099339F">
      <w:pPr>
        <w:spacing w:after="0" w:line="240" w:lineRule="auto"/>
        <w:ind w:left="426"/>
        <w:contextualSpacing/>
        <w:jc w:val="both"/>
        <w:rPr>
          <w:rFonts w:eastAsia="Times New Roman" w:cs="Arial"/>
          <w:szCs w:val="24"/>
        </w:rPr>
      </w:pPr>
      <w:r w:rsidRPr="008D26EA">
        <w:rPr>
          <w:rFonts w:eastAsia="Times New Roman" w:cs="Arial"/>
          <w:szCs w:val="24"/>
        </w:rPr>
        <w:t>Further areas (amongst others) for all staff to note are;</w:t>
      </w:r>
    </w:p>
    <w:p w14:paraId="58A4DFCD" w14:textId="77777777" w:rsidR="008D26EA" w:rsidRPr="008D26EA" w:rsidRDefault="008D26EA" w:rsidP="0099339F">
      <w:pPr>
        <w:spacing w:after="0" w:line="240" w:lineRule="auto"/>
        <w:ind w:left="426"/>
        <w:contextualSpacing/>
        <w:jc w:val="both"/>
        <w:rPr>
          <w:rFonts w:eastAsia="Times New Roman" w:cs="Arial"/>
          <w:szCs w:val="24"/>
        </w:rPr>
      </w:pPr>
    </w:p>
    <w:p w14:paraId="482AA1E6" w14:textId="77777777" w:rsidR="008D26EA" w:rsidRPr="004D5A7C" w:rsidRDefault="008D26EA" w:rsidP="0099339F">
      <w:pPr>
        <w:numPr>
          <w:ilvl w:val="0"/>
          <w:numId w:val="24"/>
        </w:numPr>
        <w:spacing w:after="0" w:line="240" w:lineRule="auto"/>
        <w:ind w:left="1080"/>
        <w:contextualSpacing/>
        <w:jc w:val="both"/>
        <w:rPr>
          <w:rFonts w:eastAsia="Times New Roman" w:cs="Arial"/>
          <w:szCs w:val="24"/>
        </w:rPr>
      </w:pPr>
      <w:r w:rsidRPr="004D5A7C">
        <w:rPr>
          <w:rFonts w:eastAsia="Times New Roman" w:cs="Arial"/>
          <w:szCs w:val="24"/>
        </w:rPr>
        <w:t>Female Genital Mutilation (FGM)</w:t>
      </w:r>
      <w:r w:rsidR="00E42F2A" w:rsidRPr="004D5A7C">
        <w:rPr>
          <w:rFonts w:eastAsia="Times New Roman" w:cs="Arial"/>
          <w:szCs w:val="24"/>
        </w:rPr>
        <w:t xml:space="preserve"> </w:t>
      </w:r>
      <w:r w:rsidRPr="004D5A7C">
        <w:rPr>
          <w:rFonts w:eastAsia="Times New Roman" w:cs="Arial"/>
          <w:szCs w:val="24"/>
        </w:rPr>
        <w:t>-</w:t>
      </w:r>
      <w:r w:rsidR="00E42F2A" w:rsidRPr="004D5A7C">
        <w:rPr>
          <w:rFonts w:eastAsia="Times New Roman" w:cs="Arial"/>
          <w:szCs w:val="24"/>
        </w:rPr>
        <w:t xml:space="preserve"> </w:t>
      </w:r>
      <w:r w:rsidRPr="004D5A7C">
        <w:rPr>
          <w:rFonts w:eastAsia="Times New Roman" w:cs="Arial"/>
          <w:szCs w:val="24"/>
        </w:rPr>
        <w:t>Multi Agency Practice Guidelines HM Government 2014</w:t>
      </w:r>
      <w:r w:rsidR="00E42F2A" w:rsidRPr="004D5A7C">
        <w:rPr>
          <w:rFonts w:eastAsia="Times New Roman" w:cs="Arial"/>
          <w:szCs w:val="24"/>
        </w:rPr>
        <w:t xml:space="preserve"> – There is a specific legal duty on teacher, who, in the course of their work in the profession, discovers that an act of FGM appears to have been carried out on a girl under the age of 18, the teacher must report this to the police.</w:t>
      </w:r>
    </w:p>
    <w:p w14:paraId="2691DA02" w14:textId="77777777" w:rsidR="008D26EA" w:rsidRPr="008D26EA" w:rsidRDefault="008D26EA" w:rsidP="0099339F">
      <w:pPr>
        <w:numPr>
          <w:ilvl w:val="0"/>
          <w:numId w:val="24"/>
        </w:numPr>
        <w:spacing w:after="0" w:line="240" w:lineRule="auto"/>
        <w:ind w:left="1080"/>
        <w:contextualSpacing/>
        <w:jc w:val="both"/>
        <w:rPr>
          <w:rFonts w:eastAsia="Times New Roman" w:cs="Arial"/>
          <w:szCs w:val="24"/>
        </w:rPr>
      </w:pPr>
      <w:r w:rsidRPr="008D26EA">
        <w:rPr>
          <w:rFonts w:eastAsia="Times New Roman" w:cs="Arial"/>
          <w:szCs w:val="24"/>
        </w:rPr>
        <w:t>Children That Have Gone Missing (T&amp;W Missing Children Process 2016)</w:t>
      </w:r>
    </w:p>
    <w:p w14:paraId="44655651" w14:textId="77777777" w:rsidR="008D26EA" w:rsidRPr="008D26EA" w:rsidRDefault="008D26EA" w:rsidP="0099339F">
      <w:pPr>
        <w:numPr>
          <w:ilvl w:val="0"/>
          <w:numId w:val="24"/>
        </w:numPr>
        <w:spacing w:after="0" w:line="240" w:lineRule="auto"/>
        <w:ind w:left="1080"/>
        <w:contextualSpacing/>
        <w:jc w:val="both"/>
        <w:rPr>
          <w:rFonts w:eastAsia="Times New Roman" w:cs="Arial"/>
          <w:szCs w:val="24"/>
        </w:rPr>
      </w:pPr>
      <w:r w:rsidRPr="008D26EA">
        <w:rPr>
          <w:rFonts w:eastAsia="Times New Roman" w:cs="Arial"/>
          <w:szCs w:val="24"/>
        </w:rPr>
        <w:t>Forced Marriage</w:t>
      </w:r>
      <w:r w:rsidR="00E42F2A">
        <w:rPr>
          <w:rFonts w:eastAsia="Times New Roman" w:cs="Arial"/>
          <w:szCs w:val="24"/>
        </w:rPr>
        <w:t xml:space="preserve"> </w:t>
      </w:r>
      <w:r w:rsidRPr="008D26EA">
        <w:rPr>
          <w:rFonts w:eastAsia="Times New Roman" w:cs="Arial"/>
          <w:szCs w:val="24"/>
        </w:rPr>
        <w:t>-</w:t>
      </w:r>
      <w:r w:rsidR="00E42F2A">
        <w:rPr>
          <w:rFonts w:eastAsia="Times New Roman" w:cs="Arial"/>
          <w:szCs w:val="24"/>
        </w:rPr>
        <w:t xml:space="preserve"> </w:t>
      </w:r>
      <w:r w:rsidRPr="008D26EA">
        <w:rPr>
          <w:rFonts w:eastAsia="Times New Roman" w:cs="Arial"/>
          <w:szCs w:val="24"/>
        </w:rPr>
        <w:t xml:space="preserve">“Handing Cases of Forced Marriage” Multi Agency Practice Guidelines HM Government June 2009  </w:t>
      </w:r>
    </w:p>
    <w:p w14:paraId="7EAD4839" w14:textId="77777777" w:rsidR="008D26EA" w:rsidRPr="008D26EA" w:rsidRDefault="008D26EA" w:rsidP="0099339F">
      <w:pPr>
        <w:numPr>
          <w:ilvl w:val="0"/>
          <w:numId w:val="24"/>
        </w:numPr>
        <w:spacing w:after="0" w:line="240" w:lineRule="auto"/>
        <w:ind w:left="1080"/>
        <w:contextualSpacing/>
        <w:jc w:val="both"/>
        <w:rPr>
          <w:rFonts w:eastAsia="Times New Roman" w:cs="Arial"/>
          <w:szCs w:val="24"/>
        </w:rPr>
      </w:pPr>
      <w:r w:rsidRPr="008D26EA">
        <w:rPr>
          <w:rFonts w:eastAsia="Times New Roman" w:cs="Arial"/>
          <w:szCs w:val="24"/>
        </w:rPr>
        <w:lastRenderedPageBreak/>
        <w:t>Children Missing From Education</w:t>
      </w:r>
      <w:r w:rsidR="00E42F2A">
        <w:rPr>
          <w:rFonts w:eastAsia="Times New Roman" w:cs="Arial"/>
          <w:szCs w:val="24"/>
        </w:rPr>
        <w:t xml:space="preserve"> </w:t>
      </w:r>
      <w:r w:rsidRPr="008D26EA">
        <w:rPr>
          <w:rFonts w:eastAsia="Times New Roman" w:cs="Arial"/>
          <w:szCs w:val="24"/>
        </w:rPr>
        <w:t>-</w:t>
      </w:r>
      <w:r w:rsidR="00E42F2A">
        <w:rPr>
          <w:rFonts w:eastAsia="Times New Roman" w:cs="Arial"/>
          <w:szCs w:val="24"/>
        </w:rPr>
        <w:t xml:space="preserve"> </w:t>
      </w:r>
      <w:r w:rsidRPr="008D26EA">
        <w:rPr>
          <w:rFonts w:eastAsia="Times New Roman" w:cs="Arial"/>
          <w:szCs w:val="24"/>
        </w:rPr>
        <w:t>Whether Authorised or Not</w:t>
      </w:r>
    </w:p>
    <w:p w14:paraId="58B8BB00" w14:textId="77777777" w:rsidR="008D26EA" w:rsidRPr="008D26EA" w:rsidRDefault="008D26EA" w:rsidP="0099339F">
      <w:pPr>
        <w:numPr>
          <w:ilvl w:val="0"/>
          <w:numId w:val="24"/>
        </w:numPr>
        <w:spacing w:after="0" w:line="240" w:lineRule="auto"/>
        <w:ind w:left="1080"/>
        <w:contextualSpacing/>
        <w:jc w:val="both"/>
        <w:rPr>
          <w:rFonts w:eastAsia="Times New Roman" w:cs="Arial"/>
          <w:szCs w:val="24"/>
        </w:rPr>
      </w:pPr>
      <w:r w:rsidRPr="008D26EA">
        <w:rPr>
          <w:rFonts w:eastAsia="Times New Roman" w:cs="Arial"/>
          <w:szCs w:val="24"/>
        </w:rPr>
        <w:t>Poor/Irregular Attendance (Protocol for Identifying and Maintaining Contact with Children Not Receiving Education)</w:t>
      </w:r>
    </w:p>
    <w:p w14:paraId="41EAD86D" w14:textId="77777777" w:rsidR="008D26EA" w:rsidRPr="008D26EA" w:rsidRDefault="008D26EA" w:rsidP="0099339F">
      <w:pPr>
        <w:numPr>
          <w:ilvl w:val="0"/>
          <w:numId w:val="24"/>
        </w:numPr>
        <w:spacing w:after="0" w:line="240" w:lineRule="auto"/>
        <w:ind w:left="1080"/>
        <w:contextualSpacing/>
        <w:jc w:val="both"/>
        <w:rPr>
          <w:rFonts w:eastAsia="Times New Roman" w:cs="Arial"/>
          <w:szCs w:val="24"/>
        </w:rPr>
      </w:pPr>
      <w:r w:rsidRPr="008D26EA">
        <w:rPr>
          <w:rFonts w:eastAsia="Times New Roman" w:cs="Arial"/>
          <w:szCs w:val="24"/>
        </w:rPr>
        <w:t>Children Abused Through Exploitation (CATE)</w:t>
      </w:r>
      <w:r w:rsidR="00E42F2A">
        <w:rPr>
          <w:rFonts w:eastAsia="Times New Roman" w:cs="Arial"/>
          <w:szCs w:val="24"/>
        </w:rPr>
        <w:t xml:space="preserve"> </w:t>
      </w:r>
      <w:r w:rsidRPr="008D26EA">
        <w:rPr>
          <w:rFonts w:eastAsia="Times New Roman" w:cs="Arial"/>
          <w:szCs w:val="24"/>
        </w:rPr>
        <w:t>-T&amp;W Pathway Process</w:t>
      </w:r>
    </w:p>
    <w:p w14:paraId="697D96E0" w14:textId="77777777" w:rsidR="008D26EA" w:rsidRPr="008D26EA" w:rsidRDefault="008D26EA" w:rsidP="0099339F">
      <w:pPr>
        <w:numPr>
          <w:ilvl w:val="0"/>
          <w:numId w:val="24"/>
        </w:numPr>
        <w:spacing w:after="0" w:line="240" w:lineRule="auto"/>
        <w:ind w:left="1080"/>
        <w:contextualSpacing/>
        <w:jc w:val="both"/>
        <w:rPr>
          <w:rFonts w:eastAsia="Times New Roman" w:cs="Arial"/>
          <w:szCs w:val="24"/>
        </w:rPr>
      </w:pPr>
      <w:r w:rsidRPr="008D26EA">
        <w:rPr>
          <w:rFonts w:eastAsia="Times New Roman" w:cs="Arial"/>
          <w:szCs w:val="24"/>
        </w:rPr>
        <w:t>Domestic Violence and Serious Harm</w:t>
      </w:r>
    </w:p>
    <w:p w14:paraId="121201F2" w14:textId="77777777" w:rsidR="008D26EA" w:rsidRPr="008D26EA" w:rsidRDefault="008D26EA" w:rsidP="0099339F">
      <w:pPr>
        <w:numPr>
          <w:ilvl w:val="0"/>
          <w:numId w:val="24"/>
        </w:numPr>
        <w:spacing w:after="0" w:line="240" w:lineRule="auto"/>
        <w:ind w:left="1080"/>
        <w:contextualSpacing/>
        <w:jc w:val="both"/>
        <w:rPr>
          <w:rFonts w:eastAsia="Times New Roman" w:cs="Arial"/>
          <w:szCs w:val="24"/>
        </w:rPr>
      </w:pPr>
      <w:r w:rsidRPr="008D26EA">
        <w:rPr>
          <w:rFonts w:eastAsia="Times New Roman" w:cs="Arial"/>
          <w:szCs w:val="24"/>
        </w:rPr>
        <w:t>Drug and substance misuse</w:t>
      </w:r>
    </w:p>
    <w:p w14:paraId="57E149F9" w14:textId="77777777" w:rsidR="008D26EA" w:rsidRPr="008D26EA" w:rsidRDefault="008D26EA" w:rsidP="0099339F">
      <w:pPr>
        <w:numPr>
          <w:ilvl w:val="0"/>
          <w:numId w:val="24"/>
        </w:numPr>
        <w:spacing w:after="0" w:line="240" w:lineRule="auto"/>
        <w:ind w:left="1080"/>
        <w:contextualSpacing/>
        <w:jc w:val="both"/>
        <w:rPr>
          <w:rFonts w:eastAsia="Times New Roman" w:cs="Arial"/>
          <w:szCs w:val="24"/>
        </w:rPr>
      </w:pPr>
      <w:r w:rsidRPr="008D26EA">
        <w:rPr>
          <w:rFonts w:eastAsia="Times New Roman" w:cs="Arial"/>
          <w:szCs w:val="24"/>
        </w:rPr>
        <w:t>Suicide Intervention</w:t>
      </w:r>
    </w:p>
    <w:p w14:paraId="78DFC3F9" w14:textId="77777777" w:rsidR="008D26EA" w:rsidRPr="008D26EA" w:rsidRDefault="008D26EA" w:rsidP="0099339F">
      <w:pPr>
        <w:numPr>
          <w:ilvl w:val="0"/>
          <w:numId w:val="24"/>
        </w:numPr>
        <w:spacing w:after="0" w:line="240" w:lineRule="auto"/>
        <w:ind w:left="1080"/>
        <w:contextualSpacing/>
        <w:jc w:val="both"/>
        <w:rPr>
          <w:rFonts w:eastAsia="Times New Roman" w:cs="Arial"/>
          <w:szCs w:val="24"/>
        </w:rPr>
      </w:pPr>
      <w:r w:rsidRPr="008D26EA">
        <w:rPr>
          <w:rFonts w:eastAsia="Times New Roman" w:cs="Arial"/>
          <w:szCs w:val="24"/>
        </w:rPr>
        <w:t xml:space="preserve">Sexual </w:t>
      </w:r>
      <w:r w:rsidR="00E42F2A">
        <w:rPr>
          <w:rFonts w:eastAsia="Times New Roman" w:cs="Arial"/>
          <w:szCs w:val="24"/>
        </w:rPr>
        <w:t>v</w:t>
      </w:r>
      <w:r w:rsidRPr="008D26EA">
        <w:rPr>
          <w:rFonts w:eastAsia="Times New Roman" w:cs="Arial"/>
          <w:szCs w:val="24"/>
        </w:rPr>
        <w:t>iolence and sexual harassment between children in schools</w:t>
      </w:r>
    </w:p>
    <w:p w14:paraId="3B6E2497" w14:textId="77777777" w:rsidR="008D26EA" w:rsidRPr="008D26EA" w:rsidRDefault="008D26EA" w:rsidP="0099339F">
      <w:pPr>
        <w:numPr>
          <w:ilvl w:val="0"/>
          <w:numId w:val="24"/>
        </w:numPr>
        <w:spacing w:after="0" w:line="240" w:lineRule="auto"/>
        <w:ind w:left="1080"/>
        <w:contextualSpacing/>
        <w:jc w:val="both"/>
        <w:rPr>
          <w:rFonts w:eastAsia="Times New Roman" w:cs="Arial"/>
          <w:szCs w:val="24"/>
        </w:rPr>
      </w:pPr>
      <w:r w:rsidRPr="008D26EA">
        <w:rPr>
          <w:rFonts w:eastAsia="Times New Roman" w:cs="Arial"/>
          <w:szCs w:val="24"/>
        </w:rPr>
        <w:t>Fabricated and induced illness</w:t>
      </w:r>
    </w:p>
    <w:p w14:paraId="0B7E7586" w14:textId="77777777" w:rsidR="008D26EA" w:rsidRPr="008D26EA" w:rsidRDefault="008D26EA" w:rsidP="0099339F">
      <w:pPr>
        <w:numPr>
          <w:ilvl w:val="0"/>
          <w:numId w:val="24"/>
        </w:numPr>
        <w:spacing w:after="0" w:line="240" w:lineRule="auto"/>
        <w:ind w:left="1080"/>
        <w:contextualSpacing/>
        <w:jc w:val="both"/>
        <w:rPr>
          <w:rFonts w:eastAsia="Times New Roman" w:cs="Arial"/>
          <w:szCs w:val="24"/>
        </w:rPr>
      </w:pPr>
      <w:r w:rsidRPr="008D26EA">
        <w:rPr>
          <w:rFonts w:eastAsia="Times New Roman" w:cs="Arial"/>
          <w:szCs w:val="24"/>
        </w:rPr>
        <w:t>Youth violence, gang activity and county lines</w:t>
      </w:r>
    </w:p>
    <w:p w14:paraId="0D6F3FCB" w14:textId="77777777" w:rsidR="008D26EA" w:rsidRPr="008D26EA" w:rsidRDefault="008D26EA" w:rsidP="0099339F">
      <w:pPr>
        <w:spacing w:after="0" w:line="240" w:lineRule="auto"/>
        <w:ind w:left="360"/>
        <w:jc w:val="both"/>
        <w:rPr>
          <w:rFonts w:eastAsia="Times New Roman" w:cs="Arial"/>
          <w:szCs w:val="24"/>
        </w:rPr>
      </w:pPr>
    </w:p>
    <w:p w14:paraId="7FEF055E" w14:textId="77777777" w:rsidR="008D26EA" w:rsidRPr="008D26EA" w:rsidRDefault="008D26EA" w:rsidP="0099339F">
      <w:pPr>
        <w:spacing w:after="0" w:line="240" w:lineRule="auto"/>
        <w:ind w:left="360"/>
        <w:jc w:val="both"/>
        <w:rPr>
          <w:rFonts w:eastAsia="Times New Roman" w:cs="Arial"/>
          <w:szCs w:val="24"/>
        </w:rPr>
      </w:pPr>
      <w:r w:rsidRPr="008D26EA">
        <w:rPr>
          <w:rFonts w:eastAsia="Times New Roman" w:cs="Arial"/>
          <w:szCs w:val="24"/>
        </w:rPr>
        <w:t xml:space="preserve">School Child Protection and Safeguarding Policies will take account of all these issues and other areas and therefore staff conduct in addressing any safeguarding concerns is paramount and doing nothing </w:t>
      </w:r>
      <w:r w:rsidR="0099339F" w:rsidRPr="0099339F">
        <w:rPr>
          <w:rFonts w:eastAsia="Times New Roman" w:cs="Arial"/>
          <w:szCs w:val="24"/>
        </w:rPr>
        <w:t>is not a</w:t>
      </w:r>
      <w:r w:rsidRPr="008D26EA">
        <w:rPr>
          <w:rFonts w:eastAsia="Times New Roman" w:cs="Arial"/>
          <w:szCs w:val="24"/>
        </w:rPr>
        <w:t>n option.</w:t>
      </w:r>
    </w:p>
    <w:p w14:paraId="0FADD0F3" w14:textId="77777777" w:rsidR="008D26EA" w:rsidRPr="008D26EA" w:rsidRDefault="008D26EA" w:rsidP="0099339F">
      <w:pPr>
        <w:spacing w:after="0" w:line="240" w:lineRule="auto"/>
        <w:ind w:left="360"/>
        <w:jc w:val="both"/>
        <w:rPr>
          <w:rFonts w:eastAsia="Times New Roman" w:cs="Arial"/>
          <w:color w:val="7030A0"/>
          <w:szCs w:val="24"/>
        </w:rPr>
      </w:pPr>
    </w:p>
    <w:p w14:paraId="1A35C00A" w14:textId="77777777" w:rsidR="008D26EA" w:rsidRPr="0099339F" w:rsidRDefault="008D26EA" w:rsidP="0099339F">
      <w:pPr>
        <w:pStyle w:val="ListParagraph"/>
        <w:numPr>
          <w:ilvl w:val="1"/>
          <w:numId w:val="28"/>
        </w:numPr>
        <w:spacing w:after="0" w:line="240" w:lineRule="auto"/>
        <w:jc w:val="both"/>
        <w:rPr>
          <w:rFonts w:eastAsia="Times New Roman" w:cs="Arial"/>
          <w:b/>
          <w:color w:val="C00000"/>
          <w:szCs w:val="24"/>
        </w:rPr>
      </w:pPr>
      <w:r w:rsidRPr="0099339F">
        <w:rPr>
          <w:rFonts w:eastAsia="Times New Roman" w:cs="Arial"/>
          <w:b/>
          <w:color w:val="C00000"/>
          <w:szCs w:val="24"/>
        </w:rPr>
        <w:t>Conflicts of Interest</w:t>
      </w:r>
    </w:p>
    <w:p w14:paraId="1B14F73B" w14:textId="77777777" w:rsidR="008D26EA" w:rsidRPr="008D26EA" w:rsidRDefault="008D26EA" w:rsidP="008D26EA">
      <w:pPr>
        <w:spacing w:after="0" w:line="240" w:lineRule="auto"/>
        <w:jc w:val="both"/>
        <w:rPr>
          <w:rFonts w:eastAsia="Times New Roman" w:cs="Arial"/>
          <w:color w:val="C00000"/>
          <w:szCs w:val="24"/>
        </w:rPr>
      </w:pPr>
    </w:p>
    <w:p w14:paraId="0E5D63BC" w14:textId="77777777" w:rsidR="008D26EA" w:rsidRPr="008D26EA" w:rsidRDefault="004D5A7C" w:rsidP="0099339F">
      <w:pPr>
        <w:spacing w:after="0" w:line="240" w:lineRule="auto"/>
        <w:ind w:left="360"/>
        <w:jc w:val="both"/>
        <w:rPr>
          <w:rFonts w:eastAsia="Times New Roman" w:cs="Arial"/>
          <w:szCs w:val="24"/>
        </w:rPr>
      </w:pPr>
      <w:r>
        <w:rPr>
          <w:rFonts w:eastAsia="Times New Roman" w:cs="Arial"/>
          <w:szCs w:val="24"/>
        </w:rPr>
        <w:t xml:space="preserve">Those staff working in schools </w:t>
      </w:r>
      <w:r w:rsidR="008D26EA" w:rsidRPr="008D26EA">
        <w:rPr>
          <w:rFonts w:eastAsia="Times New Roman" w:cs="Arial"/>
          <w:szCs w:val="24"/>
        </w:rPr>
        <w:t xml:space="preserve">must be mindful to avoid personal circumstances which could lead to conflict of </w:t>
      </w:r>
      <w:r w:rsidR="0099339F">
        <w:rPr>
          <w:rFonts w:eastAsia="Times New Roman" w:cs="Arial"/>
          <w:szCs w:val="24"/>
        </w:rPr>
        <w:t>interest and should discuss/report any potential conflicts of interest with the</w:t>
      </w:r>
      <w:r>
        <w:rPr>
          <w:rFonts w:eastAsia="Times New Roman" w:cs="Arial"/>
          <w:szCs w:val="24"/>
        </w:rPr>
        <w:t>ir line manager</w:t>
      </w:r>
      <w:r w:rsidR="0099339F">
        <w:rPr>
          <w:rFonts w:eastAsia="Times New Roman" w:cs="Arial"/>
          <w:szCs w:val="24"/>
        </w:rPr>
        <w:t xml:space="preserve"> as soon as possible.</w:t>
      </w:r>
    </w:p>
    <w:p w14:paraId="2FC7D9D9" w14:textId="77777777" w:rsidR="008D26EA" w:rsidRPr="008D26EA" w:rsidRDefault="008D26EA" w:rsidP="008D26EA">
      <w:pPr>
        <w:spacing w:after="0" w:line="240" w:lineRule="auto"/>
        <w:jc w:val="both"/>
        <w:rPr>
          <w:rFonts w:eastAsia="Times New Roman" w:cs="Arial"/>
          <w:szCs w:val="24"/>
        </w:rPr>
      </w:pPr>
    </w:p>
    <w:p w14:paraId="20FD164D" w14:textId="77777777" w:rsidR="008D26EA" w:rsidRPr="00D54594" w:rsidRDefault="008D26EA" w:rsidP="00D54594">
      <w:pPr>
        <w:pStyle w:val="ListParagraph"/>
        <w:numPr>
          <w:ilvl w:val="1"/>
          <w:numId w:val="28"/>
        </w:numPr>
        <w:spacing w:after="0" w:line="240" w:lineRule="auto"/>
        <w:jc w:val="both"/>
        <w:rPr>
          <w:rFonts w:eastAsia="Times New Roman" w:cs="Arial"/>
          <w:b/>
          <w:color w:val="C00000"/>
          <w:szCs w:val="24"/>
        </w:rPr>
      </w:pPr>
      <w:r w:rsidRPr="00D54594">
        <w:rPr>
          <w:rFonts w:eastAsia="Times New Roman" w:cs="Arial"/>
          <w:b/>
          <w:color w:val="C00000"/>
          <w:szCs w:val="24"/>
        </w:rPr>
        <w:t>Health &amp; Safety</w:t>
      </w:r>
    </w:p>
    <w:p w14:paraId="284D51DB" w14:textId="77777777" w:rsidR="004D5A7C" w:rsidRDefault="004D5A7C" w:rsidP="004D5A7C">
      <w:pPr>
        <w:pStyle w:val="ListParagraph"/>
        <w:autoSpaceDE w:val="0"/>
        <w:autoSpaceDN w:val="0"/>
        <w:adjustRightInd w:val="0"/>
        <w:spacing w:after="0" w:line="240" w:lineRule="auto"/>
        <w:ind w:left="360" w:right="-1526"/>
        <w:jc w:val="both"/>
        <w:rPr>
          <w:rFonts w:eastAsia="Times New Roman" w:cs="Arial"/>
          <w:color w:val="000000"/>
          <w:szCs w:val="24"/>
        </w:rPr>
      </w:pPr>
    </w:p>
    <w:p w14:paraId="3949F5C8" w14:textId="77777777" w:rsidR="004D5A7C" w:rsidRDefault="004D5A7C" w:rsidP="004D5A7C">
      <w:pPr>
        <w:pStyle w:val="ListParagraph"/>
        <w:autoSpaceDE w:val="0"/>
        <w:autoSpaceDN w:val="0"/>
        <w:adjustRightInd w:val="0"/>
        <w:spacing w:after="0" w:line="240" w:lineRule="auto"/>
        <w:ind w:left="360" w:right="-1526"/>
        <w:jc w:val="both"/>
        <w:rPr>
          <w:rFonts w:eastAsia="Times New Roman" w:cs="Arial"/>
          <w:color w:val="000000"/>
          <w:szCs w:val="24"/>
        </w:rPr>
      </w:pPr>
      <w:r w:rsidRPr="004D5A7C">
        <w:rPr>
          <w:rFonts w:eastAsia="Times New Roman" w:cs="Arial"/>
          <w:color w:val="000000"/>
          <w:szCs w:val="24"/>
        </w:rPr>
        <w:t xml:space="preserve">The School will endeavour to abide by Health and Safety legislation to ensure the safety and </w:t>
      </w:r>
    </w:p>
    <w:p w14:paraId="6566CE79" w14:textId="77777777" w:rsidR="004D5A7C" w:rsidRPr="004D5A7C" w:rsidRDefault="004D5A7C" w:rsidP="004D5A7C">
      <w:pPr>
        <w:pStyle w:val="ListParagraph"/>
        <w:autoSpaceDE w:val="0"/>
        <w:autoSpaceDN w:val="0"/>
        <w:adjustRightInd w:val="0"/>
        <w:spacing w:after="0" w:line="240" w:lineRule="auto"/>
        <w:ind w:left="360" w:right="-1526"/>
        <w:jc w:val="both"/>
        <w:rPr>
          <w:rFonts w:eastAsia="Times New Roman" w:cs="Arial"/>
          <w:color w:val="000000"/>
          <w:szCs w:val="24"/>
        </w:rPr>
      </w:pPr>
      <w:r w:rsidRPr="004D5A7C">
        <w:rPr>
          <w:rFonts w:eastAsia="Times New Roman" w:cs="Arial"/>
          <w:color w:val="000000"/>
          <w:szCs w:val="24"/>
        </w:rPr>
        <w:t>well being of employees at work.</w:t>
      </w:r>
    </w:p>
    <w:p w14:paraId="340BE979" w14:textId="77777777" w:rsidR="004D5A7C" w:rsidRPr="004D5A7C" w:rsidRDefault="004D5A7C" w:rsidP="004D5A7C">
      <w:pPr>
        <w:pStyle w:val="ListParagraph"/>
        <w:autoSpaceDE w:val="0"/>
        <w:autoSpaceDN w:val="0"/>
        <w:adjustRightInd w:val="0"/>
        <w:spacing w:after="0" w:line="240" w:lineRule="auto"/>
        <w:ind w:left="360"/>
        <w:jc w:val="both"/>
        <w:rPr>
          <w:rFonts w:eastAsia="Times New Roman" w:cs="Arial"/>
          <w:color w:val="000000"/>
          <w:szCs w:val="24"/>
        </w:rPr>
      </w:pPr>
    </w:p>
    <w:p w14:paraId="4808A7EA" w14:textId="77777777" w:rsidR="004D5A7C" w:rsidRPr="004D5A7C" w:rsidRDefault="004D5A7C" w:rsidP="004D5A7C">
      <w:pPr>
        <w:pStyle w:val="ListParagraph"/>
        <w:autoSpaceDE w:val="0"/>
        <w:autoSpaceDN w:val="0"/>
        <w:adjustRightInd w:val="0"/>
        <w:spacing w:after="0" w:line="240" w:lineRule="auto"/>
        <w:ind w:left="360"/>
        <w:jc w:val="both"/>
        <w:rPr>
          <w:rFonts w:eastAsia="Times New Roman" w:cs="Arial"/>
          <w:color w:val="000000"/>
          <w:szCs w:val="24"/>
        </w:rPr>
      </w:pPr>
      <w:r w:rsidRPr="004D5A7C">
        <w:rPr>
          <w:rFonts w:eastAsia="Times New Roman" w:cs="Arial"/>
          <w:color w:val="000000"/>
          <w:szCs w:val="24"/>
        </w:rPr>
        <w:t>Those staff working at the school are expected to follow appropriate Health and Safety guidance</w:t>
      </w:r>
    </w:p>
    <w:p w14:paraId="0F1E9780" w14:textId="77777777" w:rsidR="004D5A7C" w:rsidRPr="004D5A7C" w:rsidRDefault="004D5A7C" w:rsidP="004D5A7C">
      <w:pPr>
        <w:pStyle w:val="ListParagraph"/>
        <w:autoSpaceDE w:val="0"/>
        <w:autoSpaceDN w:val="0"/>
        <w:adjustRightInd w:val="0"/>
        <w:spacing w:after="0" w:line="240" w:lineRule="auto"/>
        <w:ind w:left="360"/>
        <w:jc w:val="both"/>
        <w:rPr>
          <w:rFonts w:eastAsia="Times New Roman" w:cs="Arial"/>
          <w:color w:val="000000"/>
          <w:szCs w:val="24"/>
        </w:rPr>
      </w:pPr>
      <w:r w:rsidRPr="004D5A7C">
        <w:rPr>
          <w:rFonts w:eastAsia="Times New Roman" w:cs="Arial"/>
          <w:color w:val="000000"/>
          <w:szCs w:val="24"/>
        </w:rPr>
        <w:lastRenderedPageBreak/>
        <w:t>to keep themselves and others safe at work. Employees also have their own duty of care to takecare of themselves and anyone else affected by their actions or failings.</w:t>
      </w:r>
    </w:p>
    <w:p w14:paraId="23A6B4A9" w14:textId="77777777" w:rsidR="004D5A7C" w:rsidRPr="004D5A7C" w:rsidRDefault="004D5A7C" w:rsidP="004D5A7C">
      <w:pPr>
        <w:pStyle w:val="ListParagraph"/>
        <w:autoSpaceDE w:val="0"/>
        <w:autoSpaceDN w:val="0"/>
        <w:adjustRightInd w:val="0"/>
        <w:spacing w:after="0" w:line="240" w:lineRule="auto"/>
        <w:ind w:left="360"/>
        <w:jc w:val="both"/>
        <w:rPr>
          <w:rFonts w:eastAsia="Times New Roman" w:cs="Arial"/>
          <w:b/>
          <w:color w:val="000000"/>
          <w:szCs w:val="24"/>
        </w:rPr>
      </w:pPr>
    </w:p>
    <w:p w14:paraId="4D6D82D9" w14:textId="77777777" w:rsidR="00D54594" w:rsidRDefault="00D54594" w:rsidP="00D54594">
      <w:pPr>
        <w:pStyle w:val="ListParagraph"/>
        <w:spacing w:after="0" w:line="240" w:lineRule="auto"/>
        <w:jc w:val="both"/>
        <w:rPr>
          <w:rFonts w:eastAsia="Times New Roman" w:cs="Arial"/>
          <w:b/>
          <w:color w:val="C00000"/>
          <w:szCs w:val="24"/>
        </w:rPr>
      </w:pPr>
    </w:p>
    <w:p w14:paraId="7D41954C" w14:textId="77777777" w:rsidR="008D26EA" w:rsidRPr="00B60AF4" w:rsidRDefault="008D26EA" w:rsidP="00D54594">
      <w:pPr>
        <w:pStyle w:val="Heading30"/>
        <w:rPr>
          <w:color w:val="943834"/>
          <w:sz w:val="28"/>
        </w:rPr>
      </w:pPr>
    </w:p>
    <w:sectPr w:rsidR="008D26EA" w:rsidRPr="00B60AF4" w:rsidSect="002A16AA">
      <w:footerReference w:type="default" r:id="rId12"/>
      <w:pgSz w:w="11906" w:h="16838"/>
      <w:pgMar w:top="851" w:right="849" w:bottom="567" w:left="567" w:header="709" w:footer="709" w:gutter="0"/>
      <w:pgBorders w:offsetFrom="page">
        <w:top w:val="single" w:sz="24" w:space="24" w:color="C00000"/>
        <w:left w:val="single" w:sz="24" w:space="24" w:color="C00000"/>
        <w:bottom w:val="single" w:sz="24" w:space="24" w:color="C00000"/>
        <w:right w:val="single" w:sz="24"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DC175" w14:textId="77777777" w:rsidR="00A061F0" w:rsidRDefault="00A061F0" w:rsidP="007B0E8E">
      <w:pPr>
        <w:spacing w:after="0" w:line="240" w:lineRule="auto"/>
      </w:pPr>
      <w:r>
        <w:separator/>
      </w:r>
    </w:p>
  </w:endnote>
  <w:endnote w:type="continuationSeparator" w:id="0">
    <w:p w14:paraId="5713A4E2" w14:textId="77777777" w:rsidR="00A061F0" w:rsidRDefault="00A061F0" w:rsidP="007B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05320"/>
      <w:docPartObj>
        <w:docPartGallery w:val="Page Numbers (Bottom of Page)"/>
        <w:docPartUnique/>
      </w:docPartObj>
    </w:sdtPr>
    <w:sdtEndPr/>
    <w:sdtContent>
      <w:p w14:paraId="7DFFCAEA" w14:textId="5BFD4993" w:rsidR="00923984" w:rsidRDefault="001B1751">
        <w:pPr>
          <w:pStyle w:val="Footer"/>
          <w:jc w:val="center"/>
        </w:pPr>
        <w:r w:rsidRPr="007A47F8">
          <w:rPr>
            <w:sz w:val="20"/>
            <w:szCs w:val="20"/>
          </w:rPr>
          <w:fldChar w:fldCharType="begin"/>
        </w:r>
        <w:r w:rsidR="00923984" w:rsidRPr="007A47F8">
          <w:rPr>
            <w:sz w:val="20"/>
            <w:szCs w:val="20"/>
          </w:rPr>
          <w:instrText xml:space="preserve"> PAGE   \* MERGEFORMAT </w:instrText>
        </w:r>
        <w:r w:rsidRPr="007A47F8">
          <w:rPr>
            <w:sz w:val="20"/>
            <w:szCs w:val="20"/>
          </w:rPr>
          <w:fldChar w:fldCharType="separate"/>
        </w:r>
        <w:r w:rsidR="00A8239C">
          <w:rPr>
            <w:noProof/>
            <w:sz w:val="20"/>
            <w:szCs w:val="20"/>
          </w:rPr>
          <w:t>2</w:t>
        </w:r>
        <w:r w:rsidRPr="007A47F8">
          <w:rPr>
            <w:sz w:val="20"/>
            <w:szCs w:val="20"/>
          </w:rPr>
          <w:fldChar w:fldCharType="end"/>
        </w:r>
      </w:p>
    </w:sdtContent>
  </w:sdt>
  <w:p w14:paraId="59185DB4" w14:textId="77777777" w:rsidR="00923984" w:rsidRPr="007A47F8" w:rsidRDefault="00923984" w:rsidP="007A47F8">
    <w:pPr>
      <w:pStyle w:val="Footer"/>
      <w:tabs>
        <w:tab w:val="clear" w:pos="9026"/>
        <w:tab w:val="right" w:pos="10065"/>
      </w:tabs>
      <w:rPr>
        <w:sz w:val="20"/>
        <w:szCs w:val="20"/>
      </w:rPr>
    </w:pP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FB569" w14:textId="77777777" w:rsidR="00A061F0" w:rsidRDefault="00A061F0" w:rsidP="007B0E8E">
      <w:pPr>
        <w:spacing w:after="0" w:line="240" w:lineRule="auto"/>
      </w:pPr>
      <w:r>
        <w:separator/>
      </w:r>
    </w:p>
  </w:footnote>
  <w:footnote w:type="continuationSeparator" w:id="0">
    <w:p w14:paraId="396F29A7" w14:textId="77777777" w:rsidR="00A061F0" w:rsidRDefault="00A061F0" w:rsidP="007B0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6171"/>
    <w:multiLevelType w:val="hybridMultilevel"/>
    <w:tmpl w:val="FD22C23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18F03A4"/>
    <w:multiLevelType w:val="hybridMultilevel"/>
    <w:tmpl w:val="C18825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3016CB6"/>
    <w:multiLevelType w:val="multilevel"/>
    <w:tmpl w:val="5C9EA872"/>
    <w:lvl w:ilvl="0">
      <w:start w:val="1"/>
      <w:numFmt w:val="decimal"/>
      <w:lvlText w:val="%1."/>
      <w:lvlJc w:val="left"/>
      <w:pPr>
        <w:ind w:left="1440" w:hanging="360"/>
      </w:pPr>
      <w:rPr>
        <w:rFonts w:hint="default"/>
      </w:rPr>
    </w:lvl>
    <w:lvl w:ilvl="1">
      <w:start w:val="2"/>
      <w:numFmt w:val="decimal"/>
      <w:isLgl/>
      <w:lvlText w:val="%1.%2"/>
      <w:lvlJc w:val="left"/>
      <w:pPr>
        <w:ind w:left="147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0572247F"/>
    <w:multiLevelType w:val="hybridMultilevel"/>
    <w:tmpl w:val="ADEA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D7C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4818FB"/>
    <w:multiLevelType w:val="hybridMultilevel"/>
    <w:tmpl w:val="BD5036D8"/>
    <w:lvl w:ilvl="0" w:tplc="D22687A8">
      <w:start w:val="1"/>
      <w:numFmt w:val="decimal"/>
      <w:lvlText w:val="%1"/>
      <w:lvlJc w:val="left"/>
      <w:pPr>
        <w:ind w:left="719" w:hanging="43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58250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125BCC"/>
    <w:multiLevelType w:val="hybridMultilevel"/>
    <w:tmpl w:val="F5C409A8"/>
    <w:lvl w:ilvl="0" w:tplc="08090009">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3EE28F4"/>
    <w:multiLevelType w:val="multilevel"/>
    <w:tmpl w:val="6A38551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color w:val="6FAA41"/>
      </w:rPr>
    </w:lvl>
    <w:lvl w:ilvl="2">
      <w:start w:val="1"/>
      <w:numFmt w:val="decimal"/>
      <w:isLgl/>
      <w:lvlText w:val="%1.%2.%3"/>
      <w:lvlJc w:val="left"/>
      <w:pPr>
        <w:ind w:left="1440" w:hanging="720"/>
      </w:pPr>
      <w:rPr>
        <w:rFonts w:hint="default"/>
        <w:b/>
        <w:color w:val="6FAA41"/>
      </w:rPr>
    </w:lvl>
    <w:lvl w:ilvl="3">
      <w:start w:val="1"/>
      <w:numFmt w:val="decimal"/>
      <w:isLgl/>
      <w:lvlText w:val="%1.%2.%3.%4"/>
      <w:lvlJc w:val="left"/>
      <w:pPr>
        <w:ind w:left="1800" w:hanging="1080"/>
      </w:pPr>
      <w:rPr>
        <w:rFonts w:hint="default"/>
        <w:b/>
        <w:color w:val="6FAA41"/>
      </w:rPr>
    </w:lvl>
    <w:lvl w:ilvl="4">
      <w:start w:val="1"/>
      <w:numFmt w:val="decimal"/>
      <w:isLgl/>
      <w:lvlText w:val="%1.%2.%3.%4.%5"/>
      <w:lvlJc w:val="left"/>
      <w:pPr>
        <w:ind w:left="1800" w:hanging="1080"/>
      </w:pPr>
      <w:rPr>
        <w:rFonts w:hint="default"/>
        <w:b/>
        <w:color w:val="6FAA41"/>
      </w:rPr>
    </w:lvl>
    <w:lvl w:ilvl="5">
      <w:start w:val="1"/>
      <w:numFmt w:val="decimal"/>
      <w:isLgl/>
      <w:lvlText w:val="%1.%2.%3.%4.%5.%6"/>
      <w:lvlJc w:val="left"/>
      <w:pPr>
        <w:ind w:left="2160" w:hanging="1440"/>
      </w:pPr>
      <w:rPr>
        <w:rFonts w:hint="default"/>
        <w:b/>
        <w:color w:val="6FAA41"/>
      </w:rPr>
    </w:lvl>
    <w:lvl w:ilvl="6">
      <w:start w:val="1"/>
      <w:numFmt w:val="decimal"/>
      <w:isLgl/>
      <w:lvlText w:val="%1.%2.%3.%4.%5.%6.%7"/>
      <w:lvlJc w:val="left"/>
      <w:pPr>
        <w:ind w:left="2160" w:hanging="1440"/>
      </w:pPr>
      <w:rPr>
        <w:rFonts w:hint="default"/>
        <w:b/>
        <w:color w:val="6FAA41"/>
      </w:rPr>
    </w:lvl>
    <w:lvl w:ilvl="7">
      <w:start w:val="1"/>
      <w:numFmt w:val="decimal"/>
      <w:isLgl/>
      <w:lvlText w:val="%1.%2.%3.%4.%5.%6.%7.%8"/>
      <w:lvlJc w:val="left"/>
      <w:pPr>
        <w:ind w:left="2520" w:hanging="1800"/>
      </w:pPr>
      <w:rPr>
        <w:rFonts w:hint="default"/>
        <w:b/>
        <w:color w:val="6FAA41"/>
      </w:rPr>
    </w:lvl>
    <w:lvl w:ilvl="8">
      <w:start w:val="1"/>
      <w:numFmt w:val="decimal"/>
      <w:isLgl/>
      <w:lvlText w:val="%1.%2.%3.%4.%5.%6.%7.%8.%9"/>
      <w:lvlJc w:val="left"/>
      <w:pPr>
        <w:ind w:left="2520" w:hanging="1800"/>
      </w:pPr>
      <w:rPr>
        <w:rFonts w:hint="default"/>
        <w:b/>
        <w:color w:val="6FAA41"/>
      </w:rPr>
    </w:lvl>
  </w:abstractNum>
  <w:abstractNum w:abstractNumId="9" w15:restartNumberingAfterBreak="0">
    <w:nsid w:val="30B127B2"/>
    <w:multiLevelType w:val="hybridMultilevel"/>
    <w:tmpl w:val="14B0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F4250F"/>
    <w:multiLevelType w:val="hybridMultilevel"/>
    <w:tmpl w:val="E87EA714"/>
    <w:lvl w:ilvl="0" w:tplc="6ACA1FCC">
      <w:start w:val="1"/>
      <w:numFmt w:val="bullet"/>
      <w:lvlText w:val=""/>
      <w:lvlJc w:val="left"/>
      <w:pPr>
        <w:ind w:left="720" w:hanging="360"/>
      </w:pPr>
      <w:rPr>
        <w:rFonts w:ascii="Symbol" w:hAnsi="Symbol" w:hint="default"/>
        <w:color w:val="943834"/>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2D7BF1"/>
    <w:multiLevelType w:val="multilevel"/>
    <w:tmpl w:val="2ABCB432"/>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0386522"/>
    <w:multiLevelType w:val="multilevel"/>
    <w:tmpl w:val="30D6EC26"/>
    <w:lvl w:ilvl="0">
      <w:start w:val="4"/>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42405684"/>
    <w:multiLevelType w:val="hybridMultilevel"/>
    <w:tmpl w:val="52EEF1C0"/>
    <w:lvl w:ilvl="0" w:tplc="6ACA1FCC">
      <w:start w:val="1"/>
      <w:numFmt w:val="bullet"/>
      <w:lvlText w:val=""/>
      <w:lvlJc w:val="left"/>
      <w:pPr>
        <w:ind w:left="360" w:hanging="360"/>
      </w:pPr>
      <w:rPr>
        <w:rFonts w:ascii="Symbol" w:hAnsi="Symbol" w:hint="default"/>
        <w:color w:val="94383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D23463"/>
    <w:multiLevelType w:val="hybridMultilevel"/>
    <w:tmpl w:val="CBF05916"/>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96A3745"/>
    <w:multiLevelType w:val="hybridMultilevel"/>
    <w:tmpl w:val="1234CF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577B5A90"/>
    <w:multiLevelType w:val="hybridMultilevel"/>
    <w:tmpl w:val="3934D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7734EE"/>
    <w:multiLevelType w:val="hybridMultilevel"/>
    <w:tmpl w:val="24647252"/>
    <w:lvl w:ilvl="0" w:tplc="7B4ECD5E">
      <w:start w:val="1"/>
      <w:numFmt w:val="bullet"/>
      <w:lvlText w:val=""/>
      <w:lvlJc w:val="left"/>
      <w:pPr>
        <w:ind w:left="360" w:hanging="360"/>
      </w:pPr>
      <w:rPr>
        <w:rFonts w:ascii="Wingdings" w:hAnsi="Wingdings" w:hint="default"/>
        <w:color w:val="943834"/>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0A633F"/>
    <w:multiLevelType w:val="multilevel"/>
    <w:tmpl w:val="82F6BB88"/>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8183B27"/>
    <w:multiLevelType w:val="hybridMultilevel"/>
    <w:tmpl w:val="173482CC"/>
    <w:lvl w:ilvl="0" w:tplc="0809000F">
      <w:start w:val="1"/>
      <w:numFmt w:val="decimal"/>
      <w:lvlText w:val="%1."/>
      <w:lvlJc w:val="left"/>
      <w:pPr>
        <w:ind w:left="643" w:hanging="360"/>
      </w:pPr>
      <w:rPr>
        <w:rFonts w:cs="Times New Roman" w:hint="default"/>
      </w:rPr>
    </w:lvl>
    <w:lvl w:ilvl="1" w:tplc="08090019">
      <w:start w:val="1"/>
      <w:numFmt w:val="lowerLetter"/>
      <w:lvlText w:val="%2."/>
      <w:lvlJc w:val="left"/>
      <w:pPr>
        <w:ind w:left="1363" w:hanging="360"/>
      </w:pPr>
      <w:rPr>
        <w:rFonts w:cs="Times New Roman"/>
      </w:rPr>
    </w:lvl>
    <w:lvl w:ilvl="2" w:tplc="0809001B" w:tentative="1">
      <w:start w:val="1"/>
      <w:numFmt w:val="lowerRoman"/>
      <w:lvlText w:val="%3."/>
      <w:lvlJc w:val="right"/>
      <w:pPr>
        <w:ind w:left="2083" w:hanging="180"/>
      </w:pPr>
      <w:rPr>
        <w:rFonts w:cs="Times New Roman"/>
      </w:rPr>
    </w:lvl>
    <w:lvl w:ilvl="3" w:tplc="0809000F" w:tentative="1">
      <w:start w:val="1"/>
      <w:numFmt w:val="decimal"/>
      <w:lvlText w:val="%4."/>
      <w:lvlJc w:val="left"/>
      <w:pPr>
        <w:ind w:left="2803" w:hanging="360"/>
      </w:pPr>
      <w:rPr>
        <w:rFonts w:cs="Times New Roman"/>
      </w:rPr>
    </w:lvl>
    <w:lvl w:ilvl="4" w:tplc="08090019" w:tentative="1">
      <w:start w:val="1"/>
      <w:numFmt w:val="lowerLetter"/>
      <w:lvlText w:val="%5."/>
      <w:lvlJc w:val="left"/>
      <w:pPr>
        <w:ind w:left="3523" w:hanging="360"/>
      </w:pPr>
      <w:rPr>
        <w:rFonts w:cs="Times New Roman"/>
      </w:rPr>
    </w:lvl>
    <w:lvl w:ilvl="5" w:tplc="0809001B" w:tentative="1">
      <w:start w:val="1"/>
      <w:numFmt w:val="lowerRoman"/>
      <w:lvlText w:val="%6."/>
      <w:lvlJc w:val="right"/>
      <w:pPr>
        <w:ind w:left="4243" w:hanging="180"/>
      </w:pPr>
      <w:rPr>
        <w:rFonts w:cs="Times New Roman"/>
      </w:rPr>
    </w:lvl>
    <w:lvl w:ilvl="6" w:tplc="0809000F" w:tentative="1">
      <w:start w:val="1"/>
      <w:numFmt w:val="decimal"/>
      <w:lvlText w:val="%7."/>
      <w:lvlJc w:val="left"/>
      <w:pPr>
        <w:ind w:left="4963" w:hanging="360"/>
      </w:pPr>
      <w:rPr>
        <w:rFonts w:cs="Times New Roman"/>
      </w:rPr>
    </w:lvl>
    <w:lvl w:ilvl="7" w:tplc="08090019" w:tentative="1">
      <w:start w:val="1"/>
      <w:numFmt w:val="lowerLetter"/>
      <w:lvlText w:val="%8."/>
      <w:lvlJc w:val="left"/>
      <w:pPr>
        <w:ind w:left="5683" w:hanging="360"/>
      </w:pPr>
      <w:rPr>
        <w:rFonts w:cs="Times New Roman"/>
      </w:rPr>
    </w:lvl>
    <w:lvl w:ilvl="8" w:tplc="0809001B" w:tentative="1">
      <w:start w:val="1"/>
      <w:numFmt w:val="lowerRoman"/>
      <w:lvlText w:val="%9."/>
      <w:lvlJc w:val="right"/>
      <w:pPr>
        <w:ind w:left="6403" w:hanging="180"/>
      </w:pPr>
      <w:rPr>
        <w:rFonts w:cs="Times New Roman"/>
      </w:rPr>
    </w:lvl>
  </w:abstractNum>
  <w:abstractNum w:abstractNumId="20" w15:restartNumberingAfterBreak="0">
    <w:nsid w:val="6C8D1D0B"/>
    <w:multiLevelType w:val="hybridMultilevel"/>
    <w:tmpl w:val="CCA4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74628C"/>
    <w:multiLevelType w:val="multilevel"/>
    <w:tmpl w:val="B8866EBC"/>
    <w:lvl w:ilvl="0">
      <w:start w:val="4"/>
      <w:numFmt w:val="decimal"/>
      <w:lvlText w:val="%1"/>
      <w:lvlJc w:val="left"/>
      <w:pPr>
        <w:ind w:left="360" w:hanging="360"/>
      </w:pPr>
      <w:rPr>
        <w:rFonts w:hint="default"/>
        <w:u w:val="single"/>
      </w:rPr>
    </w:lvl>
    <w:lvl w:ilvl="1">
      <w:start w:val="7"/>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4680" w:hanging="1800"/>
      </w:pPr>
      <w:rPr>
        <w:rFonts w:hint="default"/>
        <w:u w:val="single"/>
      </w:rPr>
    </w:lvl>
  </w:abstractNum>
  <w:abstractNum w:abstractNumId="22" w15:restartNumberingAfterBreak="0">
    <w:nsid w:val="76240832"/>
    <w:multiLevelType w:val="multilevel"/>
    <w:tmpl w:val="3ECCA56C"/>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A1420E2"/>
    <w:multiLevelType w:val="hybridMultilevel"/>
    <w:tmpl w:val="A1A4A09A"/>
    <w:lvl w:ilvl="0" w:tplc="6ACA1FCC">
      <w:start w:val="1"/>
      <w:numFmt w:val="bullet"/>
      <w:lvlText w:val=""/>
      <w:lvlJc w:val="left"/>
      <w:pPr>
        <w:ind w:left="720" w:hanging="360"/>
      </w:pPr>
      <w:rPr>
        <w:rFonts w:ascii="Symbol" w:hAnsi="Symbol" w:hint="default"/>
        <w:color w:val="943834"/>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AB71FB"/>
    <w:multiLevelType w:val="hybridMultilevel"/>
    <w:tmpl w:val="5F327DBC"/>
    <w:lvl w:ilvl="0" w:tplc="7B4ECD5E">
      <w:start w:val="1"/>
      <w:numFmt w:val="bullet"/>
      <w:lvlText w:val=""/>
      <w:lvlJc w:val="left"/>
      <w:pPr>
        <w:ind w:left="1004" w:hanging="360"/>
      </w:pPr>
      <w:rPr>
        <w:rFonts w:ascii="Wingdings" w:hAnsi="Wingdings" w:hint="default"/>
        <w:color w:val="943834"/>
        <w:sz w:val="2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7D2A0FD5"/>
    <w:multiLevelType w:val="hybridMultilevel"/>
    <w:tmpl w:val="12C46E52"/>
    <w:lvl w:ilvl="0" w:tplc="87A671A0">
      <w:start w:val="1"/>
      <w:numFmt w:val="bullet"/>
      <w:lvlText w:val=""/>
      <w:lvlJc w:val="left"/>
      <w:pPr>
        <w:ind w:left="720" w:hanging="360"/>
      </w:pPr>
      <w:rPr>
        <w:rFonts w:ascii="Wingdings" w:hAnsi="Wingdings" w:hint="default"/>
        <w:color w:val="6FAA41"/>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5A19DB"/>
    <w:multiLevelType w:val="multilevel"/>
    <w:tmpl w:val="5CC2099A"/>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7FA116C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5"/>
  </w:num>
  <w:num w:numId="3">
    <w:abstractNumId w:val="0"/>
  </w:num>
  <w:num w:numId="4">
    <w:abstractNumId w:val="1"/>
  </w:num>
  <w:num w:numId="5">
    <w:abstractNumId w:val="2"/>
  </w:num>
  <w:num w:numId="6">
    <w:abstractNumId w:val="14"/>
  </w:num>
  <w:num w:numId="7">
    <w:abstractNumId w:val="15"/>
  </w:num>
  <w:num w:numId="8">
    <w:abstractNumId w:val="27"/>
  </w:num>
  <w:num w:numId="9">
    <w:abstractNumId w:val="6"/>
  </w:num>
  <w:num w:numId="10">
    <w:abstractNumId w:val="4"/>
  </w:num>
  <w:num w:numId="11">
    <w:abstractNumId w:val="22"/>
  </w:num>
  <w:num w:numId="12">
    <w:abstractNumId w:val="26"/>
  </w:num>
  <w:num w:numId="13">
    <w:abstractNumId w:val="17"/>
  </w:num>
  <w:num w:numId="14">
    <w:abstractNumId w:val="13"/>
  </w:num>
  <w:num w:numId="15">
    <w:abstractNumId w:val="23"/>
  </w:num>
  <w:num w:numId="16">
    <w:abstractNumId w:val="10"/>
  </w:num>
  <w:num w:numId="17">
    <w:abstractNumId w:val="24"/>
  </w:num>
  <w:num w:numId="18">
    <w:abstractNumId w:val="7"/>
  </w:num>
  <w:num w:numId="19">
    <w:abstractNumId w:val="5"/>
  </w:num>
  <w:num w:numId="20">
    <w:abstractNumId w:val="20"/>
  </w:num>
  <w:num w:numId="21">
    <w:abstractNumId w:val="3"/>
  </w:num>
  <w:num w:numId="22">
    <w:abstractNumId w:val="19"/>
  </w:num>
  <w:num w:numId="23">
    <w:abstractNumId w:val="16"/>
  </w:num>
  <w:num w:numId="24">
    <w:abstractNumId w:val="9"/>
  </w:num>
  <w:num w:numId="25">
    <w:abstractNumId w:val="12"/>
  </w:num>
  <w:num w:numId="26">
    <w:abstractNumId w:val="11"/>
  </w:num>
  <w:num w:numId="27">
    <w:abstractNumId w:val="21"/>
  </w:num>
  <w:num w:numId="28">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0F"/>
    <w:rsid w:val="00005236"/>
    <w:rsid w:val="0000618F"/>
    <w:rsid w:val="00007923"/>
    <w:rsid w:val="000207A4"/>
    <w:rsid w:val="00025CE9"/>
    <w:rsid w:val="00025E48"/>
    <w:rsid w:val="00031C8B"/>
    <w:rsid w:val="000366FB"/>
    <w:rsid w:val="00051DB7"/>
    <w:rsid w:val="00054E7D"/>
    <w:rsid w:val="00060FBE"/>
    <w:rsid w:val="00061BA4"/>
    <w:rsid w:val="00063DA4"/>
    <w:rsid w:val="000659C4"/>
    <w:rsid w:val="00067125"/>
    <w:rsid w:val="000744B8"/>
    <w:rsid w:val="00076B4E"/>
    <w:rsid w:val="00090E2C"/>
    <w:rsid w:val="000A1482"/>
    <w:rsid w:val="000A5CCC"/>
    <w:rsid w:val="000A6D3E"/>
    <w:rsid w:val="000B5226"/>
    <w:rsid w:val="000B6FEB"/>
    <w:rsid w:val="000C4AAC"/>
    <w:rsid w:val="000D1F40"/>
    <w:rsid w:val="000D43AB"/>
    <w:rsid w:val="000E49A6"/>
    <w:rsid w:val="000E54E1"/>
    <w:rsid w:val="000F5B39"/>
    <w:rsid w:val="000F6242"/>
    <w:rsid w:val="001052B4"/>
    <w:rsid w:val="001072AC"/>
    <w:rsid w:val="0012226C"/>
    <w:rsid w:val="001243FB"/>
    <w:rsid w:val="001278BD"/>
    <w:rsid w:val="00130FB8"/>
    <w:rsid w:val="00134F5D"/>
    <w:rsid w:val="001351E6"/>
    <w:rsid w:val="0013637E"/>
    <w:rsid w:val="001365F3"/>
    <w:rsid w:val="00144408"/>
    <w:rsid w:val="00146E9D"/>
    <w:rsid w:val="00152590"/>
    <w:rsid w:val="00153148"/>
    <w:rsid w:val="001565C6"/>
    <w:rsid w:val="00162618"/>
    <w:rsid w:val="00163926"/>
    <w:rsid w:val="001640A6"/>
    <w:rsid w:val="001671ED"/>
    <w:rsid w:val="001750DF"/>
    <w:rsid w:val="001754C2"/>
    <w:rsid w:val="0018094F"/>
    <w:rsid w:val="001866F4"/>
    <w:rsid w:val="001940DB"/>
    <w:rsid w:val="00194722"/>
    <w:rsid w:val="0019779C"/>
    <w:rsid w:val="00197D65"/>
    <w:rsid w:val="001A24C1"/>
    <w:rsid w:val="001A2D8A"/>
    <w:rsid w:val="001A4A6D"/>
    <w:rsid w:val="001A71BA"/>
    <w:rsid w:val="001B1751"/>
    <w:rsid w:val="001B2F96"/>
    <w:rsid w:val="001B3B35"/>
    <w:rsid w:val="001B4326"/>
    <w:rsid w:val="001B7910"/>
    <w:rsid w:val="001C0374"/>
    <w:rsid w:val="001C0693"/>
    <w:rsid w:val="001C6C9F"/>
    <w:rsid w:val="001D0C31"/>
    <w:rsid w:val="001D3913"/>
    <w:rsid w:val="001D5964"/>
    <w:rsid w:val="001E029B"/>
    <w:rsid w:val="001F3109"/>
    <w:rsid w:val="00202D1E"/>
    <w:rsid w:val="002049F9"/>
    <w:rsid w:val="00206B90"/>
    <w:rsid w:val="002201A0"/>
    <w:rsid w:val="00220448"/>
    <w:rsid w:val="002223A4"/>
    <w:rsid w:val="002354BA"/>
    <w:rsid w:val="00235D0B"/>
    <w:rsid w:val="00236541"/>
    <w:rsid w:val="00253059"/>
    <w:rsid w:val="002554EA"/>
    <w:rsid w:val="0025767C"/>
    <w:rsid w:val="00262207"/>
    <w:rsid w:val="002667BF"/>
    <w:rsid w:val="00267628"/>
    <w:rsid w:val="00276FF6"/>
    <w:rsid w:val="002866BF"/>
    <w:rsid w:val="00287220"/>
    <w:rsid w:val="002A16AA"/>
    <w:rsid w:val="002A4FEC"/>
    <w:rsid w:val="002B1997"/>
    <w:rsid w:val="002B5900"/>
    <w:rsid w:val="002B5EA4"/>
    <w:rsid w:val="002C28BD"/>
    <w:rsid w:val="002C29D2"/>
    <w:rsid w:val="002D0EE7"/>
    <w:rsid w:val="002D11E7"/>
    <w:rsid w:val="002D1C7A"/>
    <w:rsid w:val="002D4394"/>
    <w:rsid w:val="002D4D30"/>
    <w:rsid w:val="002E1F01"/>
    <w:rsid w:val="002F0E76"/>
    <w:rsid w:val="002F16C9"/>
    <w:rsid w:val="002F5583"/>
    <w:rsid w:val="002F598C"/>
    <w:rsid w:val="00301B76"/>
    <w:rsid w:val="003117A2"/>
    <w:rsid w:val="0031524B"/>
    <w:rsid w:val="00320315"/>
    <w:rsid w:val="0032285F"/>
    <w:rsid w:val="00325805"/>
    <w:rsid w:val="00331C62"/>
    <w:rsid w:val="003411CB"/>
    <w:rsid w:val="00343BE4"/>
    <w:rsid w:val="00347542"/>
    <w:rsid w:val="00351502"/>
    <w:rsid w:val="0035562F"/>
    <w:rsid w:val="00357B77"/>
    <w:rsid w:val="00364ED9"/>
    <w:rsid w:val="0038530E"/>
    <w:rsid w:val="003857EB"/>
    <w:rsid w:val="0039160E"/>
    <w:rsid w:val="00396800"/>
    <w:rsid w:val="003A2A01"/>
    <w:rsid w:val="003A78B8"/>
    <w:rsid w:val="003B161A"/>
    <w:rsid w:val="003B1D32"/>
    <w:rsid w:val="003B323A"/>
    <w:rsid w:val="003B3A19"/>
    <w:rsid w:val="003C7CA4"/>
    <w:rsid w:val="003D082D"/>
    <w:rsid w:val="003D387D"/>
    <w:rsid w:val="003D60EC"/>
    <w:rsid w:val="003D68E5"/>
    <w:rsid w:val="003E352D"/>
    <w:rsid w:val="003F2710"/>
    <w:rsid w:val="003F36AF"/>
    <w:rsid w:val="00401297"/>
    <w:rsid w:val="0041366F"/>
    <w:rsid w:val="0041606E"/>
    <w:rsid w:val="00420336"/>
    <w:rsid w:val="00421A37"/>
    <w:rsid w:val="00426AAD"/>
    <w:rsid w:val="00432E73"/>
    <w:rsid w:val="00434515"/>
    <w:rsid w:val="00443EE3"/>
    <w:rsid w:val="00446BB4"/>
    <w:rsid w:val="00457F6D"/>
    <w:rsid w:val="00461667"/>
    <w:rsid w:val="00467981"/>
    <w:rsid w:val="0047284B"/>
    <w:rsid w:val="00475D6E"/>
    <w:rsid w:val="0048294F"/>
    <w:rsid w:val="00482B97"/>
    <w:rsid w:val="00485832"/>
    <w:rsid w:val="00490FFB"/>
    <w:rsid w:val="004954A2"/>
    <w:rsid w:val="004965A1"/>
    <w:rsid w:val="004A089B"/>
    <w:rsid w:val="004B02B9"/>
    <w:rsid w:val="004B1541"/>
    <w:rsid w:val="004B4030"/>
    <w:rsid w:val="004B508D"/>
    <w:rsid w:val="004C1E22"/>
    <w:rsid w:val="004C4CD9"/>
    <w:rsid w:val="004C58DF"/>
    <w:rsid w:val="004D2F58"/>
    <w:rsid w:val="004D3175"/>
    <w:rsid w:val="004D5A7C"/>
    <w:rsid w:val="004D64BD"/>
    <w:rsid w:val="004E6CE9"/>
    <w:rsid w:val="004F058A"/>
    <w:rsid w:val="004F2F13"/>
    <w:rsid w:val="0050345F"/>
    <w:rsid w:val="005159F5"/>
    <w:rsid w:val="005172BE"/>
    <w:rsid w:val="00525746"/>
    <w:rsid w:val="00525E57"/>
    <w:rsid w:val="0053040F"/>
    <w:rsid w:val="005338C3"/>
    <w:rsid w:val="005346F5"/>
    <w:rsid w:val="00534FD3"/>
    <w:rsid w:val="00536AC8"/>
    <w:rsid w:val="00546493"/>
    <w:rsid w:val="00553BB6"/>
    <w:rsid w:val="00562864"/>
    <w:rsid w:val="005665F3"/>
    <w:rsid w:val="0056721A"/>
    <w:rsid w:val="00570A4E"/>
    <w:rsid w:val="00581C5D"/>
    <w:rsid w:val="005A280C"/>
    <w:rsid w:val="005B037A"/>
    <w:rsid w:val="005C524B"/>
    <w:rsid w:val="005C757B"/>
    <w:rsid w:val="005C7FB5"/>
    <w:rsid w:val="005E1590"/>
    <w:rsid w:val="005E1E1C"/>
    <w:rsid w:val="005E28AB"/>
    <w:rsid w:val="005F6767"/>
    <w:rsid w:val="006003C4"/>
    <w:rsid w:val="0060205D"/>
    <w:rsid w:val="006023FD"/>
    <w:rsid w:val="006036F3"/>
    <w:rsid w:val="006072C3"/>
    <w:rsid w:val="006104DF"/>
    <w:rsid w:val="0061132C"/>
    <w:rsid w:val="006122CF"/>
    <w:rsid w:val="00612608"/>
    <w:rsid w:val="00613C43"/>
    <w:rsid w:val="006147E2"/>
    <w:rsid w:val="00625E55"/>
    <w:rsid w:val="00641FBF"/>
    <w:rsid w:val="0064764F"/>
    <w:rsid w:val="0064771C"/>
    <w:rsid w:val="00650F9B"/>
    <w:rsid w:val="00661BDB"/>
    <w:rsid w:val="0066461C"/>
    <w:rsid w:val="0066575F"/>
    <w:rsid w:val="00684B60"/>
    <w:rsid w:val="00687D56"/>
    <w:rsid w:val="0069561A"/>
    <w:rsid w:val="00695CB2"/>
    <w:rsid w:val="006A0137"/>
    <w:rsid w:val="006A4B1D"/>
    <w:rsid w:val="006A55AC"/>
    <w:rsid w:val="006C5CE7"/>
    <w:rsid w:val="006C64DC"/>
    <w:rsid w:val="006C6C93"/>
    <w:rsid w:val="006C76FA"/>
    <w:rsid w:val="006D49DC"/>
    <w:rsid w:val="006D730F"/>
    <w:rsid w:val="006E10F3"/>
    <w:rsid w:val="006E1EE9"/>
    <w:rsid w:val="006E22A6"/>
    <w:rsid w:val="006E2A8A"/>
    <w:rsid w:val="006E40FD"/>
    <w:rsid w:val="006F00FF"/>
    <w:rsid w:val="006F286F"/>
    <w:rsid w:val="006F3EE0"/>
    <w:rsid w:val="006F42B4"/>
    <w:rsid w:val="006F46A7"/>
    <w:rsid w:val="006F6FA7"/>
    <w:rsid w:val="00702CE4"/>
    <w:rsid w:val="00707110"/>
    <w:rsid w:val="00714E2E"/>
    <w:rsid w:val="00717D94"/>
    <w:rsid w:val="007200FD"/>
    <w:rsid w:val="00742A07"/>
    <w:rsid w:val="00744244"/>
    <w:rsid w:val="00763B02"/>
    <w:rsid w:val="00763EF9"/>
    <w:rsid w:val="00770076"/>
    <w:rsid w:val="007727C9"/>
    <w:rsid w:val="007737B7"/>
    <w:rsid w:val="007835EE"/>
    <w:rsid w:val="007849E1"/>
    <w:rsid w:val="0079347C"/>
    <w:rsid w:val="007A0601"/>
    <w:rsid w:val="007A2838"/>
    <w:rsid w:val="007A2902"/>
    <w:rsid w:val="007A30E7"/>
    <w:rsid w:val="007A47F8"/>
    <w:rsid w:val="007A73C3"/>
    <w:rsid w:val="007A7B7A"/>
    <w:rsid w:val="007B0E8E"/>
    <w:rsid w:val="007B6AA6"/>
    <w:rsid w:val="007B6B79"/>
    <w:rsid w:val="007B785F"/>
    <w:rsid w:val="007B7F0F"/>
    <w:rsid w:val="007C275B"/>
    <w:rsid w:val="007C4669"/>
    <w:rsid w:val="007D6474"/>
    <w:rsid w:val="007E03BE"/>
    <w:rsid w:val="007E37B5"/>
    <w:rsid w:val="007E4D03"/>
    <w:rsid w:val="00800B02"/>
    <w:rsid w:val="00810C91"/>
    <w:rsid w:val="008215D5"/>
    <w:rsid w:val="00824F43"/>
    <w:rsid w:val="008258B7"/>
    <w:rsid w:val="00825D2A"/>
    <w:rsid w:val="00826D69"/>
    <w:rsid w:val="0083043C"/>
    <w:rsid w:val="00843502"/>
    <w:rsid w:val="008439F6"/>
    <w:rsid w:val="0084463B"/>
    <w:rsid w:val="008504E2"/>
    <w:rsid w:val="00851CDC"/>
    <w:rsid w:val="008527D4"/>
    <w:rsid w:val="00854A45"/>
    <w:rsid w:val="00855764"/>
    <w:rsid w:val="008571A7"/>
    <w:rsid w:val="00860026"/>
    <w:rsid w:val="008614B2"/>
    <w:rsid w:val="0086161A"/>
    <w:rsid w:val="00864333"/>
    <w:rsid w:val="00882FB6"/>
    <w:rsid w:val="008902BE"/>
    <w:rsid w:val="008C2B1B"/>
    <w:rsid w:val="008C2B4F"/>
    <w:rsid w:val="008D0DA9"/>
    <w:rsid w:val="008D1B2B"/>
    <w:rsid w:val="008D26EA"/>
    <w:rsid w:val="008E0451"/>
    <w:rsid w:val="008E6044"/>
    <w:rsid w:val="008F348C"/>
    <w:rsid w:val="00904AAC"/>
    <w:rsid w:val="00905CA9"/>
    <w:rsid w:val="00907435"/>
    <w:rsid w:val="009110BE"/>
    <w:rsid w:val="00915C81"/>
    <w:rsid w:val="009204A9"/>
    <w:rsid w:val="00923984"/>
    <w:rsid w:val="00923A03"/>
    <w:rsid w:val="009245B9"/>
    <w:rsid w:val="00930562"/>
    <w:rsid w:val="0094273E"/>
    <w:rsid w:val="00946FC1"/>
    <w:rsid w:val="0095156C"/>
    <w:rsid w:val="009631B1"/>
    <w:rsid w:val="00971B93"/>
    <w:rsid w:val="009774C7"/>
    <w:rsid w:val="00982307"/>
    <w:rsid w:val="009825D2"/>
    <w:rsid w:val="0099339F"/>
    <w:rsid w:val="00994304"/>
    <w:rsid w:val="00995357"/>
    <w:rsid w:val="00995678"/>
    <w:rsid w:val="00995A81"/>
    <w:rsid w:val="009A1197"/>
    <w:rsid w:val="009A1A3B"/>
    <w:rsid w:val="009A2BE0"/>
    <w:rsid w:val="009A67CA"/>
    <w:rsid w:val="009A6E92"/>
    <w:rsid w:val="009A73E5"/>
    <w:rsid w:val="009B06A9"/>
    <w:rsid w:val="009B2A96"/>
    <w:rsid w:val="009B7149"/>
    <w:rsid w:val="009C482A"/>
    <w:rsid w:val="009D0DE3"/>
    <w:rsid w:val="009D6D4C"/>
    <w:rsid w:val="009D77AF"/>
    <w:rsid w:val="009E01B0"/>
    <w:rsid w:val="009E0FA5"/>
    <w:rsid w:val="009E4B9B"/>
    <w:rsid w:val="009E5291"/>
    <w:rsid w:val="009F05CC"/>
    <w:rsid w:val="009F0748"/>
    <w:rsid w:val="009F0C79"/>
    <w:rsid w:val="009F5AE5"/>
    <w:rsid w:val="009F6551"/>
    <w:rsid w:val="00A01E91"/>
    <w:rsid w:val="00A061F0"/>
    <w:rsid w:val="00A11CE3"/>
    <w:rsid w:val="00A323B4"/>
    <w:rsid w:val="00A34619"/>
    <w:rsid w:val="00A47FCC"/>
    <w:rsid w:val="00A524DF"/>
    <w:rsid w:val="00A705EA"/>
    <w:rsid w:val="00A72BAD"/>
    <w:rsid w:val="00A73412"/>
    <w:rsid w:val="00A80444"/>
    <w:rsid w:val="00A8239C"/>
    <w:rsid w:val="00A843E1"/>
    <w:rsid w:val="00A878C6"/>
    <w:rsid w:val="00AA229D"/>
    <w:rsid w:val="00AA56B2"/>
    <w:rsid w:val="00AB2E63"/>
    <w:rsid w:val="00AB69B4"/>
    <w:rsid w:val="00AB714A"/>
    <w:rsid w:val="00AD0BCE"/>
    <w:rsid w:val="00AE4DAD"/>
    <w:rsid w:val="00AE7FFC"/>
    <w:rsid w:val="00AF16E3"/>
    <w:rsid w:val="00AF59B2"/>
    <w:rsid w:val="00AF74CE"/>
    <w:rsid w:val="00B03B74"/>
    <w:rsid w:val="00B10288"/>
    <w:rsid w:val="00B11D91"/>
    <w:rsid w:val="00B1386B"/>
    <w:rsid w:val="00B21DEC"/>
    <w:rsid w:val="00B3011C"/>
    <w:rsid w:val="00B33612"/>
    <w:rsid w:val="00B429FD"/>
    <w:rsid w:val="00B44808"/>
    <w:rsid w:val="00B4493B"/>
    <w:rsid w:val="00B46369"/>
    <w:rsid w:val="00B500D3"/>
    <w:rsid w:val="00B50188"/>
    <w:rsid w:val="00B55C47"/>
    <w:rsid w:val="00B60AF4"/>
    <w:rsid w:val="00B6700A"/>
    <w:rsid w:val="00B704C9"/>
    <w:rsid w:val="00B71844"/>
    <w:rsid w:val="00B7397F"/>
    <w:rsid w:val="00B80A03"/>
    <w:rsid w:val="00B845A5"/>
    <w:rsid w:val="00B8491B"/>
    <w:rsid w:val="00B865C8"/>
    <w:rsid w:val="00B96117"/>
    <w:rsid w:val="00B96963"/>
    <w:rsid w:val="00BA0E80"/>
    <w:rsid w:val="00BA62DC"/>
    <w:rsid w:val="00BD1628"/>
    <w:rsid w:val="00BD7CA6"/>
    <w:rsid w:val="00BD7D28"/>
    <w:rsid w:val="00BE3E9C"/>
    <w:rsid w:val="00BE7548"/>
    <w:rsid w:val="00BF1DC5"/>
    <w:rsid w:val="00BF3C72"/>
    <w:rsid w:val="00BF7DC1"/>
    <w:rsid w:val="00C0068B"/>
    <w:rsid w:val="00C02123"/>
    <w:rsid w:val="00C04EF3"/>
    <w:rsid w:val="00C10E0F"/>
    <w:rsid w:val="00C16C25"/>
    <w:rsid w:val="00C17970"/>
    <w:rsid w:val="00C201FC"/>
    <w:rsid w:val="00C24981"/>
    <w:rsid w:val="00C30593"/>
    <w:rsid w:val="00C31DD4"/>
    <w:rsid w:val="00C35EDC"/>
    <w:rsid w:val="00C41925"/>
    <w:rsid w:val="00C42C49"/>
    <w:rsid w:val="00C43B45"/>
    <w:rsid w:val="00C5517D"/>
    <w:rsid w:val="00C6492A"/>
    <w:rsid w:val="00C74203"/>
    <w:rsid w:val="00C76986"/>
    <w:rsid w:val="00C86B7C"/>
    <w:rsid w:val="00C97D59"/>
    <w:rsid w:val="00CB0F17"/>
    <w:rsid w:val="00CB14B8"/>
    <w:rsid w:val="00CB6BA8"/>
    <w:rsid w:val="00CC5C58"/>
    <w:rsid w:val="00CC7F9A"/>
    <w:rsid w:val="00CD06DD"/>
    <w:rsid w:val="00CD2AFA"/>
    <w:rsid w:val="00CE02D6"/>
    <w:rsid w:val="00CE11D9"/>
    <w:rsid w:val="00CE2020"/>
    <w:rsid w:val="00CE3BBF"/>
    <w:rsid w:val="00CE7CFA"/>
    <w:rsid w:val="00CF3B5A"/>
    <w:rsid w:val="00CF5D14"/>
    <w:rsid w:val="00CF5E5D"/>
    <w:rsid w:val="00CF63C4"/>
    <w:rsid w:val="00D016FB"/>
    <w:rsid w:val="00D17A68"/>
    <w:rsid w:val="00D215DC"/>
    <w:rsid w:val="00D3494E"/>
    <w:rsid w:val="00D3668F"/>
    <w:rsid w:val="00D473B3"/>
    <w:rsid w:val="00D54594"/>
    <w:rsid w:val="00D55DE8"/>
    <w:rsid w:val="00D56FAB"/>
    <w:rsid w:val="00D576CE"/>
    <w:rsid w:val="00D604A7"/>
    <w:rsid w:val="00D614E5"/>
    <w:rsid w:val="00D81D39"/>
    <w:rsid w:val="00D85F7F"/>
    <w:rsid w:val="00D92A4C"/>
    <w:rsid w:val="00D9639D"/>
    <w:rsid w:val="00D97BD3"/>
    <w:rsid w:val="00DA7D5C"/>
    <w:rsid w:val="00DB5B9D"/>
    <w:rsid w:val="00DC2E6A"/>
    <w:rsid w:val="00DD1B57"/>
    <w:rsid w:val="00DD5AF2"/>
    <w:rsid w:val="00DE0B6F"/>
    <w:rsid w:val="00DE7488"/>
    <w:rsid w:val="00DF098F"/>
    <w:rsid w:val="00DF173B"/>
    <w:rsid w:val="00DF1C3C"/>
    <w:rsid w:val="00DF2855"/>
    <w:rsid w:val="00DF3CFE"/>
    <w:rsid w:val="00DF6275"/>
    <w:rsid w:val="00DF67CC"/>
    <w:rsid w:val="00E1366E"/>
    <w:rsid w:val="00E23C22"/>
    <w:rsid w:val="00E23F0A"/>
    <w:rsid w:val="00E25C80"/>
    <w:rsid w:val="00E339B7"/>
    <w:rsid w:val="00E40979"/>
    <w:rsid w:val="00E42F2A"/>
    <w:rsid w:val="00E527CF"/>
    <w:rsid w:val="00E53060"/>
    <w:rsid w:val="00E552B5"/>
    <w:rsid w:val="00E61697"/>
    <w:rsid w:val="00E61733"/>
    <w:rsid w:val="00E61E4E"/>
    <w:rsid w:val="00E6554E"/>
    <w:rsid w:val="00E6679C"/>
    <w:rsid w:val="00E7330F"/>
    <w:rsid w:val="00E748EB"/>
    <w:rsid w:val="00E7597E"/>
    <w:rsid w:val="00E868A4"/>
    <w:rsid w:val="00E90103"/>
    <w:rsid w:val="00E94B37"/>
    <w:rsid w:val="00EA06EF"/>
    <w:rsid w:val="00EA3A8D"/>
    <w:rsid w:val="00EA6B44"/>
    <w:rsid w:val="00EB06F3"/>
    <w:rsid w:val="00EB3301"/>
    <w:rsid w:val="00EB3CBD"/>
    <w:rsid w:val="00EB524C"/>
    <w:rsid w:val="00EB63DD"/>
    <w:rsid w:val="00EB73C4"/>
    <w:rsid w:val="00EC1164"/>
    <w:rsid w:val="00EC13FF"/>
    <w:rsid w:val="00EC1D14"/>
    <w:rsid w:val="00EC2269"/>
    <w:rsid w:val="00EC3248"/>
    <w:rsid w:val="00ED695B"/>
    <w:rsid w:val="00ED7737"/>
    <w:rsid w:val="00EE4D0F"/>
    <w:rsid w:val="00EE54B8"/>
    <w:rsid w:val="00EE74DA"/>
    <w:rsid w:val="00EE7BDB"/>
    <w:rsid w:val="00EE7D60"/>
    <w:rsid w:val="00EF6642"/>
    <w:rsid w:val="00F0360C"/>
    <w:rsid w:val="00F13EA2"/>
    <w:rsid w:val="00F1493D"/>
    <w:rsid w:val="00F20C4B"/>
    <w:rsid w:val="00F30C5F"/>
    <w:rsid w:val="00F32DF4"/>
    <w:rsid w:val="00F336F0"/>
    <w:rsid w:val="00F35169"/>
    <w:rsid w:val="00F452A1"/>
    <w:rsid w:val="00F4635B"/>
    <w:rsid w:val="00F52D56"/>
    <w:rsid w:val="00F54B65"/>
    <w:rsid w:val="00F55F21"/>
    <w:rsid w:val="00F56662"/>
    <w:rsid w:val="00F5721E"/>
    <w:rsid w:val="00F57531"/>
    <w:rsid w:val="00F57AC4"/>
    <w:rsid w:val="00F638E4"/>
    <w:rsid w:val="00F64873"/>
    <w:rsid w:val="00F73A23"/>
    <w:rsid w:val="00F76843"/>
    <w:rsid w:val="00F84CFE"/>
    <w:rsid w:val="00F95014"/>
    <w:rsid w:val="00F973FC"/>
    <w:rsid w:val="00FA1767"/>
    <w:rsid w:val="00FA58B2"/>
    <w:rsid w:val="00FB0945"/>
    <w:rsid w:val="00FB37BB"/>
    <w:rsid w:val="00FB578D"/>
    <w:rsid w:val="00FC3C59"/>
    <w:rsid w:val="00FC4030"/>
    <w:rsid w:val="00FC466F"/>
    <w:rsid w:val="00FC4A4B"/>
    <w:rsid w:val="00FC5555"/>
    <w:rsid w:val="00FD5D11"/>
    <w:rsid w:val="00FD5DF0"/>
    <w:rsid w:val="00FE2602"/>
    <w:rsid w:val="00FF2970"/>
    <w:rsid w:val="00FF4092"/>
    <w:rsid w:val="00FF4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57C9F5"/>
  <w15:docId w15:val="{A293795A-7141-42CD-AA5D-C811C34A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7CA"/>
  </w:style>
  <w:style w:type="paragraph" w:styleId="Heading1">
    <w:name w:val="heading 1"/>
    <w:basedOn w:val="Normal"/>
    <w:next w:val="Normal"/>
    <w:link w:val="Heading1Char"/>
    <w:uiPriority w:val="9"/>
    <w:qFormat/>
    <w:rsid w:val="00D016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016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D016FB"/>
    <w:pPr>
      <w:keepNext/>
      <w:widowControl w:val="0"/>
      <w:spacing w:after="0" w:line="240" w:lineRule="auto"/>
      <w:jc w:val="center"/>
      <w:outlineLvl w:val="3"/>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40F"/>
    <w:pPr>
      <w:ind w:left="720"/>
      <w:contextualSpacing/>
    </w:pPr>
  </w:style>
  <w:style w:type="paragraph" w:styleId="Header">
    <w:name w:val="header"/>
    <w:basedOn w:val="Normal"/>
    <w:link w:val="HeaderChar"/>
    <w:uiPriority w:val="99"/>
    <w:semiHidden/>
    <w:unhideWhenUsed/>
    <w:rsid w:val="007B0E8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B0E8E"/>
  </w:style>
  <w:style w:type="paragraph" w:styleId="Footer">
    <w:name w:val="footer"/>
    <w:basedOn w:val="Normal"/>
    <w:link w:val="FooterChar"/>
    <w:uiPriority w:val="99"/>
    <w:unhideWhenUsed/>
    <w:rsid w:val="007B0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E8E"/>
  </w:style>
  <w:style w:type="paragraph" w:styleId="FootnoteText">
    <w:name w:val="footnote text"/>
    <w:basedOn w:val="Normal"/>
    <w:link w:val="FootnoteTextChar"/>
    <w:uiPriority w:val="99"/>
    <w:semiHidden/>
    <w:unhideWhenUsed/>
    <w:rsid w:val="009110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0BE"/>
    <w:rPr>
      <w:sz w:val="20"/>
      <w:szCs w:val="20"/>
    </w:rPr>
  </w:style>
  <w:style w:type="character" w:styleId="FootnoteReference">
    <w:name w:val="footnote reference"/>
    <w:basedOn w:val="DefaultParagraphFont"/>
    <w:uiPriority w:val="99"/>
    <w:semiHidden/>
    <w:unhideWhenUsed/>
    <w:rsid w:val="009110BE"/>
    <w:rPr>
      <w:vertAlign w:val="superscript"/>
    </w:rPr>
  </w:style>
  <w:style w:type="character" w:styleId="CommentReference">
    <w:name w:val="annotation reference"/>
    <w:basedOn w:val="DefaultParagraphFont"/>
    <w:uiPriority w:val="99"/>
    <w:semiHidden/>
    <w:unhideWhenUsed/>
    <w:rsid w:val="00F55F21"/>
    <w:rPr>
      <w:sz w:val="16"/>
      <w:szCs w:val="16"/>
    </w:rPr>
  </w:style>
  <w:style w:type="paragraph" w:styleId="CommentText">
    <w:name w:val="annotation text"/>
    <w:basedOn w:val="Normal"/>
    <w:link w:val="CommentTextChar"/>
    <w:uiPriority w:val="99"/>
    <w:semiHidden/>
    <w:unhideWhenUsed/>
    <w:rsid w:val="00F55F21"/>
    <w:pPr>
      <w:spacing w:line="240" w:lineRule="auto"/>
    </w:pPr>
    <w:rPr>
      <w:sz w:val="20"/>
      <w:szCs w:val="20"/>
    </w:rPr>
  </w:style>
  <w:style w:type="character" w:customStyle="1" w:styleId="CommentTextChar">
    <w:name w:val="Comment Text Char"/>
    <w:basedOn w:val="DefaultParagraphFont"/>
    <w:link w:val="CommentText"/>
    <w:uiPriority w:val="99"/>
    <w:semiHidden/>
    <w:rsid w:val="00F55F21"/>
    <w:rPr>
      <w:sz w:val="20"/>
      <w:szCs w:val="20"/>
    </w:rPr>
  </w:style>
  <w:style w:type="paragraph" w:styleId="CommentSubject">
    <w:name w:val="annotation subject"/>
    <w:basedOn w:val="CommentText"/>
    <w:next w:val="CommentText"/>
    <w:link w:val="CommentSubjectChar"/>
    <w:uiPriority w:val="99"/>
    <w:semiHidden/>
    <w:unhideWhenUsed/>
    <w:rsid w:val="00F55F21"/>
    <w:rPr>
      <w:b/>
      <w:bCs/>
    </w:rPr>
  </w:style>
  <w:style w:type="character" w:customStyle="1" w:styleId="CommentSubjectChar">
    <w:name w:val="Comment Subject Char"/>
    <w:basedOn w:val="CommentTextChar"/>
    <w:link w:val="CommentSubject"/>
    <w:uiPriority w:val="99"/>
    <w:semiHidden/>
    <w:rsid w:val="00F55F21"/>
    <w:rPr>
      <w:b/>
      <w:bCs/>
      <w:sz w:val="20"/>
      <w:szCs w:val="20"/>
    </w:rPr>
  </w:style>
  <w:style w:type="paragraph" w:styleId="BalloonText">
    <w:name w:val="Balloon Text"/>
    <w:basedOn w:val="Normal"/>
    <w:link w:val="BalloonTextChar"/>
    <w:uiPriority w:val="99"/>
    <w:semiHidden/>
    <w:unhideWhenUsed/>
    <w:rsid w:val="00F55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F21"/>
    <w:rPr>
      <w:rFonts w:ascii="Tahoma" w:hAnsi="Tahoma" w:cs="Tahoma"/>
      <w:sz w:val="16"/>
      <w:szCs w:val="16"/>
    </w:rPr>
  </w:style>
  <w:style w:type="paragraph" w:styleId="NormalWeb">
    <w:name w:val="Normal (Web)"/>
    <w:basedOn w:val="Normal"/>
    <w:uiPriority w:val="99"/>
    <w:semiHidden/>
    <w:unhideWhenUsed/>
    <w:rsid w:val="00B4493B"/>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661BDB"/>
    <w:pPr>
      <w:spacing w:after="0" w:line="240" w:lineRule="auto"/>
    </w:pPr>
  </w:style>
  <w:style w:type="character" w:customStyle="1" w:styleId="Heading4Char">
    <w:name w:val="Heading 4 Char"/>
    <w:basedOn w:val="DefaultParagraphFont"/>
    <w:link w:val="Heading4"/>
    <w:rsid w:val="00D016FB"/>
    <w:rPr>
      <w:rFonts w:eastAsia="Times New Roman" w:cs="Times New Roman"/>
      <w:b/>
      <w:szCs w:val="20"/>
    </w:rPr>
  </w:style>
  <w:style w:type="paragraph" w:styleId="BodyTextIndent2">
    <w:name w:val="Body Text Indent 2"/>
    <w:basedOn w:val="Normal"/>
    <w:link w:val="BodyTextIndent2Char"/>
    <w:rsid w:val="00D016FB"/>
    <w:pPr>
      <w:widowControl w:val="0"/>
      <w:spacing w:after="0" w:line="240" w:lineRule="auto"/>
      <w:ind w:left="720" w:hanging="720"/>
      <w:jc w:val="both"/>
    </w:pPr>
    <w:rPr>
      <w:rFonts w:eastAsia="Times New Roman" w:cs="Times New Roman"/>
      <w:szCs w:val="20"/>
    </w:rPr>
  </w:style>
  <w:style w:type="character" w:customStyle="1" w:styleId="BodyTextIndent2Char">
    <w:name w:val="Body Text Indent 2 Char"/>
    <w:basedOn w:val="DefaultParagraphFont"/>
    <w:link w:val="BodyTextIndent2"/>
    <w:rsid w:val="00D016FB"/>
    <w:rPr>
      <w:rFonts w:eastAsia="Times New Roman" w:cs="Times New Roman"/>
      <w:szCs w:val="20"/>
    </w:rPr>
  </w:style>
  <w:style w:type="character" w:customStyle="1" w:styleId="Heading1Char">
    <w:name w:val="Heading 1 Char"/>
    <w:basedOn w:val="DefaultParagraphFont"/>
    <w:link w:val="Heading1"/>
    <w:uiPriority w:val="9"/>
    <w:rsid w:val="00D016F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D016FB"/>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semiHidden/>
    <w:unhideWhenUsed/>
    <w:rsid w:val="00D016FB"/>
    <w:pPr>
      <w:spacing w:after="120" w:line="480" w:lineRule="auto"/>
    </w:pPr>
  </w:style>
  <w:style w:type="character" w:customStyle="1" w:styleId="BodyText2Char">
    <w:name w:val="Body Text 2 Char"/>
    <w:basedOn w:val="DefaultParagraphFont"/>
    <w:link w:val="BodyText2"/>
    <w:uiPriority w:val="99"/>
    <w:semiHidden/>
    <w:rsid w:val="00D016FB"/>
  </w:style>
  <w:style w:type="paragraph" w:styleId="BodyText">
    <w:name w:val="Body Text"/>
    <w:basedOn w:val="Normal"/>
    <w:link w:val="BodyTextChar"/>
    <w:uiPriority w:val="99"/>
    <w:semiHidden/>
    <w:unhideWhenUsed/>
    <w:rsid w:val="00D016FB"/>
    <w:pPr>
      <w:spacing w:after="120"/>
    </w:pPr>
  </w:style>
  <w:style w:type="character" w:customStyle="1" w:styleId="BodyTextChar">
    <w:name w:val="Body Text Char"/>
    <w:basedOn w:val="DefaultParagraphFont"/>
    <w:link w:val="BodyText"/>
    <w:uiPriority w:val="99"/>
    <w:semiHidden/>
    <w:rsid w:val="00D016FB"/>
  </w:style>
  <w:style w:type="paragraph" w:styleId="BodyTextIndent3">
    <w:name w:val="Body Text Indent 3"/>
    <w:basedOn w:val="Normal"/>
    <w:link w:val="BodyTextIndent3Char"/>
    <w:uiPriority w:val="99"/>
    <w:semiHidden/>
    <w:unhideWhenUsed/>
    <w:rsid w:val="00D016F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016FB"/>
    <w:rPr>
      <w:sz w:val="16"/>
      <w:szCs w:val="16"/>
    </w:rPr>
  </w:style>
  <w:style w:type="paragraph" w:customStyle="1" w:styleId="Heading30">
    <w:name w:val="Heading3"/>
    <w:basedOn w:val="Heading3"/>
    <w:link w:val="Heading3Char0"/>
    <w:rsid w:val="00744244"/>
    <w:pPr>
      <w:spacing w:after="200"/>
      <w:ind w:left="284"/>
    </w:pPr>
    <w:rPr>
      <w:rFonts w:ascii="Arial" w:hAnsi="Arial" w:cs="Arial"/>
      <w:caps/>
      <w:color w:val="6FAA41"/>
    </w:rPr>
  </w:style>
  <w:style w:type="character" w:customStyle="1" w:styleId="Heading3Char0">
    <w:name w:val="Heading3 Char"/>
    <w:basedOn w:val="Heading3Char"/>
    <w:link w:val="Heading30"/>
    <w:rsid w:val="00744244"/>
    <w:rPr>
      <w:rFonts w:asciiTheme="majorHAnsi" w:eastAsiaTheme="majorEastAsia" w:hAnsiTheme="majorHAnsi" w:cs="Arial"/>
      <w:b/>
      <w:bCs/>
      <w:caps/>
      <w:color w:val="6FAA41"/>
    </w:rPr>
  </w:style>
  <w:style w:type="character" w:styleId="Hyperlink">
    <w:name w:val="Hyperlink"/>
    <w:basedOn w:val="DefaultParagraphFont"/>
    <w:uiPriority w:val="99"/>
    <w:unhideWhenUsed/>
    <w:rsid w:val="000F6242"/>
    <w:rPr>
      <w:color w:val="0000FF" w:themeColor="hyperlink"/>
      <w:u w:val="single"/>
    </w:rPr>
  </w:style>
  <w:style w:type="character" w:styleId="FollowedHyperlink">
    <w:name w:val="FollowedHyperlink"/>
    <w:basedOn w:val="DefaultParagraphFont"/>
    <w:uiPriority w:val="99"/>
    <w:semiHidden/>
    <w:unhideWhenUsed/>
    <w:rsid w:val="003968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16245">
      <w:bodyDiv w:val="1"/>
      <w:marLeft w:val="0"/>
      <w:marRight w:val="0"/>
      <w:marTop w:val="0"/>
      <w:marBottom w:val="0"/>
      <w:divBdr>
        <w:top w:val="none" w:sz="0" w:space="0" w:color="auto"/>
        <w:left w:val="none" w:sz="0" w:space="0" w:color="auto"/>
        <w:bottom w:val="none" w:sz="0" w:space="0" w:color="auto"/>
        <w:right w:val="none" w:sz="0" w:space="0" w:color="auto"/>
      </w:divBdr>
      <w:divsChild>
        <w:div w:id="2129927821">
          <w:marLeft w:val="0"/>
          <w:marRight w:val="0"/>
          <w:marTop w:val="0"/>
          <w:marBottom w:val="0"/>
          <w:divBdr>
            <w:top w:val="none" w:sz="0" w:space="0" w:color="auto"/>
            <w:left w:val="none" w:sz="0" w:space="0" w:color="auto"/>
            <w:bottom w:val="none" w:sz="0" w:space="0" w:color="auto"/>
            <w:right w:val="none" w:sz="0" w:space="0" w:color="auto"/>
          </w:divBdr>
          <w:divsChild>
            <w:div w:id="1674184781">
              <w:marLeft w:val="0"/>
              <w:marRight w:val="0"/>
              <w:marTop w:val="0"/>
              <w:marBottom w:val="0"/>
              <w:divBdr>
                <w:top w:val="none" w:sz="0" w:space="0" w:color="auto"/>
                <w:left w:val="none" w:sz="0" w:space="0" w:color="auto"/>
                <w:bottom w:val="none" w:sz="0" w:space="0" w:color="auto"/>
                <w:right w:val="none" w:sz="0" w:space="0" w:color="auto"/>
              </w:divBdr>
              <w:divsChild>
                <w:div w:id="1281574709">
                  <w:marLeft w:val="0"/>
                  <w:marRight w:val="0"/>
                  <w:marTop w:val="225"/>
                  <w:marBottom w:val="0"/>
                  <w:divBdr>
                    <w:top w:val="single" w:sz="6" w:space="0" w:color="D2D2D4"/>
                    <w:left w:val="single" w:sz="6" w:space="0" w:color="D2D2D4"/>
                    <w:bottom w:val="single" w:sz="6" w:space="0" w:color="D2D2D4"/>
                    <w:right w:val="single" w:sz="6" w:space="0" w:color="D2D2D4"/>
                  </w:divBdr>
                  <w:divsChild>
                    <w:div w:id="871501980">
                      <w:marLeft w:val="0"/>
                      <w:marRight w:val="0"/>
                      <w:marTop w:val="0"/>
                      <w:marBottom w:val="0"/>
                      <w:divBdr>
                        <w:top w:val="none" w:sz="0" w:space="0" w:color="800080"/>
                        <w:left w:val="none" w:sz="0" w:space="0" w:color="800080"/>
                        <w:bottom w:val="none" w:sz="0" w:space="0" w:color="800080"/>
                        <w:right w:val="none" w:sz="0" w:space="0" w:color="800080"/>
                      </w:divBdr>
                      <w:divsChild>
                        <w:div w:id="81731047">
                          <w:marLeft w:val="0"/>
                          <w:marRight w:val="0"/>
                          <w:marTop w:val="0"/>
                          <w:marBottom w:val="0"/>
                          <w:divBdr>
                            <w:top w:val="none" w:sz="0" w:space="0" w:color="auto"/>
                            <w:left w:val="none" w:sz="0" w:space="0" w:color="auto"/>
                            <w:bottom w:val="none" w:sz="0" w:space="0" w:color="auto"/>
                            <w:right w:val="none" w:sz="0" w:space="0" w:color="auto"/>
                          </w:divBdr>
                          <w:divsChild>
                            <w:div w:id="47468543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571242">
      <w:bodyDiv w:val="1"/>
      <w:marLeft w:val="0"/>
      <w:marRight w:val="0"/>
      <w:marTop w:val="0"/>
      <w:marBottom w:val="0"/>
      <w:divBdr>
        <w:top w:val="none" w:sz="0" w:space="0" w:color="auto"/>
        <w:left w:val="none" w:sz="0" w:space="0" w:color="auto"/>
        <w:bottom w:val="none" w:sz="0" w:space="0" w:color="auto"/>
        <w:right w:val="none" w:sz="0" w:space="0" w:color="auto"/>
      </w:divBdr>
      <w:divsChild>
        <w:div w:id="230048857">
          <w:marLeft w:val="0"/>
          <w:marRight w:val="0"/>
          <w:marTop w:val="0"/>
          <w:marBottom w:val="0"/>
          <w:divBdr>
            <w:top w:val="none" w:sz="0" w:space="0" w:color="auto"/>
            <w:left w:val="none" w:sz="0" w:space="0" w:color="auto"/>
            <w:bottom w:val="none" w:sz="0" w:space="0" w:color="auto"/>
            <w:right w:val="none" w:sz="0" w:space="0" w:color="auto"/>
          </w:divBdr>
          <w:divsChild>
            <w:div w:id="1328942715">
              <w:marLeft w:val="0"/>
              <w:marRight w:val="0"/>
              <w:marTop w:val="0"/>
              <w:marBottom w:val="0"/>
              <w:divBdr>
                <w:top w:val="none" w:sz="0" w:space="0" w:color="auto"/>
                <w:left w:val="none" w:sz="0" w:space="0" w:color="auto"/>
                <w:bottom w:val="none" w:sz="0" w:space="0" w:color="auto"/>
                <w:right w:val="none" w:sz="0" w:space="0" w:color="auto"/>
              </w:divBdr>
              <w:divsChild>
                <w:div w:id="1164322891">
                  <w:marLeft w:val="0"/>
                  <w:marRight w:val="0"/>
                  <w:marTop w:val="225"/>
                  <w:marBottom w:val="0"/>
                  <w:divBdr>
                    <w:top w:val="single" w:sz="6" w:space="0" w:color="D2D2D4"/>
                    <w:left w:val="single" w:sz="6" w:space="0" w:color="D2D2D4"/>
                    <w:bottom w:val="single" w:sz="6" w:space="0" w:color="D2D2D4"/>
                    <w:right w:val="single" w:sz="6" w:space="0" w:color="D2D2D4"/>
                  </w:divBdr>
                  <w:divsChild>
                    <w:div w:id="1909265745">
                      <w:marLeft w:val="0"/>
                      <w:marRight w:val="0"/>
                      <w:marTop w:val="0"/>
                      <w:marBottom w:val="0"/>
                      <w:divBdr>
                        <w:top w:val="none" w:sz="0" w:space="0" w:color="800080"/>
                        <w:left w:val="none" w:sz="0" w:space="0" w:color="800080"/>
                        <w:bottom w:val="none" w:sz="0" w:space="0" w:color="800080"/>
                        <w:right w:val="none" w:sz="0" w:space="0" w:color="800080"/>
                      </w:divBdr>
                      <w:divsChild>
                        <w:div w:id="292372267">
                          <w:marLeft w:val="0"/>
                          <w:marRight w:val="0"/>
                          <w:marTop w:val="0"/>
                          <w:marBottom w:val="0"/>
                          <w:divBdr>
                            <w:top w:val="none" w:sz="0" w:space="0" w:color="auto"/>
                            <w:left w:val="none" w:sz="0" w:space="0" w:color="auto"/>
                            <w:bottom w:val="none" w:sz="0" w:space="0" w:color="auto"/>
                            <w:right w:val="none" w:sz="0" w:space="0" w:color="auto"/>
                          </w:divBdr>
                          <w:divsChild>
                            <w:div w:id="190232774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lfordsafeguardingboard.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3c6552ff-e203-492b-9a4a-86c2b1ce869f" xsi:nil="true"/>
    <lcf76f155ced4ddcb4097134ff3c332f xmlns="b7694146-c8ed-40f6-8b19-31e42f0061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C78B0495807B4C8DFED128800297AE" ma:contentTypeVersion="" ma:contentTypeDescription="Create a new document." ma:contentTypeScope="" ma:versionID="f284ae1dcf0b1186812a7c70281680ab">
  <xsd:schema xmlns:xsd="http://www.w3.org/2001/XMLSchema" xmlns:xs="http://www.w3.org/2001/XMLSchema" xmlns:p="http://schemas.microsoft.com/office/2006/metadata/properties" xmlns:ns2="b7694146-c8ed-40f6-8b19-31e42f006103" xmlns:ns3="9cdef66b-da02-42f4-b6df-0d417b979b31" xmlns:ns4="3c6552ff-e203-492b-9a4a-86c2b1ce869f" targetNamespace="http://schemas.microsoft.com/office/2006/metadata/properties" ma:root="true" ma:fieldsID="383cdc2bbd44706b3cd544fbba72a99c" ns2:_="" ns3:_="" ns4:_="">
    <xsd:import namespace="b7694146-c8ed-40f6-8b19-31e42f006103"/>
    <xsd:import namespace="9cdef66b-da02-42f4-b6df-0d417b979b31"/>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94146-c8ed-40f6-8b19-31e42f006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def66b-da02-42f4-b6df-0d417b979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EEB33D-3BB5-4B04-B069-1B06D1A851E8}" ma:internalName="TaxCatchAll" ma:showField="CatchAllData" ma:web="{9cdef66b-da02-42f4-b6df-0d417b979b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16261-A1D9-4A0C-9E2B-1C67913FBE9D}">
  <ds:schemaRefs>
    <ds:schemaRef ds:uri="http://purl.org/dc/elements/1.1/"/>
    <ds:schemaRef ds:uri="http://schemas.microsoft.com/office/2006/metadata/properties"/>
    <ds:schemaRef ds:uri="http://schemas.microsoft.com/sharepoint/v3"/>
    <ds:schemaRef ds:uri="http://purl.org/dc/terms/"/>
    <ds:schemaRef ds:uri="c43143fb-7c4a-4472-9136-e72efcc10045"/>
    <ds:schemaRef ds:uri="http://schemas.microsoft.com/office/infopath/2007/PartnerControls"/>
    <ds:schemaRef ds:uri="http://schemas.microsoft.com/office/2006/documentManagement/types"/>
    <ds:schemaRef ds:uri="79f38274-aebd-4955-a52e-e604661a1efb"/>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2E0923E-AD4F-43DD-8A32-27B19AE849E5}">
  <ds:schemaRefs>
    <ds:schemaRef ds:uri="http://schemas.microsoft.com/sharepoint/v3/contenttype/forms"/>
  </ds:schemaRefs>
</ds:datastoreItem>
</file>

<file path=customXml/itemProps3.xml><?xml version="1.0" encoding="utf-8"?>
<ds:datastoreItem xmlns:ds="http://schemas.openxmlformats.org/officeDocument/2006/customXml" ds:itemID="{4BEDEC32-588E-4E1E-869D-A11A4C580908}"/>
</file>

<file path=customXml/itemProps4.xml><?xml version="1.0" encoding="utf-8"?>
<ds:datastoreItem xmlns:ds="http://schemas.openxmlformats.org/officeDocument/2006/customXml" ds:itemID="{6E19609F-4E14-4C95-99AF-257AE7F43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1954</Words>
  <Characters>11143</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Marriott</dc:creator>
  <cp:lastModifiedBy>Lennon, Darren</cp:lastModifiedBy>
  <cp:revision>2</cp:revision>
  <cp:lastPrinted>2015-12-07T14:22:00Z</cp:lastPrinted>
  <dcterms:created xsi:type="dcterms:W3CDTF">2020-12-22T23:37:00Z</dcterms:created>
  <dcterms:modified xsi:type="dcterms:W3CDTF">2020-12-22T23:37:00Z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0x010100A8C78B0495807B4C8DFED128800297AE</vt:lpwstr>
  </property>
  <property fmtid="{D5CDD505-2E9C-101B-9397-08002B2CF9AE}" pid="3" name="MediaServiceImageTags">
    <vt:lpwstr/>
  </property>
</Properties>
</file>